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D7" w:rsidRDefault="006D09D7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Приглашаем вас принять участие! 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 xml:space="preserve">         19 – 20 мая в СК «Энергия» (Иркутская обл., г. Ангарск, 219 кв-л, стр. 12) пройдет обучающий семинар</w:t>
      </w:r>
      <w:r w:rsidR="006D09D7">
        <w:rPr>
          <w:rFonts w:ascii="Times New Roman" w:hAnsi="Times New Roman" w:cs="Times New Roman"/>
          <w:sz w:val="24"/>
          <w:szCs w:val="24"/>
        </w:rPr>
        <w:t xml:space="preserve"> по темам</w:t>
      </w:r>
      <w:r w:rsidRPr="003378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 xml:space="preserve">        Первый день (6-8 часов):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 Принципы и цели работы судей;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 Разбор правил судейства движений в функциональном многоборье;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 Отработка судейских навыков;</w:t>
      </w:r>
    </w:p>
    <w:p w:rsidR="003D34FD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 ответы на вопросы по функциональному многоборью: правила, направление развития, разряды.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 xml:space="preserve">         Второй день (8-10 часов): 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"Эффективная подготовка к тренировке и восстановление"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 Тестирование для выявления потенциальных проблем в момент тренировки;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-Подготовка к тренировке;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-Эффективная разминка, мобилизация и врабатывание;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 Качественная заминка и долгосрочная работа над подвижностью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>- Работа с факторами ускоряющими восстановление.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 xml:space="preserve">          Семинар проводит - Александр Смирнов - главный судья ОФСОО "Федерации функционального многоборья", старший тренер сети "Гераклион Спорт".</w:t>
      </w:r>
    </w:p>
    <w:p w:rsidR="003378F3" w:rsidRPr="003378F3" w:rsidRDefault="003378F3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 xml:space="preserve">           Стоимость семинара – 3000 руб. (в день семинара – 3500)</w:t>
      </w:r>
    </w:p>
    <w:p w:rsidR="00D87D7E" w:rsidRPr="003378F3" w:rsidRDefault="00D87D7E" w:rsidP="00D8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8F3">
        <w:rPr>
          <w:rFonts w:ascii="Times New Roman" w:hAnsi="Times New Roman" w:cs="Times New Roman"/>
          <w:sz w:val="24"/>
          <w:szCs w:val="24"/>
        </w:rPr>
        <w:t xml:space="preserve">           Более подробную информацию можно узнать по тел.: 89148847809 – Малых Оксана – представитель регионального отделения </w:t>
      </w:r>
      <w:r w:rsidR="003378F3" w:rsidRPr="003378F3">
        <w:rPr>
          <w:rFonts w:ascii="Times New Roman" w:hAnsi="Times New Roman" w:cs="Times New Roman"/>
          <w:sz w:val="24"/>
          <w:szCs w:val="24"/>
        </w:rPr>
        <w:t>ОФСОО по Иркутской обл.</w:t>
      </w:r>
    </w:p>
    <w:sectPr w:rsidR="00D87D7E" w:rsidRPr="003378F3" w:rsidSect="003D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5E2" w:rsidRDefault="00F875E2" w:rsidP="003378F3">
      <w:pPr>
        <w:spacing w:after="0" w:line="240" w:lineRule="auto"/>
      </w:pPr>
      <w:r>
        <w:separator/>
      </w:r>
    </w:p>
  </w:endnote>
  <w:endnote w:type="continuationSeparator" w:id="1">
    <w:p w:rsidR="00F875E2" w:rsidRDefault="00F875E2" w:rsidP="0033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5E2" w:rsidRDefault="00F875E2" w:rsidP="003378F3">
      <w:pPr>
        <w:spacing w:after="0" w:line="240" w:lineRule="auto"/>
      </w:pPr>
      <w:r>
        <w:separator/>
      </w:r>
    </w:p>
  </w:footnote>
  <w:footnote w:type="continuationSeparator" w:id="1">
    <w:p w:rsidR="00F875E2" w:rsidRDefault="00F875E2" w:rsidP="00337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D7E"/>
    <w:rsid w:val="003378F3"/>
    <w:rsid w:val="003D34FD"/>
    <w:rsid w:val="006D09D7"/>
    <w:rsid w:val="00CD59FC"/>
    <w:rsid w:val="00D87D7E"/>
    <w:rsid w:val="00F20037"/>
    <w:rsid w:val="00F8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78F3"/>
  </w:style>
  <w:style w:type="paragraph" w:styleId="a5">
    <w:name w:val="footer"/>
    <w:basedOn w:val="a"/>
    <w:link w:val="a6"/>
    <w:uiPriority w:val="99"/>
    <w:semiHidden/>
    <w:unhideWhenUsed/>
    <w:rsid w:val="00337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7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2018-04-09T04:47:00Z</dcterms:created>
  <dcterms:modified xsi:type="dcterms:W3CDTF">2018-04-09T05:10:00Z</dcterms:modified>
</cp:coreProperties>
</file>