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64" w:rsidRDefault="00E704BB" w:rsidP="00E704BB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«ФЕДЕРАЦИЯ ФУНКЦИОНАЛЬНОГО МНОГОБОЬЯ</w:t>
      </w:r>
      <w:r w:rsidR="00B75564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</w:t>
      </w:r>
    </w:p>
    <w:p w:rsidR="00E704BB" w:rsidRPr="00355470" w:rsidRDefault="00B75564" w:rsidP="00E704BB">
      <w:pPr>
        <w:spacing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ИРКУТСКОЙ ОБЛАСТИ</w:t>
      </w:r>
      <w:r w:rsidR="00E704BB"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»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B75564" w:rsidRDefault="00B75564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5C1BC8" w:rsidRPr="00E34FA2" w:rsidRDefault="005C1BC8" w:rsidP="005C1BC8">
      <w:pPr>
        <w:spacing w:line="240" w:lineRule="auto"/>
        <w:ind w:left="3545" w:firstLine="709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УТВЕРЖДАЮ</w:t>
      </w:r>
    </w:p>
    <w:p w:rsidR="005C1BC8" w:rsidRPr="00E34FA2" w:rsidRDefault="005C1BC8" w:rsidP="005C1BC8">
      <w:pPr>
        <w:spacing w:line="240" w:lineRule="auto"/>
        <w:ind w:left="4254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резидент «Федерация Ф</w:t>
      </w: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ункционального многоборья</w:t>
      </w:r>
      <w:r w:rsidR="00B75564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Иркутской области</w:t>
      </w:r>
      <w:r w:rsidRPr="00E34FA2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»</w:t>
      </w:r>
    </w:p>
    <w:p w:rsidR="005C1BC8" w:rsidRDefault="005C1BC8" w:rsidP="005C1BC8">
      <w:pPr>
        <w:spacing w:line="240" w:lineRule="auto"/>
        <w:ind w:left="3545" w:firstLine="709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_______________</w:t>
      </w:r>
      <w:r w:rsidR="00B75564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Д.В. Кутергин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5C1BC8" w:rsidRDefault="005C1BC8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 w:rsidRPr="00355470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РЕГЛАМЕНТ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40"/>
          <w:szCs w:val="40"/>
          <w:shd w:val="clear" w:color="auto" w:fill="FFFFFF"/>
        </w:rPr>
      </w:pPr>
      <w:r w:rsidRPr="00FF3958">
        <w:rPr>
          <w:rFonts w:ascii="Times New Roman" w:hAnsi="Times New Roman" w:cs="Times New Roman"/>
          <w:b/>
          <w:color w:val="373737"/>
          <w:sz w:val="40"/>
          <w:szCs w:val="40"/>
          <w:shd w:val="clear" w:color="auto" w:fill="FFFFFF"/>
        </w:rPr>
        <w:t>проведения «</w:t>
      </w:r>
      <w:r w:rsidR="00B75564" w:rsidRPr="00FF3958">
        <w:rPr>
          <w:rFonts w:ascii="Times New Roman" w:hAnsi="Times New Roman" w:cs="Times New Roman"/>
          <w:b/>
          <w:color w:val="373737"/>
          <w:sz w:val="40"/>
          <w:szCs w:val="40"/>
          <w:shd w:val="clear" w:color="auto" w:fill="FFFFFF"/>
        </w:rPr>
        <w:t>Силовая эстафета</w:t>
      </w:r>
      <w:r w:rsidRPr="00FF3958">
        <w:rPr>
          <w:rFonts w:ascii="Times New Roman" w:hAnsi="Times New Roman" w:cs="Times New Roman"/>
          <w:b/>
          <w:color w:val="373737"/>
          <w:sz w:val="40"/>
          <w:szCs w:val="40"/>
          <w:shd w:val="clear" w:color="auto" w:fill="FFFFFF"/>
        </w:rPr>
        <w:t>»</w:t>
      </w:r>
      <w:r w:rsidR="00C23CE1">
        <w:rPr>
          <w:rFonts w:ascii="Times New Roman" w:hAnsi="Times New Roman" w:cs="Times New Roman"/>
          <w:b/>
          <w:color w:val="373737"/>
          <w:sz w:val="40"/>
          <w:szCs w:val="40"/>
          <w:shd w:val="clear" w:color="auto" w:fill="FFFFFF"/>
        </w:rPr>
        <w:t xml:space="preserve"> </w:t>
      </w:r>
      <w:r w:rsidR="00C23CE1" w:rsidRPr="00C23CE1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(мужчины)</w:t>
      </w:r>
    </w:p>
    <w:p w:rsidR="00C23CE1" w:rsidRDefault="00C23CE1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40"/>
          <w:szCs w:val="40"/>
          <w:shd w:val="clear" w:color="auto" w:fill="FFFFFF"/>
        </w:rPr>
        <w:t xml:space="preserve">«Сила красоты» </w:t>
      </w:r>
      <w:r w:rsidRPr="00C23CE1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(женщины)</w:t>
      </w:r>
    </w:p>
    <w:p w:rsidR="00EB1CF3" w:rsidRDefault="00EB1CF3" w:rsidP="00EB1CF3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в рамках спортивного мероприятия «Фестиваль Силы» </w:t>
      </w:r>
    </w:p>
    <w:p w:rsidR="00EB1CF3" w:rsidRDefault="00EB1CF3" w:rsidP="00EB1CF3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23-24 февраля 2018 г.</w:t>
      </w: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E704BB" w:rsidRDefault="00E704BB" w:rsidP="00E704BB">
      <w:pPr>
        <w:spacing w:line="48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721092" w:rsidRDefault="00721092" w:rsidP="000F6D1A">
      <w:pPr>
        <w:spacing w:line="48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0F6D1A" w:rsidRDefault="00E704BB" w:rsidP="000F6D1A">
      <w:pPr>
        <w:spacing w:line="480" w:lineRule="auto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Главный судья </w:t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ab/>
      </w:r>
      <w:r w:rsidR="001A1D8D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Кутергин Д.В.</w:t>
      </w:r>
      <w:r w:rsidR="000F6D1A"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 _____________</w:t>
      </w:r>
    </w:p>
    <w:p w:rsidR="00A72758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840153"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E3D" w:rsidRPr="00840153" w:rsidRDefault="00D14E3D" w:rsidP="00D14E3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758" w:rsidRPr="00840153" w:rsidRDefault="00840153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функциональному многоборью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Соревнования) проводя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целью: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опуляризация и развитие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функционального многоборья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Иркутской области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Pr="00840153" w:rsidRDefault="00C035B0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Пропаганды спорта и здорового образа жизни.</w:t>
      </w:r>
    </w:p>
    <w:p w:rsidR="00840153" w:rsidRP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спортивного мастерства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153" w:rsidRDefault="00840153" w:rsidP="00D14E3D">
      <w:pPr>
        <w:pStyle w:val="a7"/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5B0" w:rsidRP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наиболее ф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изически подготовленных</w:t>
      </w:r>
      <w:r w:rsidR="00E70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атлетов.</w:t>
      </w:r>
    </w:p>
    <w:p w:rsidR="00840153" w:rsidRPr="00840153" w:rsidRDefault="00840153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E3D" w:rsidRDefault="008A1FF2" w:rsidP="00E704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</w:t>
      </w:r>
      <w:r w:rsidR="00E704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сроки проведения соревнований.</w:t>
      </w:r>
    </w:p>
    <w:p w:rsidR="001A1D8D" w:rsidRDefault="008A1FF2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проведения соревнований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A1D8D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 «</w:t>
      </w:r>
      <w:r w:rsidR="003B486C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Энергия</w:t>
      </w:r>
      <w:r w:rsidR="001A1D8D"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»,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9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Ангарск, 219 квартал, стр.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1D8D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23CE1" w:rsidRDefault="00840153" w:rsidP="00C23C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B75564" w:rsidRPr="00B7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E70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</w:t>
      </w:r>
      <w:r w:rsidR="00B7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E704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1FF2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C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начало соревнований - 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C6737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="00347B5B" w:rsidRPr="00BC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C035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35B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егистрации участников</w:t>
      </w:r>
      <w:r w:rsidR="00C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оплата стартовых взносов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8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соревнования</w:t>
      </w:r>
      <w:r w:rsidR="00C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20 февраля до 20.00. Зарегистрироваться можно на рецепции  </w:t>
      </w:r>
      <w:r w:rsidR="00C23CE1" w:rsidRPr="00647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СК «Энергия»</w:t>
      </w:r>
      <w:r w:rsidR="00C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личным сообщением в </w:t>
      </w:r>
      <w:r w:rsidR="00C23CE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VK</w:t>
      </w:r>
      <w:r w:rsidR="00C23CE1" w:rsidRPr="001A1D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C23CE1" w:rsidRPr="00E674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https://vk.com/energia_ang</w:t>
        </w:r>
      </w:hyperlink>
      <w:r w:rsidR="00C23CE1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отправить анкету (приложение 1) на электронную почту </w:t>
      </w:r>
      <w:hyperlink r:id="rId8" w:history="1">
        <w:r w:rsidR="00C23CE1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energy</w:t>
        </w:r>
        <w:r w:rsidR="00C23CE1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-</w:t>
        </w:r>
        <w:r w:rsidR="00C23CE1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cf</w:t>
        </w:r>
        <w:r w:rsidR="00C23CE1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@</w:t>
        </w:r>
        <w:r w:rsidR="00C23CE1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mail</w:t>
        </w:r>
        <w:r w:rsidR="00C23CE1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.</w:t>
        </w:r>
        <w:r w:rsidR="00C23CE1" w:rsidRPr="00365DBD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val="en-US" w:eastAsia="ru-RU"/>
          </w:rPr>
          <w:t>ru</w:t>
        </w:r>
      </w:hyperlink>
      <w:r w:rsidR="00C23C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564" w:rsidRDefault="00C23CE1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0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.4 </w:t>
      </w:r>
      <w:r w:rsidRPr="00C23C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16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звешивание 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E308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 февраля</w:t>
      </w:r>
      <w:r w:rsidR="00B75564" w:rsidRPr="00B7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9.00 до 10.0</w:t>
      </w:r>
      <w:r w:rsidR="00B75564" w:rsidRPr="00B7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47116" w:rsidRPr="00B7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75564" w:rsidRPr="00B75564" w:rsidRDefault="00B7556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Стартовый взнос – </w:t>
      </w:r>
      <w:r w:rsidR="00C23CE1" w:rsidRPr="00C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C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A16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руб.</w:t>
      </w:r>
    </w:p>
    <w:p w:rsidR="00C23CE1" w:rsidRPr="00650A2A" w:rsidRDefault="00B75564" w:rsidP="00C23C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23CE1"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Карта СБЕРБАНК для оплаты стартового взноса: </w:t>
      </w:r>
      <w:r w:rsidR="00C23CE1" w:rsidRPr="00650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4276 1801 2187 4910</w:t>
      </w:r>
      <w:r w:rsidR="00C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3CE1" w:rsidRPr="008F3C3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C23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3CE1"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можно произвести в СК «Энергия» у администратора.</w:t>
      </w:r>
    </w:p>
    <w:p w:rsidR="00C23CE1" w:rsidRPr="00650A2A" w:rsidRDefault="00C23CE1" w:rsidP="00C23C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A2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(указывайте ФИО за кого оплачен стартовый взнос)</w:t>
      </w:r>
    </w:p>
    <w:p w:rsidR="00650A2A" w:rsidRPr="00650A2A" w:rsidRDefault="00650A2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E3D" w:rsidRDefault="008A1FF2" w:rsidP="00B7556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  <w:r w:rsidR="001A1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соревнования</w:t>
      </w:r>
      <w:r w:rsidRPr="00840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E132E" w:rsidRDefault="008A1FF2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72758"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Организаторы: С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портивный клуб «</w:t>
      </w:r>
      <w:r w:rsidR="003B486C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Энергия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(ООО «Энергия Фитнес)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Функционального Многоборья России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Ангарск, 219 квартал, дом 1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3082F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МЖК.</w:t>
      </w:r>
      <w:r w:rsidR="0023082F"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72758" w:rsidRPr="00840153" w:rsidRDefault="0023082F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для справок: (3955) 54-13-59</w:t>
      </w:r>
      <w:r w:rsidR="002F24BE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89148847809</w:t>
      </w:r>
      <w:r w:rsidR="001A1D8D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A1FF2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A72758" w:rsidRPr="00840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судейство координирую</w:t>
      </w:r>
      <w:r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3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Кутергин Дмитрий и Малых Оксана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704BB" w:rsidRDefault="0023082F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="002F0F2B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судья соревнований –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3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Куте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ргин Д.В.</w:t>
      </w:r>
      <w:r w:rsidR="002F24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04BB" w:rsidRDefault="00E704BB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</w:t>
      </w:r>
      <w:r w:rsid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секретарь – Малых О.А.</w:t>
      </w:r>
    </w:p>
    <w:p w:rsidR="00D14E3D" w:rsidRDefault="001C017F" w:rsidP="001C017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941AA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FF2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Требования к участникам соревнований и условия их допуска.</w:t>
      </w:r>
    </w:p>
    <w:p w:rsidR="00721092" w:rsidRDefault="001C017F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72758"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</w:t>
      </w:r>
      <w:r w:rsidR="00A72758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</w:t>
      </w:r>
      <w:r w:rsidR="008A1FF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оревн</w:t>
      </w:r>
      <w:r w:rsidR="00347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ованиях </w:t>
      </w:r>
      <w:r w:rsidR="00192F9A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</w:t>
      </w:r>
      <w:r w:rsidR="00721092" w:rsidRPr="0072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8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атлеты,</w:t>
      </w:r>
      <w:r w:rsidR="00721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92"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имеющие соответствующую физическую подготовку, прошедшие регистрацию, оплатившие вступительный взнос и одетые в спортивную одежду.</w:t>
      </w:r>
    </w:p>
    <w:p w:rsidR="00721092" w:rsidRDefault="00721092" w:rsidP="001C017F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56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соревнованиям допускаются</w:t>
      </w:r>
      <w:r w:rsidR="00C2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мужчины и женщины</w:t>
      </w:r>
      <w:r w:rsidR="00B75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 16 лет. </w:t>
      </w:r>
    </w:p>
    <w:p w:rsidR="001A1D8D" w:rsidRPr="0072740A" w:rsidRDefault="00956003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B75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1A1D8D" w:rsidRPr="001A1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пройдут в </w:t>
      </w:r>
      <w:r w:rsidR="0072740A" w:rsidRPr="00727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абсолютной весовой у женщин </w:t>
      </w:r>
      <w:r w:rsidR="0072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</w:t>
      </w:r>
      <w:r w:rsidR="0072740A" w:rsidRPr="00727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75564" w:rsidRPr="00727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весовых категориях</w:t>
      </w:r>
      <w:r w:rsidR="0072740A" w:rsidRPr="00727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мужчин</w:t>
      </w:r>
      <w:r w:rsidR="00B75564" w:rsidRPr="00727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92ECD" w:rsidRDefault="00C92ECD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75 кг;</w:t>
      </w:r>
    </w:p>
    <w:p w:rsidR="00C92ECD" w:rsidRDefault="00C92ECD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27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кг;</w:t>
      </w:r>
    </w:p>
    <w:p w:rsidR="0072740A" w:rsidRDefault="0072740A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95 кг;</w:t>
      </w:r>
    </w:p>
    <w:p w:rsidR="00C92ECD" w:rsidRPr="001A1D8D" w:rsidRDefault="00FF3958" w:rsidP="001A1D8D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свыше 9</w:t>
      </w:r>
      <w:r w:rsidR="007274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</w:t>
      </w:r>
      <w:r w:rsidR="007274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A02B6" w:rsidRPr="00482F75" w:rsidRDefault="00721092" w:rsidP="007A02B6">
      <w:pPr>
        <w:tabs>
          <w:tab w:val="center" w:pos="490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C9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A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02B6" w:rsidRPr="007A02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 допускаются к участию только при наличии у них спортивной формы, не создающей помех судейской оценке стандартов движения, и спортивной обуви</w:t>
      </w:r>
      <w:r w:rsidR="00286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866F0" w:rsidRPr="004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обтягивающее трико (тайтсы) или шорты не закрывающие калено, футболка не закрывающая локоть или рашгард с длинным рукавом, плотно облегающим руку</w:t>
      </w:r>
      <w:r w:rsidR="00482F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243C5" w:rsidRPr="00D941AA" w:rsidRDefault="00D941A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C9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Соревнованиях разрешается использование эластичных бинтов, напульсников, перчаток, тейп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поясных ремней для тяжелой а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тлетики и пауэрлифтинга, компрессионной одежды, 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рук, магнезии, талька.</w:t>
      </w:r>
    </w:p>
    <w:p w:rsidR="00A243C5" w:rsidRPr="00D941AA" w:rsidRDefault="00D941A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C92E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3C5" w:rsidRPr="00D941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использование лямок, крюков, перчаток с крюками, клеящих веществ, комбинезонов для приседа и жимовых маек, костюмов с экзоскелетом и т.п. усилителями.</w:t>
      </w:r>
    </w:p>
    <w:p w:rsidR="002F0F2B" w:rsidRDefault="008A1FF2" w:rsidP="001C017F">
      <w:pPr>
        <w:pStyle w:val="a7"/>
        <w:spacing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347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243C5"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 соревнований</w:t>
      </w:r>
      <w:r w:rsidRPr="00D941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14E3D" w:rsidRPr="00D941AA" w:rsidRDefault="00D14E3D" w:rsidP="00D14E3D">
      <w:pPr>
        <w:pStyle w:val="a7"/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ECD" w:rsidRDefault="00BF06DC" w:rsidP="00D14E3D">
      <w:pPr>
        <w:pStyle w:val="a7"/>
        <w:numPr>
          <w:ilvl w:val="1"/>
          <w:numId w:val="7"/>
        </w:numPr>
        <w:spacing w:after="0"/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</w:t>
      </w:r>
      <w:r w:rsidR="00C92ECD" w:rsidRP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будут проведены в один день 23</w:t>
      </w:r>
      <w:r w:rsidR="00702127" w:rsidRP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92ECD" w:rsidRP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02127" w:rsidRP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92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72740A" w:rsidRPr="00E96F29" w:rsidRDefault="0072740A" w:rsidP="0072740A">
      <w:pPr>
        <w:pStyle w:val="a7"/>
        <w:numPr>
          <w:ilvl w:val="1"/>
          <w:numId w:val="7"/>
        </w:numPr>
        <w:spacing w:after="0"/>
        <w:ind w:left="142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«Силовая эстафета»</w:t>
      </w:r>
      <w:r w:rsidRPr="00E96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будет включать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96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(веса на снарядах разные для каждой весовой категории):</w:t>
      </w:r>
    </w:p>
    <w:p w:rsidR="0072740A" w:rsidRPr="00386530" w:rsidRDefault="0072740A" w:rsidP="0072740A">
      <w:pPr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1 этап «3-11» - крышка 7 мин.:</w:t>
      </w:r>
    </w:p>
    <w:p w:rsidR="0072740A" w:rsidRPr="00386530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 Толчок бревна 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65/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75/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85/95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</w:t>
      </w:r>
    </w:p>
    <w:p w:rsidR="0072740A" w:rsidRPr="00386530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 Кластер 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55/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60/70/80 кг</w:t>
      </w:r>
    </w:p>
    <w:p w:rsidR="0072740A" w:rsidRPr="00386530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 </w:t>
      </w:r>
      <w:r w:rsidRPr="003865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Overhead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(приседание со штангой над головой) 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50/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55/65/75 кг</w:t>
      </w:r>
    </w:p>
    <w:p w:rsidR="0072740A" w:rsidRPr="00386530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9 Рывок гири (по 9 каждой рукой) 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24/24/32/32</w:t>
      </w:r>
      <w:r w:rsidR="00482F75" w:rsidRP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F75"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</w:p>
    <w:p w:rsidR="0072740A" w:rsidRPr="00386530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11 Выход силой на турнике.</w:t>
      </w:r>
    </w:p>
    <w:p w:rsidR="0072740A" w:rsidRPr="00386530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«5*10» - крышка 10 мин.:</w:t>
      </w:r>
    </w:p>
    <w:p w:rsidR="0072740A" w:rsidRPr="00386530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 Рывков штанги 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виса выше колена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55/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60/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65/7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</w:t>
      </w:r>
    </w:p>
    <w:p w:rsidR="0072740A" w:rsidRPr="00386530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 Бёрпи на сэндбэге с подъемом над головой 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30/30/40/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40 кг</w:t>
      </w:r>
    </w:p>
    <w:p w:rsidR="00482F75" w:rsidRPr="00386530" w:rsidRDefault="0072740A" w:rsidP="00482F7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 Толчок гирь по короткому циклу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24/24/32/32</w:t>
      </w:r>
      <w:r w:rsidR="00482F75" w:rsidRP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2F75"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</w:p>
    <w:p w:rsidR="0072740A" w:rsidRPr="00386530" w:rsidRDefault="0072740A" w:rsidP="0072740A">
      <w:pPr>
        <w:pStyle w:val="a7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10 Становая тяга на </w:t>
      </w:r>
      <w:r w:rsidRPr="003865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AXEL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грифе 70/80/90/100 кг</w:t>
      </w:r>
    </w:p>
    <w:p w:rsidR="0072740A" w:rsidRPr="00386530" w:rsidRDefault="0072740A" w:rsidP="0072740A">
      <w:pPr>
        <w:pStyle w:val="a7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тягивания на турнике с весом 10 кг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2740A" w:rsidRPr="00386530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этап «Медведь» </w:t>
      </w:r>
    </w:p>
    <w:p w:rsidR="00272E6A" w:rsidRDefault="0072740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Выполнить комплекс 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«М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едведь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 повторение и установить </w:t>
      </w:r>
      <w:r w:rsidRPr="003865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max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 за 3 попытки.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включает в себя следующие движения</w:t>
      </w:r>
      <w:r w:rsidR="0027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72E6A" w:rsidRPr="00272E6A" w:rsidRDefault="00272E6A" w:rsidP="007274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72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взятие на грудь в стойку + приседание со штангой на груди + жимовой швунг с груди + приседание со штангой на плечах + жимовой швунг из-за головы.</w:t>
      </w:r>
    </w:p>
    <w:p w:rsidR="0072740A" w:rsidRPr="00386530" w:rsidRDefault="00272E6A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Движения выполняются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сброса штанги на пол</w:t>
      </w:r>
      <w:r w:rsidR="00482F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с четкой фиксацией штанги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конечной точке каждого движения. </w:t>
      </w:r>
    </w:p>
    <w:p w:rsidR="0072740A" w:rsidRDefault="0072740A" w:rsidP="0072740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040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Сила красоты</w:t>
      </w:r>
      <w:r w:rsidRPr="00040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будет включать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403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этапа:</w:t>
      </w:r>
    </w:p>
    <w:p w:rsidR="00AF20C7" w:rsidRPr="00386530" w:rsidRDefault="00AF20C7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1 эпат «13-5», крышка – 7 мин.:</w:t>
      </w:r>
    </w:p>
    <w:p w:rsidR="00AF20C7" w:rsidRPr="00386530" w:rsidRDefault="00AF20C7" w:rsidP="0072740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13 </w:t>
      </w:r>
      <w:r w:rsidRPr="003865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Overhead 30 </w:t>
      </w: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кг</w:t>
      </w:r>
    </w:p>
    <w:p w:rsidR="00AF20C7" w:rsidRPr="00386530" w:rsidRDefault="00AF20C7" w:rsidP="00AF20C7">
      <w:pPr>
        <w:pStyle w:val="a7"/>
        <w:numPr>
          <w:ilvl w:val="0"/>
          <w:numId w:val="2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Рывок штанги 35 кг</w:t>
      </w:r>
    </w:p>
    <w:p w:rsidR="00AF20C7" w:rsidRPr="00386530" w:rsidRDefault="00AF20C7" w:rsidP="00AF2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9 Кластер 40 кг</w:t>
      </w:r>
    </w:p>
    <w:p w:rsidR="00AF20C7" w:rsidRPr="00386530" w:rsidRDefault="00AF20C7" w:rsidP="00AF2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7 Фронтальные приседания 45 кг</w:t>
      </w:r>
    </w:p>
    <w:p w:rsidR="00AF20C7" w:rsidRPr="00386530" w:rsidRDefault="00272E6A" w:rsidP="00AF2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 Классическая с</w:t>
      </w:r>
      <w:r w:rsidR="00AF20C7"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тановая тяга 60 кг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(хват толькосверху)</w:t>
      </w:r>
    </w:p>
    <w:p w:rsidR="00AF20C7" w:rsidRPr="00386530" w:rsidRDefault="00AF20C7" w:rsidP="00AF20C7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«50-10», крышка - 10 мин.:</w:t>
      </w:r>
    </w:p>
    <w:p w:rsidR="00AF20C7" w:rsidRPr="00386530" w:rsidRDefault="00AF20C7" w:rsidP="00AF2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50 выбросы мяча 6 кг</w:t>
      </w:r>
    </w:p>
    <w:p w:rsidR="00AF20C7" w:rsidRPr="00386530" w:rsidRDefault="00AF20C7" w:rsidP="00AF2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40 мах гирей 24 кг</w:t>
      </w:r>
    </w:p>
    <w:p w:rsidR="00AF20C7" w:rsidRPr="00386530" w:rsidRDefault="00D419AC" w:rsidP="00AF2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30 д</w:t>
      </w:r>
      <w:r w:rsidR="00AF20C7"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войных прыжков</w:t>
      </w:r>
    </w:p>
    <w:p w:rsidR="00AF20C7" w:rsidRPr="00386530" w:rsidRDefault="00AF20C7" w:rsidP="00AF2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20 </w:t>
      </w:r>
      <w:r w:rsidR="00272E6A">
        <w:rPr>
          <w:rFonts w:ascii="Times New Roman" w:eastAsia="Times New Roman" w:hAnsi="Times New Roman" w:cs="Times New Roman"/>
          <w:sz w:val="24"/>
          <w:szCs w:val="24"/>
          <w:lang w:eastAsia="ru-RU"/>
        </w:rPr>
        <w:t>бёрпи на сэндбэге с подъемом над головой 20 кг</w:t>
      </w:r>
    </w:p>
    <w:p w:rsidR="00D419AC" w:rsidRPr="00386530" w:rsidRDefault="00D419AC" w:rsidP="00AF20C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10 подтягивания</w:t>
      </w:r>
    </w:p>
    <w:p w:rsidR="002F0F2B" w:rsidRPr="000219DB" w:rsidRDefault="002F0F2B" w:rsidP="000219DB">
      <w:pPr>
        <w:pStyle w:val="a7"/>
        <w:numPr>
          <w:ilvl w:val="1"/>
          <w:numId w:val="7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9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соревновательный комплекс представляет собой уникальную комплексную двигательную задачу, состоящую из различных движений по перемещению собственного тела, а также контролю и управлению внешними объектами.</w:t>
      </w:r>
    </w:p>
    <w:p w:rsidR="002F0F2B" w:rsidRPr="00E96F29" w:rsidRDefault="002F0F2B" w:rsidP="00E96F29">
      <w:pPr>
        <w:pStyle w:val="a7"/>
        <w:numPr>
          <w:ilvl w:val="1"/>
          <w:numId w:val="7"/>
        </w:numPr>
        <w:spacing w:after="0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F2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Атлет не переходит к выполнению следующего задания по какой-либо причине (травма, дисквалификация и т.п.), в общей таблице этот Атлет будет находиться в конце списка после всех, кто выполнил задание, и не сможет перейти на следующий этап Соревнований.</w:t>
      </w:r>
    </w:p>
    <w:p w:rsidR="002F0F2B" w:rsidRPr="00564E0A" w:rsidRDefault="002F0F2B" w:rsidP="00E96F29">
      <w:pPr>
        <w:pStyle w:val="a7"/>
        <w:numPr>
          <w:ilvl w:val="1"/>
          <w:numId w:val="7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1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Масштабирование или изменение соревновательных заданий запрещены.</w:t>
      </w:r>
    </w:p>
    <w:p w:rsidR="00564E0A" w:rsidRPr="00E015B4" w:rsidRDefault="00564E0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ED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Формат соревновательных комплексов включает следующие составные части:</w:t>
      </w:r>
    </w:p>
    <w:p w:rsidR="00564E0A" w:rsidRPr="00E015B4" w:rsidRDefault="00564E0A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ED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Определенные движения</w:t>
      </w:r>
    </w:p>
    <w:p w:rsidR="00564E0A" w:rsidRPr="00E015B4" w:rsidRDefault="00564E0A" w:rsidP="00D14E3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и конечная точки движении</w:t>
      </w:r>
    </w:p>
    <w:p w:rsidR="00564E0A" w:rsidRPr="00E015B4" w:rsidRDefault="00564E0A" w:rsidP="00D14E3D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 в технике выполнения и/или используемом оборудовании в случае их наличия</w:t>
      </w:r>
    </w:p>
    <w:p w:rsidR="00564E0A" w:rsidRPr="00E015B4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Определенное количество подходов и/или повторений</w:t>
      </w:r>
    </w:p>
    <w:p w:rsidR="00564E0A" w:rsidRPr="00E015B4" w:rsidRDefault="0017577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ED3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.3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Определенное оборудование</w:t>
      </w:r>
    </w:p>
    <w:p w:rsidR="00564E0A" w:rsidRPr="00E015B4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Определенный вес отягощений</w:t>
      </w:r>
    </w:p>
    <w:p w:rsidR="00564E0A" w:rsidRPr="00E015B4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.5.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Фиксированное время работы или лимит времени</w:t>
      </w:r>
    </w:p>
    <w:p w:rsidR="00564E0A" w:rsidRDefault="00ED38A4" w:rsidP="00D14E3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.6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Особенности присуждения очков.</w:t>
      </w:r>
    </w:p>
    <w:p w:rsidR="00631E40" w:rsidRPr="00CE3D9D" w:rsidRDefault="00631E40" w:rsidP="00631E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9D">
        <w:rPr>
          <w:rFonts w:ascii="Times New Roman" w:hAnsi="Times New Roman" w:cs="Times New Roman"/>
          <w:b/>
          <w:sz w:val="24"/>
          <w:szCs w:val="24"/>
        </w:rPr>
        <w:t>5.11</w:t>
      </w:r>
      <w:r w:rsidRPr="00CE3D9D">
        <w:rPr>
          <w:rFonts w:ascii="Times New Roman" w:hAnsi="Times New Roman" w:cs="Times New Roman"/>
          <w:sz w:val="24"/>
          <w:szCs w:val="24"/>
        </w:rPr>
        <w:t xml:space="preserve"> Спортсмен, до подачи стартовой команды, не может касаться соревновательного инвентаря, если иное не оговорено на инструктаже.</w:t>
      </w:r>
    </w:p>
    <w:p w:rsidR="00A82FAE" w:rsidRDefault="00A82FAE" w:rsidP="00A82FAE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F2B" w:rsidRDefault="00702127" w:rsidP="00A82FAE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A4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94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Определение победит</w:t>
      </w:r>
      <w:r w:rsidR="002F0F2B" w:rsidRPr="00D941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елей.</w:t>
      </w:r>
    </w:p>
    <w:p w:rsidR="003E132E" w:rsidRDefault="003E132E" w:rsidP="00A82FAE">
      <w:pPr>
        <w:pStyle w:val="a7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0F2B" w:rsidRPr="00702127" w:rsidRDefault="002F0F2B" w:rsidP="00702127">
      <w:pPr>
        <w:pStyle w:val="a7"/>
        <w:numPr>
          <w:ilvl w:val="1"/>
          <w:numId w:val="17"/>
        </w:numPr>
        <w:tabs>
          <w:tab w:val="num" w:pos="0"/>
        </w:tabs>
        <w:spacing w:after="0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Атлет с лучшим результатом становится первым и получает </w:t>
      </w:r>
      <w:r w:rsidR="007B0DB6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балл, далее следует Атлет со следующим результатом, который получает </w:t>
      </w:r>
      <w:r w:rsidR="007B0DB6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балла и т.д.</w:t>
      </w:r>
      <w:r w:rsidR="00A82FAE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 очка </w:t>
      </w:r>
      <w:r w:rsidR="007B0DB6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</w:t>
      </w:r>
      <w:r w:rsidR="00A82FAE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8157" w:type="dxa"/>
        <w:jc w:val="center"/>
        <w:tblLook w:val="04A0"/>
      </w:tblPr>
      <w:tblGrid>
        <w:gridCol w:w="654"/>
        <w:gridCol w:w="1329"/>
        <w:gridCol w:w="1940"/>
        <w:gridCol w:w="222"/>
        <w:gridCol w:w="731"/>
        <w:gridCol w:w="1329"/>
        <w:gridCol w:w="1952"/>
      </w:tblGrid>
      <w:tr w:rsidR="007B0DB6" w:rsidRPr="003E132E" w:rsidTr="007B0DB6">
        <w:trPr>
          <w:trHeight w:val="750"/>
          <w:jc w:val="center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очков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очков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7B0D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7B0DB6" w:rsidRPr="003E132E" w:rsidTr="007B0DB6">
        <w:trPr>
          <w:trHeight w:val="259"/>
          <w:jc w:val="center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DB6" w:rsidRPr="003E132E" w:rsidRDefault="007B0DB6" w:rsidP="00FE18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1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:rsidR="007B0DB6" w:rsidRPr="003E132E" w:rsidRDefault="007B0DB6" w:rsidP="007B0DB6">
      <w:pPr>
        <w:pStyle w:val="a7"/>
        <w:spacing w:after="0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0DB6" w:rsidRPr="00702127" w:rsidRDefault="00702127" w:rsidP="00702127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132E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F2B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Атлеты показали одинаковый результат, то каждому из Атлетов с одинаковым результатом присуждается по одинако</w:t>
      </w:r>
      <w:r w:rsidR="00A82FAE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вому количеству баллов</w:t>
      </w:r>
      <w:r w:rsidR="007B0DB6" w:rsidRPr="0070212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Атлеты начинают считаться по порядковому номеру, к примеру: 1,1,3,4...</w:t>
      </w:r>
    </w:p>
    <w:p w:rsidR="007B0DB6" w:rsidRPr="008C127E" w:rsidRDefault="007B0DB6" w:rsidP="00702127">
      <w:pPr>
        <w:pStyle w:val="a7"/>
        <w:numPr>
          <w:ilvl w:val="1"/>
          <w:numId w:val="18"/>
        </w:numPr>
        <w:spacing w:after="0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этапах Соревнований зачет очков ведется общий. </w:t>
      </w:r>
    </w:p>
    <w:p w:rsidR="007B0DB6" w:rsidRPr="003E132E" w:rsidRDefault="007B0DB6" w:rsidP="00702127">
      <w:pPr>
        <w:pStyle w:val="a7"/>
        <w:numPr>
          <w:ilvl w:val="1"/>
          <w:numId w:val="18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2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Победитель определяется по наименьшему количеству набранных баллов во всех этапах в рамках программы Соревнований.</w:t>
      </w:r>
    </w:p>
    <w:p w:rsidR="002F0F2B" w:rsidRPr="003E132E" w:rsidRDefault="002F0F2B" w:rsidP="00702127">
      <w:pPr>
        <w:pStyle w:val="a7"/>
        <w:numPr>
          <w:ilvl w:val="1"/>
          <w:numId w:val="18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Атлетов, показавших одинаковый результат по итогам прохождения всех заданий, победителем считается спортсмен, который показал лучший результат выполнения последнего комплекса упражнений. В случае совпадения результатов последнего комплекса, сравнение ведется по результатам </w:t>
      </w:r>
      <w:r w:rsidR="004B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предыдущего </w:t>
      </w:r>
      <w:r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и т.д.</w:t>
      </w:r>
    </w:p>
    <w:p w:rsidR="002F0F2B" w:rsidRPr="00631E40" w:rsidRDefault="002F0F2B" w:rsidP="00702127">
      <w:pPr>
        <w:pStyle w:val="a7"/>
        <w:numPr>
          <w:ilvl w:val="0"/>
          <w:numId w:val="20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31E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Судейство соревнований.</w:t>
      </w:r>
    </w:p>
    <w:p w:rsidR="007B0DB6" w:rsidRDefault="009D03DB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0DB6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 ответственны за отслеживание стандартов движений и подтверждение результата Атлетов.</w:t>
      </w:r>
    </w:p>
    <w:p w:rsidR="002F0F2B" w:rsidRPr="007B0DB6" w:rsidRDefault="009D03DB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0DB6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Судей обязан пройти все установленные </w:t>
      </w:r>
      <w:r w:rsidR="00C659DD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организаторами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инструктажи. Судья, отсутствовавший на инструктажах, не допускается к судейству. </w:t>
      </w:r>
    </w:p>
    <w:p w:rsidR="002F0F2B" w:rsidRPr="007B0DB6" w:rsidRDefault="009D03DB" w:rsidP="009D03DB">
      <w:pPr>
        <w:pStyle w:val="a7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Атлетом требований установленных стандартов движения или его амплитуды ведет к незачету повторения.</w:t>
      </w:r>
    </w:p>
    <w:p w:rsidR="00C659DD" w:rsidRPr="007B0DB6" w:rsidRDefault="009D03DB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0DB6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.4.</w:t>
      </w:r>
      <w:r w:rsid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F0F2B" w:rsidRP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в выполнении инструкций Судьи, перебранки или попытки унизить судью или персонал Соревнований может вылиться в штрафные санкции или дисквалификацию Атлета с Соревнований. </w:t>
      </w:r>
    </w:p>
    <w:p w:rsidR="002F0F2B" w:rsidRPr="009D03DB" w:rsidRDefault="009D03DB" w:rsidP="009D03D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0F2B" w:rsidRPr="009D03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Судьи Соревнований имеют право остановить выполнение Атлетом задания в любой момент Соревнований, если предполагают, что Атлет находится под угрозой нанесения серьез</w:t>
      </w:r>
      <w:r w:rsidR="00E961E8" w:rsidRPr="009D0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травмы себе и/или окружающим</w:t>
      </w:r>
      <w:r w:rsidR="002F0F2B" w:rsidRPr="009D03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0DB6" w:rsidRPr="003E132E" w:rsidRDefault="009D03DB" w:rsidP="007B0DB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B0DB6" w:rsidRPr="003E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.6.</w:t>
      </w:r>
      <w:r w:rsidR="007B0DB6" w:rsidRPr="003E1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только Атлет вступил на соревновательную территорию, тренерам и зрителям запрещено передавать ему какие-либо предметы (воду, магнезию, тейпы и т.д.).</w:t>
      </w:r>
    </w:p>
    <w:p w:rsidR="00984F52" w:rsidRPr="003E132E" w:rsidRDefault="00984F52" w:rsidP="003E132E">
      <w:pPr>
        <w:pStyle w:val="a7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0A" w:rsidRPr="00D14E3D" w:rsidRDefault="00564E0A" w:rsidP="003E132E">
      <w:pPr>
        <w:pStyle w:val="a7"/>
        <w:numPr>
          <w:ilvl w:val="0"/>
          <w:numId w:val="12"/>
        </w:num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финансирования</w:t>
      </w:r>
      <w:r w:rsidR="007B0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награждение</w:t>
      </w:r>
      <w:r w:rsidRPr="00D14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2FAE" w:rsidRDefault="00A82FAE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DB6" w:rsidRDefault="000E53A4" w:rsidP="00D14E3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взносы пойдут</w:t>
      </w:r>
      <w:r w:rsid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оплату обслуживающего персонала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организацию </w:t>
      </w:r>
      <w:r w:rsidR="007B0D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соревнований.</w:t>
      </w:r>
      <w:r w:rsid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0DB6" w:rsidRP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64E0A" w:rsidRPr="007B0D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A33FD" w:rsidRDefault="000E53A4" w:rsidP="000E53A4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87D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564E0A" w:rsidRPr="00564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Победители и призеры среди участников награждаются медалями, грамотами и ценными </w:t>
      </w:r>
      <w:r w:rsidR="00FF39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ризами на усмотрение спонсоров и партнеров </w:t>
      </w:r>
      <w:r w:rsidR="00564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="00564E0A" w:rsidRPr="00E015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7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33FD" w:rsidRPr="003A33FD" w:rsidRDefault="003A33FD" w:rsidP="003A33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3FD" w:rsidRPr="003A33FD" w:rsidRDefault="003A33FD" w:rsidP="003A33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3FD" w:rsidRPr="003A33FD" w:rsidRDefault="003A33FD" w:rsidP="003A33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3FD" w:rsidRPr="003A33FD" w:rsidRDefault="003A33FD" w:rsidP="003A33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3FD" w:rsidRPr="003A33FD" w:rsidRDefault="003A33FD" w:rsidP="003A33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3FD" w:rsidRPr="003A33FD" w:rsidRDefault="003A33FD" w:rsidP="003A33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3FD" w:rsidRPr="003A33FD" w:rsidRDefault="003A33FD" w:rsidP="003A33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3FD" w:rsidRDefault="003A33FD" w:rsidP="003A33F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0969" w:rsidRDefault="003A33FD" w:rsidP="003A33FD">
      <w:pPr>
        <w:tabs>
          <w:tab w:val="left" w:pos="8685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A33FD" w:rsidRDefault="003A33FD" w:rsidP="003A33FD">
      <w:pPr>
        <w:tabs>
          <w:tab w:val="left" w:pos="868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33FD" w:rsidRDefault="003A33FD" w:rsidP="003A33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5D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ПРИЛОЖЕНИЕ№ 1 </w:t>
      </w:r>
    </w:p>
    <w:p w:rsidR="003A33FD" w:rsidRDefault="003A33FD" w:rsidP="003A33FD">
      <w:pPr>
        <w:spacing w:after="0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3A33FD" w:rsidRDefault="003A33FD" w:rsidP="003A33FD">
      <w:pPr>
        <w:spacing w:after="0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Анкета для регистрации на турнир </w:t>
      </w:r>
    </w:p>
    <w:p w:rsidR="003A33FD" w:rsidRPr="00DD2768" w:rsidRDefault="003A33FD" w:rsidP="003A33FD">
      <w:pPr>
        <w:spacing w:after="0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 xml:space="preserve">«Силовая эстафета» и «Сила Красоты»  </w:t>
      </w:r>
    </w:p>
    <w:p w:rsidR="003A33FD" w:rsidRPr="00BC71B4" w:rsidRDefault="003A33FD" w:rsidP="003A33FD">
      <w:pPr>
        <w:spacing w:after="0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  <w:t>в рамках спортивного мероприятия «Фестиваль Силы»</w:t>
      </w:r>
    </w:p>
    <w:p w:rsidR="003A33FD" w:rsidRDefault="003A33FD" w:rsidP="003A33FD">
      <w:pPr>
        <w:spacing w:after="0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p w:rsidR="003A33FD" w:rsidRDefault="003A33FD" w:rsidP="003A33FD">
      <w:pPr>
        <w:spacing w:after="0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</w:rPr>
      </w:pPr>
    </w:p>
    <w:tbl>
      <w:tblPr>
        <w:tblStyle w:val="ac"/>
        <w:tblW w:w="0" w:type="auto"/>
        <w:tblLook w:val="04A0"/>
      </w:tblPr>
      <w:tblGrid>
        <w:gridCol w:w="675"/>
        <w:gridCol w:w="2977"/>
        <w:gridCol w:w="5919"/>
      </w:tblGrid>
      <w:tr w:rsidR="003A33FD" w:rsidTr="00B60588">
        <w:tc>
          <w:tcPr>
            <w:tcW w:w="675" w:type="dxa"/>
          </w:tcPr>
          <w:p w:rsid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2977" w:type="dxa"/>
          </w:tcPr>
          <w:p w:rsid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  <w:t>Вопрос</w:t>
            </w:r>
          </w:p>
        </w:tc>
        <w:tc>
          <w:tcPr>
            <w:tcW w:w="5919" w:type="dxa"/>
          </w:tcPr>
          <w:p w:rsid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  <w:t>Ответ</w:t>
            </w:r>
          </w:p>
        </w:tc>
      </w:tr>
      <w:tr w:rsidR="003A33FD" w:rsidTr="00B60588">
        <w:tc>
          <w:tcPr>
            <w:tcW w:w="675" w:type="dxa"/>
          </w:tcPr>
          <w:p w:rsid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977" w:type="dxa"/>
          </w:tcPr>
          <w:p w:rsidR="003A33FD" w:rsidRPr="00625DCA" w:rsidRDefault="003A33FD" w:rsidP="00B60588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</w:pPr>
            <w:r w:rsidRPr="00625DCA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>ФИО</w:t>
            </w:r>
          </w:p>
        </w:tc>
        <w:tc>
          <w:tcPr>
            <w:tcW w:w="5919" w:type="dxa"/>
          </w:tcPr>
          <w:p w:rsidR="003A33FD" w:rsidRPr="00625DCA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36"/>
                <w:szCs w:val="36"/>
                <w:shd w:val="clear" w:color="auto" w:fill="FFFFFF"/>
              </w:rPr>
            </w:pPr>
          </w:p>
        </w:tc>
      </w:tr>
      <w:tr w:rsidR="003A33FD" w:rsidTr="00B60588">
        <w:tc>
          <w:tcPr>
            <w:tcW w:w="675" w:type="dxa"/>
          </w:tcPr>
          <w:p w:rsid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977" w:type="dxa"/>
          </w:tcPr>
          <w:p w:rsidR="003A33FD" w:rsidRPr="00625DCA" w:rsidRDefault="003A33FD" w:rsidP="00B60588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</w:pPr>
            <w:r w:rsidRPr="00625DCA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 xml:space="preserve">Дата рождения </w:t>
            </w:r>
          </w:p>
        </w:tc>
        <w:tc>
          <w:tcPr>
            <w:tcW w:w="5919" w:type="dxa"/>
          </w:tcPr>
          <w:p w:rsidR="003A33FD" w:rsidRPr="00625DCA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36"/>
                <w:szCs w:val="36"/>
                <w:shd w:val="clear" w:color="auto" w:fill="FFFFFF"/>
              </w:rPr>
            </w:pPr>
          </w:p>
        </w:tc>
      </w:tr>
      <w:tr w:rsidR="003A33FD" w:rsidTr="00B60588">
        <w:tc>
          <w:tcPr>
            <w:tcW w:w="675" w:type="dxa"/>
          </w:tcPr>
          <w:p w:rsid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977" w:type="dxa"/>
          </w:tcPr>
          <w:p w:rsidR="003A33FD" w:rsidRPr="00625DCA" w:rsidRDefault="003A33FD" w:rsidP="00B60588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</w:pPr>
            <w:r w:rsidRPr="00625DCA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>Собственный вес</w:t>
            </w:r>
          </w:p>
        </w:tc>
        <w:tc>
          <w:tcPr>
            <w:tcW w:w="5919" w:type="dxa"/>
          </w:tcPr>
          <w:p w:rsidR="003A33FD" w:rsidRPr="00625DCA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36"/>
                <w:szCs w:val="36"/>
                <w:shd w:val="clear" w:color="auto" w:fill="FFFFFF"/>
              </w:rPr>
            </w:pPr>
          </w:p>
        </w:tc>
      </w:tr>
      <w:tr w:rsidR="003A33FD" w:rsidTr="00B60588">
        <w:tc>
          <w:tcPr>
            <w:tcW w:w="675" w:type="dxa"/>
          </w:tcPr>
          <w:p w:rsid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977" w:type="dxa"/>
          </w:tcPr>
          <w:p w:rsidR="003A33FD" w:rsidRPr="00625DCA" w:rsidRDefault="003A33FD" w:rsidP="00B60588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</w:pPr>
            <w:r w:rsidRPr="00625DCA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>Город/Клуб</w:t>
            </w:r>
          </w:p>
        </w:tc>
        <w:tc>
          <w:tcPr>
            <w:tcW w:w="5919" w:type="dxa"/>
          </w:tcPr>
          <w:p w:rsidR="003A33FD" w:rsidRPr="00625DCA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36"/>
                <w:szCs w:val="36"/>
                <w:shd w:val="clear" w:color="auto" w:fill="FFFFFF"/>
              </w:rPr>
            </w:pPr>
          </w:p>
        </w:tc>
      </w:tr>
      <w:tr w:rsidR="003A33FD" w:rsidTr="00B60588">
        <w:tc>
          <w:tcPr>
            <w:tcW w:w="675" w:type="dxa"/>
          </w:tcPr>
          <w:p w:rsid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2977" w:type="dxa"/>
          </w:tcPr>
          <w:p w:rsidR="003A33FD" w:rsidRPr="00625DCA" w:rsidRDefault="003A33FD" w:rsidP="00B60588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</w:pPr>
            <w:r w:rsidRPr="00625DCA"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>Контактный телефон</w:t>
            </w:r>
          </w:p>
        </w:tc>
        <w:tc>
          <w:tcPr>
            <w:tcW w:w="5919" w:type="dxa"/>
          </w:tcPr>
          <w:p w:rsidR="003A33FD" w:rsidRPr="00625DCA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36"/>
                <w:szCs w:val="36"/>
                <w:shd w:val="clear" w:color="auto" w:fill="FFFFFF"/>
              </w:rPr>
            </w:pPr>
          </w:p>
        </w:tc>
      </w:tr>
      <w:tr w:rsidR="003A33FD" w:rsidRPr="00B0667B" w:rsidTr="00B60588">
        <w:tc>
          <w:tcPr>
            <w:tcW w:w="675" w:type="dxa"/>
            <w:vMerge w:val="restart"/>
          </w:tcPr>
          <w:p w:rsid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977" w:type="dxa"/>
            <w:vMerge w:val="restart"/>
          </w:tcPr>
          <w:p w:rsidR="003A33FD" w:rsidRDefault="003A33FD" w:rsidP="00B60588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>Дисциплина</w:t>
            </w:r>
          </w:p>
          <w:p w:rsidR="003A33FD" w:rsidRPr="00625DCA" w:rsidRDefault="003A33FD" w:rsidP="00B60588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  <w:t>(нужное отметить)</w:t>
            </w:r>
          </w:p>
        </w:tc>
        <w:tc>
          <w:tcPr>
            <w:tcW w:w="5919" w:type="dxa"/>
          </w:tcPr>
          <w:p w:rsidR="003A33FD" w:rsidRDefault="003A33FD" w:rsidP="00B605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margin-left:-3.65pt;margin-top:.5pt;width:27pt;height:27pt;z-index:251660288;mso-position-horizontal-relative:text;mso-position-vertical-relative:text"/>
              </w:pic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06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Силовая эстафета</w:t>
            </w:r>
            <w:r w:rsidRPr="003A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3A33FD" w:rsidRPr="00B0667B" w:rsidRDefault="003A33FD" w:rsidP="00B60588">
            <w:pPr>
              <w:rPr>
                <w:rFonts w:ascii="Times New Roman" w:hAnsi="Times New Roman" w:cs="Times New Roman"/>
                <w:b/>
                <w:color w:val="373737"/>
                <w:sz w:val="36"/>
                <w:szCs w:val="36"/>
                <w:shd w:val="clear" w:color="auto" w:fill="FFFFFF"/>
              </w:rPr>
            </w:pPr>
          </w:p>
        </w:tc>
      </w:tr>
      <w:tr w:rsidR="003A33FD" w:rsidRPr="00B0667B" w:rsidTr="00B60588">
        <w:tc>
          <w:tcPr>
            <w:tcW w:w="675" w:type="dxa"/>
            <w:vMerge/>
          </w:tcPr>
          <w:p w:rsidR="003A33FD" w:rsidRPr="003A33FD" w:rsidRDefault="003A33FD" w:rsidP="00B60588">
            <w:pPr>
              <w:jc w:val="center"/>
              <w:rPr>
                <w:rFonts w:ascii="Times New Roman" w:hAnsi="Times New Roman" w:cs="Times New Roman"/>
                <w:b/>
                <w:color w:val="37373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  <w:vMerge/>
          </w:tcPr>
          <w:p w:rsidR="003A33FD" w:rsidRPr="003A33FD" w:rsidRDefault="003A33FD" w:rsidP="00B60588">
            <w:pPr>
              <w:rPr>
                <w:rFonts w:ascii="Times New Roman" w:hAnsi="Times New Roman" w:cs="Times New Roman"/>
                <w:color w:val="373737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19" w:type="dxa"/>
          </w:tcPr>
          <w:p w:rsidR="003A33FD" w:rsidRDefault="003A33FD" w:rsidP="00B60588">
            <w:pPr>
              <w:tabs>
                <w:tab w:val="left" w:pos="22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79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7" style="position:absolute;margin-left:-3.65pt;margin-top:-.25pt;width:27pt;height:25.8pt;z-index:251661312;mso-position-horizontal-relative:text;mso-position-vertical-relative:text"/>
              </w:pict>
            </w:r>
            <w:r w:rsidRPr="003A3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B066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красоты</w:t>
            </w:r>
            <w:r w:rsidRPr="00B066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ab/>
            </w:r>
          </w:p>
          <w:p w:rsidR="003A33FD" w:rsidRPr="00B0667B" w:rsidRDefault="003A33FD" w:rsidP="00B60588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color w:val="373737"/>
                <w:sz w:val="36"/>
                <w:szCs w:val="36"/>
                <w:shd w:val="clear" w:color="auto" w:fill="FFFFFF"/>
              </w:rPr>
            </w:pPr>
          </w:p>
        </w:tc>
      </w:tr>
    </w:tbl>
    <w:p w:rsidR="003A33FD" w:rsidRPr="00B0667B" w:rsidRDefault="003A33FD" w:rsidP="003A33FD">
      <w:pPr>
        <w:spacing w:after="0"/>
        <w:jc w:val="center"/>
        <w:rPr>
          <w:rFonts w:ascii="Times New Roman" w:hAnsi="Times New Roman" w:cs="Times New Roman"/>
          <w:b/>
          <w:color w:val="373737"/>
          <w:sz w:val="28"/>
          <w:szCs w:val="28"/>
          <w:shd w:val="clear" w:color="auto" w:fill="FFFFFF"/>
          <w:lang w:val="en-US"/>
        </w:rPr>
      </w:pPr>
    </w:p>
    <w:p w:rsidR="003A33FD" w:rsidRPr="00B0667B" w:rsidRDefault="003A33FD" w:rsidP="003A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33FD" w:rsidRPr="00B0667B" w:rsidRDefault="003A33FD" w:rsidP="003A3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A33FD" w:rsidRPr="003A33FD" w:rsidRDefault="003A33FD" w:rsidP="003A33FD">
      <w:pPr>
        <w:tabs>
          <w:tab w:val="left" w:pos="8685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A33FD" w:rsidRPr="003A33FD" w:rsidSect="0084015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A11" w:rsidRDefault="00E04A11" w:rsidP="002D3181">
      <w:pPr>
        <w:spacing w:after="0" w:line="240" w:lineRule="auto"/>
      </w:pPr>
      <w:r>
        <w:separator/>
      </w:r>
    </w:p>
  </w:endnote>
  <w:endnote w:type="continuationSeparator" w:id="1">
    <w:p w:rsidR="00E04A11" w:rsidRDefault="00E04A11" w:rsidP="002D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A11" w:rsidRDefault="00E04A11" w:rsidP="002D3181">
      <w:pPr>
        <w:spacing w:after="0" w:line="240" w:lineRule="auto"/>
      </w:pPr>
      <w:r>
        <w:separator/>
      </w:r>
    </w:p>
  </w:footnote>
  <w:footnote w:type="continuationSeparator" w:id="1">
    <w:p w:rsidR="00E04A11" w:rsidRDefault="00E04A11" w:rsidP="002D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E08B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000003"/>
    <w:multiLevelType w:val="multilevel"/>
    <w:tmpl w:val="D8A01C10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9B551C"/>
    <w:multiLevelType w:val="hybridMultilevel"/>
    <w:tmpl w:val="845EA23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C4F76"/>
    <w:multiLevelType w:val="multilevel"/>
    <w:tmpl w:val="74EE28F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2CC7033"/>
    <w:multiLevelType w:val="multilevel"/>
    <w:tmpl w:val="27067A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05E02428"/>
    <w:multiLevelType w:val="multilevel"/>
    <w:tmpl w:val="96B2D2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6">
    <w:nsid w:val="09122386"/>
    <w:multiLevelType w:val="hybridMultilevel"/>
    <w:tmpl w:val="FA145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B596030"/>
    <w:multiLevelType w:val="multilevel"/>
    <w:tmpl w:val="0C9E60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8FC161D"/>
    <w:multiLevelType w:val="hybridMultilevel"/>
    <w:tmpl w:val="7394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83BE0"/>
    <w:multiLevelType w:val="hybridMultilevel"/>
    <w:tmpl w:val="73DC5FA0"/>
    <w:lvl w:ilvl="0" w:tplc="CC6E27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D803D2"/>
    <w:multiLevelType w:val="hybridMultilevel"/>
    <w:tmpl w:val="6FC65D26"/>
    <w:lvl w:ilvl="0" w:tplc="74B484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F904BD"/>
    <w:multiLevelType w:val="multilevel"/>
    <w:tmpl w:val="E29A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131F81"/>
    <w:multiLevelType w:val="multilevel"/>
    <w:tmpl w:val="88245F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F5F37C6"/>
    <w:multiLevelType w:val="hybridMultilevel"/>
    <w:tmpl w:val="D8D88EDC"/>
    <w:lvl w:ilvl="0" w:tplc="A53C8084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14">
    <w:nsid w:val="52357A81"/>
    <w:multiLevelType w:val="hybridMultilevel"/>
    <w:tmpl w:val="F70A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D60D0"/>
    <w:multiLevelType w:val="multilevel"/>
    <w:tmpl w:val="8E42EC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CA9023A"/>
    <w:multiLevelType w:val="multilevel"/>
    <w:tmpl w:val="9CD07F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63B02416"/>
    <w:multiLevelType w:val="multilevel"/>
    <w:tmpl w:val="B754AF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643F198A"/>
    <w:multiLevelType w:val="multilevel"/>
    <w:tmpl w:val="9EA0DCC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694B34F6"/>
    <w:multiLevelType w:val="multilevel"/>
    <w:tmpl w:val="E960C7A8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0">
    <w:nsid w:val="6E5E4C25"/>
    <w:multiLevelType w:val="multilevel"/>
    <w:tmpl w:val="EF566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F6675C3"/>
    <w:multiLevelType w:val="hybridMultilevel"/>
    <w:tmpl w:val="26F87BE2"/>
    <w:lvl w:ilvl="0" w:tplc="9C82D182">
      <w:start w:val="10"/>
      <w:numFmt w:val="decimal"/>
      <w:lvlText w:val="%1"/>
      <w:lvlJc w:val="left"/>
      <w:pPr>
        <w:ind w:left="1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7" w:hanging="360"/>
      </w:pPr>
    </w:lvl>
    <w:lvl w:ilvl="2" w:tplc="0419001B" w:tentative="1">
      <w:start w:val="1"/>
      <w:numFmt w:val="lowerRoman"/>
      <w:lvlText w:val="%3."/>
      <w:lvlJc w:val="right"/>
      <w:pPr>
        <w:ind w:left="2467" w:hanging="180"/>
      </w:pPr>
    </w:lvl>
    <w:lvl w:ilvl="3" w:tplc="0419000F" w:tentative="1">
      <w:start w:val="1"/>
      <w:numFmt w:val="decimal"/>
      <w:lvlText w:val="%4."/>
      <w:lvlJc w:val="left"/>
      <w:pPr>
        <w:ind w:left="3187" w:hanging="360"/>
      </w:pPr>
    </w:lvl>
    <w:lvl w:ilvl="4" w:tplc="04190019" w:tentative="1">
      <w:start w:val="1"/>
      <w:numFmt w:val="lowerLetter"/>
      <w:lvlText w:val="%5."/>
      <w:lvlJc w:val="left"/>
      <w:pPr>
        <w:ind w:left="3907" w:hanging="360"/>
      </w:pPr>
    </w:lvl>
    <w:lvl w:ilvl="5" w:tplc="0419001B" w:tentative="1">
      <w:start w:val="1"/>
      <w:numFmt w:val="lowerRoman"/>
      <w:lvlText w:val="%6."/>
      <w:lvlJc w:val="right"/>
      <w:pPr>
        <w:ind w:left="4627" w:hanging="180"/>
      </w:pPr>
    </w:lvl>
    <w:lvl w:ilvl="6" w:tplc="0419000F" w:tentative="1">
      <w:start w:val="1"/>
      <w:numFmt w:val="decimal"/>
      <w:lvlText w:val="%7."/>
      <w:lvlJc w:val="left"/>
      <w:pPr>
        <w:ind w:left="5347" w:hanging="360"/>
      </w:pPr>
    </w:lvl>
    <w:lvl w:ilvl="7" w:tplc="04190019" w:tentative="1">
      <w:start w:val="1"/>
      <w:numFmt w:val="lowerLetter"/>
      <w:lvlText w:val="%8."/>
      <w:lvlJc w:val="left"/>
      <w:pPr>
        <w:ind w:left="6067" w:hanging="360"/>
      </w:pPr>
    </w:lvl>
    <w:lvl w:ilvl="8" w:tplc="0419001B" w:tentative="1">
      <w:start w:val="1"/>
      <w:numFmt w:val="lowerRoman"/>
      <w:lvlText w:val="%9."/>
      <w:lvlJc w:val="right"/>
      <w:pPr>
        <w:ind w:left="6787" w:hanging="180"/>
      </w:p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12"/>
  </w:num>
  <w:num w:numId="9">
    <w:abstractNumId w:val="11"/>
  </w:num>
  <w:num w:numId="10">
    <w:abstractNumId w:val="8"/>
  </w:num>
  <w:num w:numId="11">
    <w:abstractNumId w:val="15"/>
  </w:num>
  <w:num w:numId="12">
    <w:abstractNumId w:val="2"/>
  </w:num>
  <w:num w:numId="13">
    <w:abstractNumId w:val="7"/>
  </w:num>
  <w:num w:numId="14">
    <w:abstractNumId w:val="3"/>
  </w:num>
  <w:num w:numId="15">
    <w:abstractNumId w:val="16"/>
  </w:num>
  <w:num w:numId="16">
    <w:abstractNumId w:val="14"/>
  </w:num>
  <w:num w:numId="17">
    <w:abstractNumId w:val="18"/>
  </w:num>
  <w:num w:numId="18">
    <w:abstractNumId w:val="17"/>
  </w:num>
  <w:num w:numId="19">
    <w:abstractNumId w:val="9"/>
  </w:num>
  <w:num w:numId="20">
    <w:abstractNumId w:val="19"/>
  </w:num>
  <w:num w:numId="21">
    <w:abstractNumId w:val="1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1FF2"/>
    <w:rsid w:val="000219DB"/>
    <w:rsid w:val="000E53A4"/>
    <w:rsid w:val="000F6D1A"/>
    <w:rsid w:val="0012310F"/>
    <w:rsid w:val="00175774"/>
    <w:rsid w:val="00192F9A"/>
    <w:rsid w:val="0019571E"/>
    <w:rsid w:val="001A1D8D"/>
    <w:rsid w:val="001B350C"/>
    <w:rsid w:val="001B45F3"/>
    <w:rsid w:val="001C017F"/>
    <w:rsid w:val="001C42D2"/>
    <w:rsid w:val="001E7DAB"/>
    <w:rsid w:val="0023082F"/>
    <w:rsid w:val="002312E0"/>
    <w:rsid w:val="00233BF2"/>
    <w:rsid w:val="00255C3F"/>
    <w:rsid w:val="00272E6A"/>
    <w:rsid w:val="002866F0"/>
    <w:rsid w:val="002D2642"/>
    <w:rsid w:val="002D3181"/>
    <w:rsid w:val="002E54DB"/>
    <w:rsid w:val="002F0CD4"/>
    <w:rsid w:val="002F0F2B"/>
    <w:rsid w:val="002F24BE"/>
    <w:rsid w:val="00341C42"/>
    <w:rsid w:val="00347B5B"/>
    <w:rsid w:val="00386530"/>
    <w:rsid w:val="00387222"/>
    <w:rsid w:val="00390898"/>
    <w:rsid w:val="003A33FD"/>
    <w:rsid w:val="003B1F10"/>
    <w:rsid w:val="003B486C"/>
    <w:rsid w:val="003B7410"/>
    <w:rsid w:val="003E132E"/>
    <w:rsid w:val="00420C04"/>
    <w:rsid w:val="004601EA"/>
    <w:rsid w:val="00471796"/>
    <w:rsid w:val="00482F75"/>
    <w:rsid w:val="004A6870"/>
    <w:rsid w:val="004B7D5A"/>
    <w:rsid w:val="004C5C31"/>
    <w:rsid w:val="00512F43"/>
    <w:rsid w:val="00551A2A"/>
    <w:rsid w:val="00564E0A"/>
    <w:rsid w:val="005879EC"/>
    <w:rsid w:val="00590969"/>
    <w:rsid w:val="005A339B"/>
    <w:rsid w:val="005C1BC8"/>
    <w:rsid w:val="005C5E8B"/>
    <w:rsid w:val="006253C1"/>
    <w:rsid w:val="00631E40"/>
    <w:rsid w:val="0063325C"/>
    <w:rsid w:val="00647116"/>
    <w:rsid w:val="00650A2A"/>
    <w:rsid w:val="006637F1"/>
    <w:rsid w:val="006D4A14"/>
    <w:rsid w:val="006F277D"/>
    <w:rsid w:val="00702127"/>
    <w:rsid w:val="007031AB"/>
    <w:rsid w:val="00721092"/>
    <w:rsid w:val="0072740A"/>
    <w:rsid w:val="00730035"/>
    <w:rsid w:val="00751726"/>
    <w:rsid w:val="00760046"/>
    <w:rsid w:val="00767DE1"/>
    <w:rsid w:val="007A02B6"/>
    <w:rsid w:val="007B0DB6"/>
    <w:rsid w:val="00840153"/>
    <w:rsid w:val="00844D2D"/>
    <w:rsid w:val="00885B27"/>
    <w:rsid w:val="00890E19"/>
    <w:rsid w:val="008A1FF2"/>
    <w:rsid w:val="008A4F3F"/>
    <w:rsid w:val="008C127E"/>
    <w:rsid w:val="009226AF"/>
    <w:rsid w:val="00931607"/>
    <w:rsid w:val="00947456"/>
    <w:rsid w:val="00956003"/>
    <w:rsid w:val="009741BC"/>
    <w:rsid w:val="00984F52"/>
    <w:rsid w:val="00994575"/>
    <w:rsid w:val="009D03DB"/>
    <w:rsid w:val="00A1689D"/>
    <w:rsid w:val="00A243C5"/>
    <w:rsid w:val="00A4628D"/>
    <w:rsid w:val="00A72758"/>
    <w:rsid w:val="00A82FAE"/>
    <w:rsid w:val="00AF20C7"/>
    <w:rsid w:val="00AF427A"/>
    <w:rsid w:val="00B017B6"/>
    <w:rsid w:val="00B75564"/>
    <w:rsid w:val="00BC6737"/>
    <w:rsid w:val="00BF06DC"/>
    <w:rsid w:val="00C035B0"/>
    <w:rsid w:val="00C11107"/>
    <w:rsid w:val="00C23CE1"/>
    <w:rsid w:val="00C54B0B"/>
    <w:rsid w:val="00C572E0"/>
    <w:rsid w:val="00C659DD"/>
    <w:rsid w:val="00C75FB3"/>
    <w:rsid w:val="00C92ECD"/>
    <w:rsid w:val="00CE3D9D"/>
    <w:rsid w:val="00D14E3D"/>
    <w:rsid w:val="00D419AC"/>
    <w:rsid w:val="00D558DF"/>
    <w:rsid w:val="00D87DB7"/>
    <w:rsid w:val="00D941AA"/>
    <w:rsid w:val="00DB6AAA"/>
    <w:rsid w:val="00DD09C5"/>
    <w:rsid w:val="00DD697A"/>
    <w:rsid w:val="00DF3AFD"/>
    <w:rsid w:val="00DF76D8"/>
    <w:rsid w:val="00E04944"/>
    <w:rsid w:val="00E04A11"/>
    <w:rsid w:val="00E13A40"/>
    <w:rsid w:val="00E3086C"/>
    <w:rsid w:val="00E66696"/>
    <w:rsid w:val="00E704BB"/>
    <w:rsid w:val="00E73753"/>
    <w:rsid w:val="00E82694"/>
    <w:rsid w:val="00E961E8"/>
    <w:rsid w:val="00E96F29"/>
    <w:rsid w:val="00EB02EC"/>
    <w:rsid w:val="00EB1CF3"/>
    <w:rsid w:val="00ED38A4"/>
    <w:rsid w:val="00F44540"/>
    <w:rsid w:val="00F6260E"/>
    <w:rsid w:val="00FA3BCE"/>
    <w:rsid w:val="00FF3958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796"/>
  </w:style>
  <w:style w:type="paragraph" w:styleId="3">
    <w:name w:val="heading 3"/>
    <w:basedOn w:val="a"/>
    <w:link w:val="30"/>
    <w:uiPriority w:val="9"/>
    <w:qFormat/>
    <w:rsid w:val="008A1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1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A1FF2"/>
    <w:rPr>
      <w:color w:val="0000FF"/>
      <w:u w:val="single"/>
    </w:rPr>
  </w:style>
  <w:style w:type="paragraph" w:customStyle="1" w:styleId="author">
    <w:name w:val="author"/>
    <w:basedOn w:val="a"/>
    <w:rsid w:val="008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F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1FF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7275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D3181"/>
  </w:style>
  <w:style w:type="paragraph" w:styleId="aa">
    <w:name w:val="footer"/>
    <w:basedOn w:val="a"/>
    <w:link w:val="ab"/>
    <w:uiPriority w:val="99"/>
    <w:semiHidden/>
    <w:unhideWhenUsed/>
    <w:rsid w:val="002D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D3181"/>
  </w:style>
  <w:style w:type="table" w:styleId="ac">
    <w:name w:val="Table Grid"/>
    <w:basedOn w:val="a1"/>
    <w:uiPriority w:val="59"/>
    <w:rsid w:val="003A33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-c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energia_a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Окси</dc:creator>
  <cp:lastModifiedBy>User</cp:lastModifiedBy>
  <cp:revision>17</cp:revision>
  <dcterms:created xsi:type="dcterms:W3CDTF">2016-08-28T04:40:00Z</dcterms:created>
  <dcterms:modified xsi:type="dcterms:W3CDTF">2018-01-22T06:11:00Z</dcterms:modified>
</cp:coreProperties>
</file>