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CC5" w:rsidRPr="00D95AEA" w:rsidRDefault="00993CC5" w:rsidP="00C11676">
      <w:pPr>
        <w:pStyle w:val="ConsPlusNonformat"/>
        <w:ind w:firstLine="4253"/>
        <w:rPr>
          <w:rFonts w:ascii="Times New Roman" w:hAnsi="Times New Roman" w:cs="Times New Roman"/>
          <w:sz w:val="28"/>
          <w:szCs w:val="28"/>
        </w:rPr>
      </w:pPr>
      <w:bookmarkStart w:id="0" w:name="_GoBack"/>
      <w:bookmarkEnd w:id="0"/>
      <w:r w:rsidRPr="00D95AEA">
        <w:rPr>
          <w:rFonts w:ascii="Times New Roman" w:hAnsi="Times New Roman" w:cs="Times New Roman"/>
          <w:sz w:val="28"/>
          <w:szCs w:val="28"/>
        </w:rPr>
        <w:t>Утверждена</w:t>
      </w:r>
    </w:p>
    <w:p w:rsidR="00993CC5" w:rsidRPr="00D95AEA" w:rsidRDefault="00993CC5" w:rsidP="00C11676">
      <w:pPr>
        <w:pStyle w:val="ConsPlusNonformat"/>
        <w:ind w:firstLine="4253"/>
        <w:rPr>
          <w:rFonts w:ascii="Times New Roman" w:hAnsi="Times New Roman" w:cs="Times New Roman"/>
          <w:sz w:val="28"/>
          <w:szCs w:val="28"/>
        </w:rPr>
      </w:pPr>
      <w:r w:rsidRPr="00D95AEA">
        <w:rPr>
          <w:rFonts w:ascii="Times New Roman" w:hAnsi="Times New Roman" w:cs="Times New Roman"/>
          <w:sz w:val="28"/>
          <w:szCs w:val="28"/>
        </w:rPr>
        <w:t xml:space="preserve">постановлением </w:t>
      </w:r>
    </w:p>
    <w:p w:rsidR="00993CC5" w:rsidRPr="00D95AEA" w:rsidRDefault="00993CC5" w:rsidP="00C11676">
      <w:pPr>
        <w:pStyle w:val="ConsPlusNonformat"/>
        <w:ind w:firstLine="4253"/>
        <w:rPr>
          <w:rFonts w:ascii="Times New Roman" w:hAnsi="Times New Roman" w:cs="Times New Roman"/>
          <w:sz w:val="28"/>
          <w:szCs w:val="28"/>
        </w:rPr>
      </w:pPr>
      <w:r w:rsidRPr="00D95AEA">
        <w:rPr>
          <w:rFonts w:ascii="Times New Roman" w:hAnsi="Times New Roman" w:cs="Times New Roman"/>
          <w:sz w:val="28"/>
          <w:szCs w:val="28"/>
        </w:rPr>
        <w:t>Правительства Иркутской  области</w:t>
      </w:r>
    </w:p>
    <w:p w:rsidR="00993CC5" w:rsidRPr="00D95AEA" w:rsidRDefault="00993CC5" w:rsidP="00C11676">
      <w:pPr>
        <w:pStyle w:val="ConsPlusNonformat"/>
        <w:ind w:firstLine="4253"/>
        <w:rPr>
          <w:rFonts w:ascii="Times New Roman" w:hAnsi="Times New Roman" w:cs="Times New Roman"/>
          <w:sz w:val="28"/>
          <w:szCs w:val="28"/>
        </w:rPr>
      </w:pPr>
      <w:r w:rsidRPr="00D95AEA">
        <w:rPr>
          <w:rFonts w:ascii="Times New Roman" w:hAnsi="Times New Roman" w:cs="Times New Roman"/>
          <w:sz w:val="28"/>
          <w:szCs w:val="28"/>
        </w:rPr>
        <w:t>от _______________ № __________</w:t>
      </w:r>
    </w:p>
    <w:p w:rsidR="00993CC5" w:rsidRPr="00D95AEA" w:rsidRDefault="00993CC5" w:rsidP="00C11676">
      <w:pPr>
        <w:pStyle w:val="ConsPlusNonformat"/>
        <w:ind w:firstLine="4253"/>
        <w:rPr>
          <w:rFonts w:ascii="Times New Roman" w:hAnsi="Times New Roman" w:cs="Times New Roman"/>
          <w:sz w:val="28"/>
          <w:szCs w:val="28"/>
        </w:rPr>
      </w:pPr>
    </w:p>
    <w:p w:rsidR="00993CC5" w:rsidRPr="00D95AEA" w:rsidRDefault="00993CC5" w:rsidP="00C11676">
      <w:pPr>
        <w:pStyle w:val="ConsPlusNonformat"/>
        <w:ind w:firstLine="5670"/>
        <w:rPr>
          <w:rFonts w:ascii="Times New Roman" w:hAnsi="Times New Roman" w:cs="Times New Roman"/>
          <w:sz w:val="28"/>
          <w:szCs w:val="28"/>
        </w:rPr>
      </w:pPr>
    </w:p>
    <w:p w:rsidR="00993CC5" w:rsidRPr="00D95AEA" w:rsidRDefault="00993CC5" w:rsidP="00C11676">
      <w:pPr>
        <w:pStyle w:val="ConsPlusNonformat"/>
        <w:ind w:firstLine="5670"/>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521059">
      <w:pPr>
        <w:pStyle w:val="ConsPlusNonformat"/>
        <w:jc w:val="center"/>
        <w:rPr>
          <w:rFonts w:ascii="Times New Roman" w:hAnsi="Times New Roman" w:cs="Times New Roman"/>
          <w:b/>
          <w:sz w:val="28"/>
          <w:szCs w:val="28"/>
        </w:rPr>
      </w:pPr>
      <w:r w:rsidRPr="00D95AEA">
        <w:rPr>
          <w:rFonts w:ascii="Times New Roman" w:hAnsi="Times New Roman" w:cs="Times New Roman"/>
          <w:b/>
          <w:sz w:val="28"/>
          <w:szCs w:val="28"/>
        </w:rPr>
        <w:t xml:space="preserve">ГОСУДАРСТВЕННАЯ ПРОГРАММА </w:t>
      </w:r>
    </w:p>
    <w:p w:rsidR="00993CC5" w:rsidRPr="00D95AEA" w:rsidRDefault="00993CC5" w:rsidP="00521059">
      <w:pPr>
        <w:pStyle w:val="ConsPlusNonformat"/>
        <w:jc w:val="center"/>
        <w:rPr>
          <w:rFonts w:ascii="Times New Roman" w:hAnsi="Times New Roman" w:cs="Times New Roman"/>
          <w:b/>
          <w:sz w:val="28"/>
          <w:szCs w:val="28"/>
        </w:rPr>
      </w:pPr>
      <w:r w:rsidRPr="00D95AEA">
        <w:rPr>
          <w:rFonts w:ascii="Times New Roman" w:hAnsi="Times New Roman" w:cs="Times New Roman"/>
          <w:b/>
          <w:sz w:val="28"/>
          <w:szCs w:val="28"/>
        </w:rPr>
        <w:t>ИРКУТСКОЙ ОБЛАСТИ</w:t>
      </w:r>
    </w:p>
    <w:p w:rsidR="00993CC5" w:rsidRPr="00D95AEA" w:rsidRDefault="00993CC5" w:rsidP="00C11676">
      <w:pPr>
        <w:pStyle w:val="ConsPlusNonformat"/>
        <w:jc w:val="center"/>
        <w:rPr>
          <w:rFonts w:ascii="Times New Roman" w:hAnsi="Times New Roman" w:cs="Times New Roman"/>
          <w:b/>
          <w:sz w:val="28"/>
          <w:szCs w:val="28"/>
        </w:rPr>
      </w:pPr>
      <w:r w:rsidRPr="00D95AEA">
        <w:rPr>
          <w:rFonts w:ascii="Times New Roman" w:hAnsi="Times New Roman" w:cs="Times New Roman"/>
          <w:b/>
          <w:sz w:val="28"/>
          <w:szCs w:val="28"/>
        </w:rPr>
        <w:t>«РАЗВИТИЕ ОБРАЗОВАНИЯ»</w:t>
      </w:r>
    </w:p>
    <w:p w:rsidR="00993CC5" w:rsidRPr="00D95AEA" w:rsidRDefault="00993CC5" w:rsidP="00C11676">
      <w:pPr>
        <w:pStyle w:val="ConsPlusNonformat"/>
        <w:jc w:val="center"/>
        <w:rPr>
          <w:rFonts w:ascii="Times New Roman" w:hAnsi="Times New Roman" w:cs="Times New Roman"/>
          <w:b/>
          <w:sz w:val="28"/>
          <w:szCs w:val="28"/>
        </w:rPr>
      </w:pPr>
      <w:r w:rsidRPr="00D95AEA">
        <w:rPr>
          <w:rFonts w:ascii="Times New Roman" w:hAnsi="Times New Roman" w:cs="Times New Roman"/>
          <w:b/>
          <w:sz w:val="28"/>
          <w:szCs w:val="28"/>
        </w:rPr>
        <w:t>на 2014-2018 годы</w:t>
      </w: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p>
    <w:p w:rsidR="00993CC5" w:rsidRPr="00D95AEA" w:rsidRDefault="00993CC5" w:rsidP="00C11676">
      <w:pPr>
        <w:pStyle w:val="ConsPlusNonformat"/>
        <w:jc w:val="center"/>
        <w:rPr>
          <w:rFonts w:ascii="Times New Roman" w:hAnsi="Times New Roman" w:cs="Times New Roman"/>
          <w:sz w:val="28"/>
          <w:szCs w:val="28"/>
        </w:rPr>
      </w:pPr>
      <w:r w:rsidRPr="00D95AEA">
        <w:rPr>
          <w:rFonts w:ascii="Times New Roman" w:hAnsi="Times New Roman" w:cs="Times New Roman"/>
          <w:sz w:val="28"/>
          <w:szCs w:val="28"/>
        </w:rPr>
        <w:t>Иркутск, 2013 год</w:t>
      </w:r>
    </w:p>
    <w:p w:rsidR="00993CC5" w:rsidRPr="00D95AEA" w:rsidRDefault="00993CC5" w:rsidP="00521059">
      <w:pPr>
        <w:pStyle w:val="1"/>
        <w:widowControl w:val="0"/>
        <w:tabs>
          <w:tab w:val="left" w:pos="142"/>
          <w:tab w:val="left" w:pos="1276"/>
        </w:tabs>
        <w:ind w:left="0"/>
        <w:contextualSpacing w:val="0"/>
        <w:jc w:val="center"/>
        <w:rPr>
          <w:b/>
          <w:sz w:val="28"/>
          <w:szCs w:val="28"/>
        </w:rPr>
      </w:pPr>
      <w:r w:rsidRPr="00D95AEA">
        <w:rPr>
          <w:b/>
          <w:sz w:val="28"/>
          <w:szCs w:val="28"/>
        </w:rPr>
        <w:lastRenderedPageBreak/>
        <w:t>ПАСПОРТ</w:t>
      </w:r>
    </w:p>
    <w:p w:rsidR="00993CC5" w:rsidRPr="00D95AEA" w:rsidRDefault="00993CC5" w:rsidP="00521059">
      <w:pPr>
        <w:widowControl w:val="0"/>
        <w:autoSpaceDE w:val="0"/>
        <w:autoSpaceDN w:val="0"/>
        <w:adjustRightInd w:val="0"/>
        <w:spacing w:after="0" w:line="240" w:lineRule="auto"/>
        <w:ind w:firstLine="0"/>
        <w:jc w:val="center"/>
        <w:rPr>
          <w:b/>
          <w:sz w:val="28"/>
          <w:szCs w:val="28"/>
        </w:rPr>
      </w:pPr>
      <w:r w:rsidRPr="00D95AEA">
        <w:rPr>
          <w:b/>
          <w:sz w:val="28"/>
          <w:szCs w:val="28"/>
        </w:rPr>
        <w:t>ГОСУДАРСТВЕННОЙ ПРОГРАММЫ ИРКУТСКОЙ ОБЛАСТИ</w:t>
      </w:r>
    </w:p>
    <w:p w:rsidR="00993CC5" w:rsidRPr="00D95AEA" w:rsidRDefault="00993CC5" w:rsidP="00521059">
      <w:pPr>
        <w:widowControl w:val="0"/>
        <w:autoSpaceDE w:val="0"/>
        <w:autoSpaceDN w:val="0"/>
        <w:adjustRightInd w:val="0"/>
        <w:spacing w:after="0" w:line="240" w:lineRule="auto"/>
        <w:ind w:firstLine="0"/>
        <w:jc w:val="center"/>
        <w:rPr>
          <w:b/>
          <w:sz w:val="28"/>
          <w:szCs w:val="28"/>
        </w:rPr>
      </w:pPr>
      <w:r w:rsidRPr="00D95AEA">
        <w:rPr>
          <w:b/>
          <w:sz w:val="28"/>
          <w:szCs w:val="28"/>
        </w:rPr>
        <w:t xml:space="preserve">«РАЗВИТИЕ ОБРАЗОВАНИЯ» </w:t>
      </w:r>
    </w:p>
    <w:p w:rsidR="00993CC5" w:rsidRPr="00D95AEA" w:rsidRDefault="00993CC5" w:rsidP="00521059">
      <w:pPr>
        <w:pStyle w:val="ConsPlusNonformat"/>
        <w:jc w:val="center"/>
        <w:rPr>
          <w:rFonts w:ascii="Times New Roman" w:hAnsi="Times New Roman" w:cs="Times New Roman"/>
          <w:b/>
          <w:sz w:val="28"/>
          <w:szCs w:val="28"/>
        </w:rPr>
      </w:pPr>
      <w:r w:rsidRPr="00D95AEA">
        <w:rPr>
          <w:rFonts w:ascii="Times New Roman" w:hAnsi="Times New Roman" w:cs="Times New Roman"/>
          <w:b/>
          <w:sz w:val="28"/>
          <w:szCs w:val="28"/>
        </w:rPr>
        <w:t>на 2014-2018 годы</w:t>
      </w:r>
    </w:p>
    <w:p w:rsidR="00993CC5" w:rsidRPr="00D95AEA" w:rsidRDefault="00993CC5" w:rsidP="00521059">
      <w:pPr>
        <w:widowControl w:val="0"/>
        <w:autoSpaceDE w:val="0"/>
        <w:autoSpaceDN w:val="0"/>
        <w:adjustRightInd w:val="0"/>
        <w:spacing w:after="0" w:line="240" w:lineRule="auto"/>
        <w:ind w:firstLine="0"/>
        <w:jc w:val="center"/>
        <w:rPr>
          <w:sz w:val="20"/>
          <w:szCs w:val="28"/>
        </w:rPr>
      </w:pPr>
      <w:r w:rsidRPr="00D95AEA">
        <w:rPr>
          <w:sz w:val="28"/>
          <w:szCs w:val="28"/>
        </w:rPr>
        <w:t>(далее – государственная программа</w:t>
      </w:r>
      <w:r w:rsidRPr="00D95AEA">
        <w:rPr>
          <w:sz w:val="20"/>
          <w:szCs w:val="28"/>
        </w:rPr>
        <w:t>)</w:t>
      </w:r>
    </w:p>
    <w:p w:rsidR="00993CC5" w:rsidRPr="00D95AEA" w:rsidRDefault="00993CC5" w:rsidP="00E15AE0">
      <w:pPr>
        <w:widowControl w:val="0"/>
        <w:autoSpaceDE w:val="0"/>
        <w:autoSpaceDN w:val="0"/>
        <w:adjustRightInd w:val="0"/>
        <w:spacing w:after="0" w:line="240" w:lineRule="auto"/>
        <w:jc w:val="center"/>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953"/>
      </w:tblGrid>
      <w:tr w:rsidR="00993CC5" w:rsidRPr="00D95AEA" w:rsidTr="005D49DE">
        <w:tc>
          <w:tcPr>
            <w:tcW w:w="3794" w:type="dxa"/>
          </w:tcPr>
          <w:p w:rsidR="00993CC5" w:rsidRPr="00D95AEA" w:rsidRDefault="00993CC5" w:rsidP="005D49DE">
            <w:pPr>
              <w:widowControl w:val="0"/>
              <w:spacing w:after="0" w:line="240" w:lineRule="auto"/>
              <w:ind w:firstLine="0"/>
              <w:jc w:val="left"/>
              <w:rPr>
                <w:sz w:val="28"/>
                <w:szCs w:val="28"/>
              </w:rPr>
            </w:pPr>
            <w:r w:rsidRPr="00D95AEA">
              <w:rPr>
                <w:sz w:val="28"/>
                <w:szCs w:val="28"/>
              </w:rPr>
              <w:t xml:space="preserve">Наименование государственной программы </w:t>
            </w:r>
          </w:p>
        </w:tc>
        <w:tc>
          <w:tcPr>
            <w:tcW w:w="5953" w:type="dxa"/>
            <w:vAlign w:val="center"/>
          </w:tcPr>
          <w:tbl>
            <w:tblPr>
              <w:tblW w:w="0" w:type="auto"/>
              <w:tblCellMar>
                <w:left w:w="0" w:type="dxa"/>
                <w:right w:w="0" w:type="dxa"/>
              </w:tblCellMar>
              <w:tblLook w:val="00A0" w:firstRow="1" w:lastRow="0" w:firstColumn="1" w:lastColumn="0" w:noHBand="0" w:noVBand="0"/>
            </w:tblPr>
            <w:tblGrid>
              <w:gridCol w:w="6"/>
              <w:gridCol w:w="5325"/>
            </w:tblGrid>
            <w:tr w:rsidR="00993CC5" w:rsidRPr="00D95AEA" w:rsidTr="000858B0">
              <w:tc>
                <w:tcPr>
                  <w:tcW w:w="0" w:type="auto"/>
                </w:tcPr>
                <w:p w:rsidR="00993CC5" w:rsidRPr="00D95AEA" w:rsidRDefault="00993CC5" w:rsidP="000858B0">
                  <w:pPr>
                    <w:spacing w:after="0" w:line="240" w:lineRule="auto"/>
                    <w:ind w:firstLine="0"/>
                    <w:jc w:val="left"/>
                    <w:rPr>
                      <w:sz w:val="28"/>
                      <w:szCs w:val="28"/>
                      <w:lang w:eastAsia="ru-RU"/>
                    </w:rPr>
                  </w:pPr>
                </w:p>
              </w:tc>
              <w:tc>
                <w:tcPr>
                  <w:tcW w:w="0" w:type="auto"/>
                </w:tcPr>
                <w:p w:rsidR="00993CC5" w:rsidRPr="00D95AEA" w:rsidRDefault="00993CC5" w:rsidP="000858B0">
                  <w:pPr>
                    <w:spacing w:after="0" w:line="240" w:lineRule="auto"/>
                    <w:ind w:firstLine="0"/>
                    <w:jc w:val="left"/>
                    <w:rPr>
                      <w:sz w:val="28"/>
                      <w:szCs w:val="28"/>
                      <w:lang w:eastAsia="ru-RU"/>
                    </w:rPr>
                  </w:pPr>
                  <w:r w:rsidRPr="00D95AEA">
                    <w:rPr>
                      <w:sz w:val="28"/>
                      <w:szCs w:val="28"/>
                      <w:lang w:eastAsia="ru-RU"/>
                    </w:rPr>
                    <w:t>«Развитие образования» на 2014 - 2018 годы</w:t>
                  </w:r>
                </w:p>
              </w:tc>
            </w:tr>
          </w:tbl>
          <w:p w:rsidR="00993CC5" w:rsidRPr="00D95AEA" w:rsidRDefault="00993CC5" w:rsidP="00C11676">
            <w:pPr>
              <w:widowControl w:val="0"/>
              <w:spacing w:after="0" w:line="240" w:lineRule="auto"/>
              <w:ind w:firstLine="0"/>
              <w:outlineLvl w:val="4"/>
              <w:rPr>
                <w:sz w:val="28"/>
                <w:szCs w:val="28"/>
              </w:rPr>
            </w:pPr>
          </w:p>
        </w:tc>
      </w:tr>
      <w:tr w:rsidR="00993CC5" w:rsidRPr="00D95AEA" w:rsidTr="005D49DE">
        <w:tc>
          <w:tcPr>
            <w:tcW w:w="3794" w:type="dxa"/>
          </w:tcPr>
          <w:p w:rsidR="00993CC5" w:rsidRPr="00D95AEA" w:rsidRDefault="00993CC5" w:rsidP="005D49DE">
            <w:pPr>
              <w:widowControl w:val="0"/>
              <w:spacing w:after="0" w:line="240" w:lineRule="auto"/>
              <w:ind w:firstLine="0"/>
              <w:jc w:val="left"/>
              <w:rPr>
                <w:sz w:val="28"/>
                <w:szCs w:val="28"/>
              </w:rPr>
            </w:pPr>
            <w:r w:rsidRPr="00D95AEA">
              <w:rPr>
                <w:sz w:val="28"/>
                <w:szCs w:val="28"/>
              </w:rPr>
              <w:t>Ответственный исполнитель государственной программы</w:t>
            </w:r>
          </w:p>
        </w:tc>
        <w:tc>
          <w:tcPr>
            <w:tcW w:w="5953" w:type="dxa"/>
            <w:vAlign w:val="center"/>
          </w:tcPr>
          <w:p w:rsidR="00993CC5" w:rsidRPr="00D95AEA" w:rsidRDefault="00993CC5" w:rsidP="00C11676">
            <w:pPr>
              <w:widowControl w:val="0"/>
              <w:spacing w:after="0" w:line="240" w:lineRule="auto"/>
              <w:ind w:firstLine="0"/>
              <w:outlineLvl w:val="4"/>
              <w:rPr>
                <w:sz w:val="28"/>
                <w:szCs w:val="28"/>
              </w:rPr>
            </w:pPr>
            <w:r w:rsidRPr="00D95AEA">
              <w:rPr>
                <w:sz w:val="28"/>
                <w:szCs w:val="28"/>
              </w:rPr>
              <w:t>министерство образования Иркутской области</w:t>
            </w:r>
          </w:p>
        </w:tc>
      </w:tr>
      <w:tr w:rsidR="00993CC5" w:rsidRPr="00D95AEA" w:rsidTr="005D49DE">
        <w:tc>
          <w:tcPr>
            <w:tcW w:w="3794" w:type="dxa"/>
          </w:tcPr>
          <w:p w:rsidR="00993CC5" w:rsidRPr="00D95AEA" w:rsidRDefault="00993CC5" w:rsidP="005D49DE">
            <w:pPr>
              <w:widowControl w:val="0"/>
              <w:spacing w:after="0" w:line="240" w:lineRule="auto"/>
              <w:ind w:firstLine="0"/>
              <w:jc w:val="left"/>
              <w:outlineLvl w:val="4"/>
              <w:rPr>
                <w:sz w:val="28"/>
                <w:szCs w:val="28"/>
              </w:rPr>
            </w:pPr>
            <w:r w:rsidRPr="00D95AEA">
              <w:rPr>
                <w:sz w:val="28"/>
                <w:szCs w:val="28"/>
              </w:rPr>
              <w:t>Соисполнители государственной программы</w:t>
            </w:r>
          </w:p>
        </w:tc>
        <w:tc>
          <w:tcPr>
            <w:tcW w:w="5953" w:type="dxa"/>
            <w:vAlign w:val="center"/>
          </w:tcPr>
          <w:p w:rsidR="00993CC5" w:rsidRPr="00D95AEA" w:rsidRDefault="00993CC5" w:rsidP="00C11676">
            <w:pPr>
              <w:widowControl w:val="0"/>
              <w:spacing w:after="0" w:line="240" w:lineRule="auto"/>
              <w:ind w:firstLine="0"/>
              <w:outlineLvl w:val="4"/>
              <w:rPr>
                <w:sz w:val="28"/>
                <w:szCs w:val="28"/>
              </w:rPr>
            </w:pPr>
            <w:r w:rsidRPr="00D95AEA">
              <w:rPr>
                <w:sz w:val="28"/>
                <w:szCs w:val="28"/>
              </w:rPr>
              <w:t>министерство образования Иркутской области</w:t>
            </w:r>
          </w:p>
        </w:tc>
      </w:tr>
      <w:tr w:rsidR="00993CC5" w:rsidRPr="00D95AEA" w:rsidTr="005D49DE">
        <w:tc>
          <w:tcPr>
            <w:tcW w:w="3794" w:type="dxa"/>
          </w:tcPr>
          <w:p w:rsidR="00993CC5" w:rsidRPr="00D95AEA" w:rsidRDefault="00993CC5" w:rsidP="005D49DE">
            <w:pPr>
              <w:widowControl w:val="0"/>
              <w:spacing w:after="0" w:line="240" w:lineRule="auto"/>
              <w:ind w:firstLine="0"/>
              <w:jc w:val="left"/>
              <w:outlineLvl w:val="4"/>
              <w:rPr>
                <w:sz w:val="28"/>
                <w:szCs w:val="28"/>
              </w:rPr>
            </w:pPr>
            <w:r w:rsidRPr="00D95AEA">
              <w:rPr>
                <w:sz w:val="28"/>
                <w:szCs w:val="28"/>
              </w:rPr>
              <w:t>Участники государственной программы</w:t>
            </w:r>
          </w:p>
        </w:tc>
        <w:tc>
          <w:tcPr>
            <w:tcW w:w="5953" w:type="dxa"/>
            <w:vAlign w:val="center"/>
          </w:tcPr>
          <w:p w:rsidR="00993CC5" w:rsidRPr="00D95AEA" w:rsidRDefault="00993CC5" w:rsidP="00C11676">
            <w:pPr>
              <w:widowControl w:val="0"/>
              <w:spacing w:after="0" w:line="240" w:lineRule="auto"/>
              <w:ind w:firstLine="0"/>
              <w:outlineLvl w:val="4"/>
              <w:rPr>
                <w:sz w:val="28"/>
                <w:szCs w:val="28"/>
              </w:rPr>
            </w:pPr>
            <w:r w:rsidRPr="00D95AEA">
              <w:rPr>
                <w:sz w:val="28"/>
                <w:szCs w:val="28"/>
              </w:rPr>
              <w:t>министерство здравоохранения Иркутской области</w:t>
            </w:r>
          </w:p>
          <w:p w:rsidR="00993CC5" w:rsidRPr="00D95AEA" w:rsidRDefault="00993CC5" w:rsidP="00C11676">
            <w:pPr>
              <w:widowControl w:val="0"/>
              <w:spacing w:after="0" w:line="240" w:lineRule="auto"/>
              <w:ind w:firstLine="0"/>
              <w:outlineLvl w:val="4"/>
              <w:rPr>
                <w:sz w:val="28"/>
                <w:szCs w:val="28"/>
              </w:rPr>
            </w:pPr>
            <w:r w:rsidRPr="00D95AEA">
              <w:rPr>
                <w:sz w:val="28"/>
                <w:szCs w:val="28"/>
              </w:rPr>
              <w:t>министерство имущественных отношений Иркутской области</w:t>
            </w:r>
          </w:p>
          <w:p w:rsidR="00993CC5" w:rsidRPr="00D95AEA" w:rsidRDefault="00993CC5" w:rsidP="00C11676">
            <w:pPr>
              <w:widowControl w:val="0"/>
              <w:spacing w:after="0" w:line="240" w:lineRule="auto"/>
              <w:ind w:firstLine="0"/>
              <w:outlineLvl w:val="4"/>
              <w:rPr>
                <w:sz w:val="28"/>
                <w:szCs w:val="28"/>
              </w:rPr>
            </w:pPr>
            <w:r w:rsidRPr="00D95AEA">
              <w:rPr>
                <w:sz w:val="28"/>
                <w:szCs w:val="28"/>
              </w:rPr>
              <w:t>министерство культуры и архивов Иркутской области</w:t>
            </w:r>
          </w:p>
          <w:p w:rsidR="00993CC5" w:rsidRPr="00D95AEA" w:rsidRDefault="00993CC5" w:rsidP="00C11676">
            <w:pPr>
              <w:widowControl w:val="0"/>
              <w:spacing w:after="0" w:line="240" w:lineRule="auto"/>
              <w:ind w:firstLine="0"/>
              <w:outlineLvl w:val="4"/>
              <w:rPr>
                <w:sz w:val="28"/>
                <w:szCs w:val="28"/>
              </w:rPr>
            </w:pPr>
            <w:r w:rsidRPr="00D95AEA">
              <w:rPr>
                <w:sz w:val="28"/>
                <w:szCs w:val="28"/>
              </w:rPr>
              <w:t>министерство по физической культуре, спорту и молодежной политике Иркутской области</w:t>
            </w:r>
          </w:p>
          <w:p w:rsidR="00993CC5" w:rsidRPr="00D95AEA" w:rsidRDefault="00993CC5" w:rsidP="00C11676">
            <w:pPr>
              <w:widowControl w:val="0"/>
              <w:spacing w:after="0" w:line="240" w:lineRule="auto"/>
              <w:ind w:firstLine="0"/>
              <w:outlineLvl w:val="4"/>
              <w:rPr>
                <w:sz w:val="28"/>
                <w:szCs w:val="28"/>
              </w:rPr>
            </w:pPr>
            <w:r w:rsidRPr="00D95AEA">
              <w:rPr>
                <w:sz w:val="28"/>
                <w:szCs w:val="28"/>
              </w:rPr>
              <w:t>министерство социального развития, опеки и попечительства Иркутской области</w:t>
            </w:r>
          </w:p>
          <w:p w:rsidR="00993CC5" w:rsidRPr="00D95AEA" w:rsidRDefault="00993CC5" w:rsidP="00C11676">
            <w:pPr>
              <w:widowControl w:val="0"/>
              <w:spacing w:after="0" w:line="240" w:lineRule="auto"/>
              <w:ind w:firstLine="0"/>
              <w:outlineLvl w:val="4"/>
              <w:rPr>
                <w:sz w:val="28"/>
                <w:szCs w:val="28"/>
              </w:rPr>
            </w:pPr>
            <w:r w:rsidRPr="00D95AEA">
              <w:rPr>
                <w:sz w:val="28"/>
                <w:szCs w:val="28"/>
              </w:rPr>
              <w:t>министерство строительства, дорожного хозяйства Иркутской области</w:t>
            </w:r>
          </w:p>
        </w:tc>
      </w:tr>
      <w:tr w:rsidR="00993CC5" w:rsidRPr="00D95AEA" w:rsidTr="005D49DE">
        <w:tc>
          <w:tcPr>
            <w:tcW w:w="3794" w:type="dxa"/>
          </w:tcPr>
          <w:p w:rsidR="00993CC5" w:rsidRPr="00D95AEA" w:rsidRDefault="00993CC5" w:rsidP="005D49DE">
            <w:pPr>
              <w:widowControl w:val="0"/>
              <w:spacing w:after="0" w:line="240" w:lineRule="auto"/>
              <w:ind w:firstLine="0"/>
              <w:jc w:val="left"/>
              <w:outlineLvl w:val="4"/>
              <w:rPr>
                <w:sz w:val="28"/>
                <w:szCs w:val="28"/>
              </w:rPr>
            </w:pPr>
            <w:r w:rsidRPr="00D95AEA">
              <w:rPr>
                <w:sz w:val="28"/>
                <w:szCs w:val="28"/>
              </w:rPr>
              <w:t xml:space="preserve">Цель государственной программы </w:t>
            </w:r>
          </w:p>
        </w:tc>
        <w:tc>
          <w:tcPr>
            <w:tcW w:w="5953" w:type="dxa"/>
            <w:vAlign w:val="center"/>
          </w:tcPr>
          <w:p w:rsidR="00993CC5" w:rsidRPr="00D95AEA" w:rsidRDefault="00993CC5" w:rsidP="00AB0AEB">
            <w:pPr>
              <w:widowControl w:val="0"/>
              <w:spacing w:after="0" w:line="240" w:lineRule="auto"/>
              <w:ind w:firstLine="0"/>
              <w:outlineLvl w:val="4"/>
              <w:rPr>
                <w:sz w:val="28"/>
                <w:szCs w:val="28"/>
              </w:rPr>
            </w:pPr>
            <w:r w:rsidRPr="00D95AEA">
              <w:rPr>
                <w:sz w:val="28"/>
                <w:szCs w:val="28"/>
              </w:rPr>
              <w:t>Повышение доступности качественного образования, обеспечение его соответствия потребностям социально-экономического развития</w:t>
            </w:r>
          </w:p>
        </w:tc>
      </w:tr>
      <w:tr w:rsidR="00993CC5" w:rsidRPr="00D95AEA" w:rsidTr="005D49DE">
        <w:tc>
          <w:tcPr>
            <w:tcW w:w="3794" w:type="dxa"/>
          </w:tcPr>
          <w:p w:rsidR="00993CC5" w:rsidRPr="00D95AEA" w:rsidRDefault="00993CC5" w:rsidP="005D49DE">
            <w:pPr>
              <w:widowControl w:val="0"/>
              <w:spacing w:after="0" w:line="240" w:lineRule="auto"/>
              <w:ind w:firstLine="0"/>
              <w:jc w:val="left"/>
              <w:outlineLvl w:val="4"/>
              <w:rPr>
                <w:sz w:val="28"/>
                <w:szCs w:val="28"/>
              </w:rPr>
            </w:pPr>
            <w:r w:rsidRPr="00D95AEA">
              <w:rPr>
                <w:sz w:val="28"/>
                <w:szCs w:val="28"/>
              </w:rPr>
              <w:t>Задачи государственной программы</w:t>
            </w:r>
          </w:p>
        </w:tc>
        <w:tc>
          <w:tcPr>
            <w:tcW w:w="5953" w:type="dxa"/>
          </w:tcPr>
          <w:p w:rsidR="00993CC5" w:rsidRPr="00D95AEA" w:rsidRDefault="00993CC5" w:rsidP="00712D68">
            <w:pPr>
              <w:pStyle w:val="a7"/>
              <w:numPr>
                <w:ilvl w:val="0"/>
                <w:numId w:val="22"/>
              </w:numPr>
              <w:tabs>
                <w:tab w:val="left" w:pos="317"/>
                <w:tab w:val="left" w:pos="372"/>
                <w:tab w:val="left" w:pos="459"/>
              </w:tabs>
              <w:spacing w:after="0" w:line="240" w:lineRule="auto"/>
              <w:ind w:left="-75" w:firstLine="0"/>
              <w:jc w:val="both"/>
              <w:rPr>
                <w:rFonts w:ascii="Times New Roman" w:hAnsi="Times New Roman"/>
                <w:sz w:val="28"/>
                <w:szCs w:val="28"/>
                <w:lang w:eastAsia="ru-RU"/>
              </w:rPr>
            </w:pPr>
            <w:r w:rsidRPr="00D95AEA">
              <w:rPr>
                <w:rFonts w:ascii="Times New Roman" w:hAnsi="Times New Roman"/>
                <w:sz w:val="28"/>
                <w:szCs w:val="28"/>
                <w:lang w:eastAsia="ru-RU"/>
              </w:rPr>
              <w:t>Обеспечение доступности современного качественного дошкольного, общего и дополнительного образования.</w:t>
            </w:r>
          </w:p>
          <w:p w:rsidR="00993CC5" w:rsidRPr="00D95AEA" w:rsidRDefault="00993CC5" w:rsidP="00712D68">
            <w:pPr>
              <w:pStyle w:val="a7"/>
              <w:numPr>
                <w:ilvl w:val="0"/>
                <w:numId w:val="22"/>
              </w:numPr>
              <w:tabs>
                <w:tab w:val="left" w:pos="317"/>
                <w:tab w:val="left" w:pos="372"/>
                <w:tab w:val="left" w:pos="459"/>
              </w:tabs>
              <w:spacing w:after="0" w:line="240" w:lineRule="auto"/>
              <w:ind w:left="-75" w:firstLine="0"/>
              <w:jc w:val="both"/>
              <w:rPr>
                <w:rFonts w:ascii="Times New Roman" w:hAnsi="Times New Roman"/>
                <w:sz w:val="28"/>
                <w:szCs w:val="28"/>
                <w:lang w:eastAsia="ru-RU"/>
              </w:rPr>
            </w:pPr>
            <w:r w:rsidRPr="00D95AEA">
              <w:rPr>
                <w:rFonts w:ascii="Times New Roman" w:hAnsi="Times New Roman"/>
                <w:sz w:val="28"/>
                <w:szCs w:val="28"/>
                <w:lang w:eastAsia="ru-RU"/>
              </w:rPr>
              <w:t>Обеспечение высокого качества подготовки и переподготовки профессиональных кадров.</w:t>
            </w:r>
          </w:p>
          <w:p w:rsidR="00993CC5" w:rsidRPr="00D95AEA" w:rsidRDefault="00993CC5" w:rsidP="00712D68">
            <w:pPr>
              <w:pStyle w:val="a7"/>
              <w:widowControl w:val="0"/>
              <w:numPr>
                <w:ilvl w:val="0"/>
                <w:numId w:val="22"/>
              </w:numPr>
              <w:tabs>
                <w:tab w:val="left" w:pos="317"/>
                <w:tab w:val="left" w:pos="372"/>
                <w:tab w:val="left" w:pos="459"/>
              </w:tabs>
              <w:spacing w:after="0" w:line="240" w:lineRule="auto"/>
              <w:ind w:left="-75" w:firstLine="0"/>
              <w:jc w:val="both"/>
              <w:outlineLvl w:val="4"/>
              <w:rPr>
                <w:rFonts w:ascii="Times New Roman" w:hAnsi="Times New Roman"/>
                <w:sz w:val="28"/>
                <w:szCs w:val="28"/>
                <w:lang w:eastAsia="ru-RU"/>
              </w:rPr>
            </w:pPr>
            <w:r w:rsidRPr="00D95AEA">
              <w:rPr>
                <w:rFonts w:ascii="Times New Roman" w:hAnsi="Times New Roman"/>
                <w:sz w:val="28"/>
                <w:szCs w:val="28"/>
                <w:lang w:eastAsia="ru-RU"/>
              </w:rPr>
              <w:t>Обеспечение организационных, информационных и научно-методических условий предоставления образования.</w:t>
            </w:r>
          </w:p>
        </w:tc>
      </w:tr>
      <w:tr w:rsidR="00993CC5" w:rsidRPr="00D95AEA" w:rsidTr="005D49DE">
        <w:tc>
          <w:tcPr>
            <w:tcW w:w="3794" w:type="dxa"/>
          </w:tcPr>
          <w:p w:rsidR="00993CC5" w:rsidRPr="00D95AEA" w:rsidRDefault="00993CC5" w:rsidP="005D49DE">
            <w:pPr>
              <w:widowControl w:val="0"/>
              <w:spacing w:after="0" w:line="240" w:lineRule="auto"/>
              <w:ind w:firstLine="0"/>
              <w:jc w:val="left"/>
              <w:outlineLvl w:val="4"/>
              <w:rPr>
                <w:sz w:val="28"/>
                <w:szCs w:val="28"/>
              </w:rPr>
            </w:pPr>
            <w:r w:rsidRPr="00D95AEA">
              <w:rPr>
                <w:sz w:val="28"/>
                <w:szCs w:val="28"/>
              </w:rPr>
              <w:t>Сроки реализации государственной программы</w:t>
            </w:r>
          </w:p>
        </w:tc>
        <w:tc>
          <w:tcPr>
            <w:tcW w:w="5953" w:type="dxa"/>
            <w:vAlign w:val="center"/>
          </w:tcPr>
          <w:p w:rsidR="00993CC5" w:rsidRPr="00D95AEA" w:rsidRDefault="00993CC5" w:rsidP="0083427E">
            <w:pPr>
              <w:widowControl w:val="0"/>
              <w:spacing w:after="0" w:line="240" w:lineRule="auto"/>
              <w:ind w:firstLine="0"/>
              <w:outlineLvl w:val="4"/>
              <w:rPr>
                <w:sz w:val="28"/>
                <w:szCs w:val="28"/>
              </w:rPr>
            </w:pPr>
            <w:r w:rsidRPr="00D95AEA">
              <w:rPr>
                <w:sz w:val="28"/>
                <w:szCs w:val="28"/>
              </w:rPr>
              <w:t>2014-2018 годы</w:t>
            </w:r>
          </w:p>
        </w:tc>
      </w:tr>
      <w:tr w:rsidR="00993CC5" w:rsidRPr="00D95AEA" w:rsidTr="00D5242B">
        <w:tc>
          <w:tcPr>
            <w:tcW w:w="3794" w:type="dxa"/>
          </w:tcPr>
          <w:p w:rsidR="00993CC5" w:rsidRPr="00D95AEA" w:rsidRDefault="00993CC5" w:rsidP="005D49DE">
            <w:pPr>
              <w:widowControl w:val="0"/>
              <w:spacing w:after="0" w:line="240" w:lineRule="auto"/>
              <w:ind w:firstLine="0"/>
              <w:jc w:val="left"/>
              <w:rPr>
                <w:sz w:val="28"/>
                <w:szCs w:val="28"/>
              </w:rPr>
            </w:pPr>
            <w:r w:rsidRPr="00D95AEA">
              <w:rPr>
                <w:sz w:val="28"/>
                <w:szCs w:val="28"/>
              </w:rPr>
              <w:t>Целевые показатели государственной программы</w:t>
            </w:r>
          </w:p>
        </w:tc>
        <w:tc>
          <w:tcPr>
            <w:tcW w:w="5953" w:type="dxa"/>
            <w:vAlign w:val="center"/>
          </w:tcPr>
          <w:p w:rsidR="00993CC5" w:rsidRPr="00D95AEA" w:rsidRDefault="00993CC5" w:rsidP="0096505B">
            <w:pPr>
              <w:widowControl w:val="0"/>
              <w:tabs>
                <w:tab w:val="left" w:pos="331"/>
              </w:tabs>
              <w:spacing w:after="0" w:line="240" w:lineRule="auto"/>
              <w:ind w:firstLine="0"/>
              <w:outlineLvl w:val="4"/>
              <w:rPr>
                <w:sz w:val="28"/>
                <w:szCs w:val="28"/>
              </w:rPr>
            </w:pPr>
            <w:r w:rsidRPr="00D95AEA">
              <w:rPr>
                <w:sz w:val="28"/>
                <w:szCs w:val="28"/>
              </w:rPr>
              <w:t xml:space="preserve">1. </w:t>
            </w:r>
            <w:r w:rsidRPr="00D95AEA">
              <w:rPr>
                <w:sz w:val="28"/>
                <w:szCs w:val="28"/>
                <w:lang w:eastAsia="ru-RU"/>
              </w:rPr>
              <w:t>Доля выпускников государственных (муниципальных) общеобразовательных организаций, не получивших аттестат о среднем общем образовании</w:t>
            </w:r>
            <w:r w:rsidRPr="00D95AEA">
              <w:rPr>
                <w:sz w:val="28"/>
                <w:szCs w:val="28"/>
              </w:rPr>
              <w:t>.</w:t>
            </w:r>
          </w:p>
          <w:p w:rsidR="00993CC5" w:rsidRPr="00D95AEA" w:rsidRDefault="00993CC5" w:rsidP="0096505B">
            <w:pPr>
              <w:widowControl w:val="0"/>
              <w:tabs>
                <w:tab w:val="left" w:pos="331"/>
              </w:tabs>
              <w:spacing w:after="0" w:line="240" w:lineRule="auto"/>
              <w:ind w:firstLine="0"/>
              <w:outlineLvl w:val="4"/>
              <w:rPr>
                <w:sz w:val="28"/>
                <w:szCs w:val="28"/>
              </w:rPr>
            </w:pPr>
            <w:r w:rsidRPr="00D95AEA">
              <w:rPr>
                <w:sz w:val="28"/>
                <w:szCs w:val="28"/>
              </w:rPr>
              <w:t>2. Доступность дошкольного образования для детей в возрасте от 3 до 7 лет.</w:t>
            </w:r>
          </w:p>
          <w:p w:rsidR="00993CC5" w:rsidRPr="00D95AEA" w:rsidRDefault="00993CC5" w:rsidP="0096505B">
            <w:pPr>
              <w:widowControl w:val="0"/>
              <w:tabs>
                <w:tab w:val="left" w:pos="331"/>
              </w:tabs>
              <w:spacing w:after="0" w:line="204" w:lineRule="auto"/>
              <w:ind w:firstLine="0"/>
              <w:outlineLvl w:val="4"/>
              <w:rPr>
                <w:sz w:val="28"/>
                <w:szCs w:val="28"/>
              </w:rPr>
            </w:pPr>
            <w:r w:rsidRPr="00D95AEA">
              <w:rPr>
                <w:sz w:val="28"/>
                <w:szCs w:val="28"/>
              </w:rPr>
              <w:t xml:space="preserve">3. Удельный вес численности населения в возрасте от 5 до 18 лет, охваченного образованием, в общей численности населения </w:t>
            </w:r>
            <w:r w:rsidRPr="00D95AEA">
              <w:rPr>
                <w:sz w:val="28"/>
                <w:szCs w:val="28"/>
              </w:rPr>
              <w:lastRenderedPageBreak/>
              <w:t>в возрасте от 5 до 18 лет.</w:t>
            </w:r>
          </w:p>
          <w:p w:rsidR="00993CC5" w:rsidRPr="00D95AEA" w:rsidRDefault="00993CC5" w:rsidP="00D5242B">
            <w:pPr>
              <w:widowControl w:val="0"/>
              <w:tabs>
                <w:tab w:val="left" w:pos="331"/>
              </w:tabs>
              <w:spacing w:after="0" w:line="204" w:lineRule="auto"/>
              <w:ind w:firstLine="0"/>
              <w:outlineLvl w:val="4"/>
              <w:rPr>
                <w:sz w:val="28"/>
                <w:szCs w:val="28"/>
              </w:rPr>
            </w:pPr>
            <w:r w:rsidRPr="00D95AEA">
              <w:rPr>
                <w:sz w:val="28"/>
                <w:szCs w:val="28"/>
              </w:rPr>
              <w:t>4. Удовлетворенность населения качеством общего образования, профессионального образования.</w:t>
            </w:r>
          </w:p>
        </w:tc>
      </w:tr>
      <w:tr w:rsidR="00993CC5" w:rsidRPr="00D95AEA" w:rsidTr="005D49DE">
        <w:tc>
          <w:tcPr>
            <w:tcW w:w="3794" w:type="dxa"/>
          </w:tcPr>
          <w:p w:rsidR="00993CC5" w:rsidRPr="00D95AEA" w:rsidRDefault="00993CC5" w:rsidP="005D49DE">
            <w:pPr>
              <w:widowControl w:val="0"/>
              <w:spacing w:after="0" w:line="240" w:lineRule="auto"/>
              <w:ind w:firstLine="0"/>
              <w:jc w:val="left"/>
              <w:rPr>
                <w:sz w:val="28"/>
                <w:szCs w:val="28"/>
              </w:rPr>
            </w:pPr>
            <w:r w:rsidRPr="00D95AEA">
              <w:rPr>
                <w:sz w:val="28"/>
                <w:szCs w:val="28"/>
              </w:rPr>
              <w:lastRenderedPageBreak/>
              <w:t>Подпрограммы государственной программы</w:t>
            </w:r>
          </w:p>
        </w:tc>
        <w:tc>
          <w:tcPr>
            <w:tcW w:w="5953" w:type="dxa"/>
            <w:vAlign w:val="center"/>
          </w:tcPr>
          <w:p w:rsidR="00993CC5" w:rsidRPr="00D95AEA" w:rsidRDefault="00993CC5" w:rsidP="00195305">
            <w:pPr>
              <w:widowControl w:val="0"/>
              <w:spacing w:after="0" w:line="18" w:lineRule="atLeast"/>
              <w:ind w:firstLine="0"/>
              <w:outlineLvl w:val="4"/>
              <w:rPr>
                <w:sz w:val="28"/>
                <w:szCs w:val="28"/>
              </w:rPr>
            </w:pPr>
            <w:r w:rsidRPr="00D95AEA">
              <w:rPr>
                <w:sz w:val="28"/>
                <w:szCs w:val="28"/>
              </w:rPr>
              <w:t>1. «Дошкольное, общее и дополнительное образование» на 2014-2018 годы (приложение 1 к государственной программе).</w:t>
            </w:r>
          </w:p>
          <w:p w:rsidR="00993CC5" w:rsidRPr="00D95AEA" w:rsidRDefault="00993CC5" w:rsidP="00195305">
            <w:pPr>
              <w:widowControl w:val="0"/>
              <w:spacing w:after="0" w:line="18" w:lineRule="atLeast"/>
              <w:ind w:firstLine="0"/>
              <w:outlineLvl w:val="4"/>
              <w:rPr>
                <w:sz w:val="28"/>
                <w:szCs w:val="28"/>
              </w:rPr>
            </w:pPr>
            <w:r w:rsidRPr="00D95AEA">
              <w:rPr>
                <w:sz w:val="28"/>
                <w:szCs w:val="28"/>
              </w:rPr>
              <w:t>2. «Развитие профессионального образования» на 2014-2018 годы (приложение 2 к государственной программе).</w:t>
            </w:r>
          </w:p>
          <w:p w:rsidR="00993CC5" w:rsidRPr="00D95AEA" w:rsidRDefault="00993CC5" w:rsidP="00195305">
            <w:pPr>
              <w:widowControl w:val="0"/>
              <w:spacing w:after="0" w:line="18" w:lineRule="atLeast"/>
              <w:ind w:firstLine="0"/>
              <w:outlineLvl w:val="4"/>
              <w:rPr>
                <w:sz w:val="28"/>
                <w:szCs w:val="28"/>
              </w:rPr>
            </w:pPr>
            <w:r w:rsidRPr="00D95AEA">
              <w:rPr>
                <w:sz w:val="28"/>
                <w:szCs w:val="28"/>
              </w:rPr>
              <w:t>3. «Обеспечение реализации государственной программы и прочие мероприятия в области образования» на 2014-2018 годы (приложение 3 к государственной программе).</w:t>
            </w:r>
          </w:p>
        </w:tc>
      </w:tr>
      <w:tr w:rsidR="00993CC5" w:rsidRPr="00D95AEA" w:rsidTr="005D49DE">
        <w:tc>
          <w:tcPr>
            <w:tcW w:w="3794" w:type="dxa"/>
          </w:tcPr>
          <w:p w:rsidR="00993CC5" w:rsidRPr="00D95AEA" w:rsidRDefault="00993CC5" w:rsidP="005D49DE">
            <w:pPr>
              <w:widowControl w:val="0"/>
              <w:spacing w:after="0" w:line="240" w:lineRule="auto"/>
              <w:ind w:firstLine="0"/>
              <w:jc w:val="left"/>
              <w:rPr>
                <w:sz w:val="28"/>
                <w:szCs w:val="28"/>
              </w:rPr>
            </w:pPr>
            <w:r w:rsidRPr="00D95AEA">
              <w:rPr>
                <w:sz w:val="28"/>
                <w:szCs w:val="28"/>
              </w:rPr>
              <w:t>Ресурсное обеспечение государственной программы</w:t>
            </w:r>
          </w:p>
        </w:tc>
        <w:tc>
          <w:tcPr>
            <w:tcW w:w="5953" w:type="dxa"/>
            <w:vAlign w:val="center"/>
          </w:tcPr>
          <w:p w:rsidR="00A834EA" w:rsidRPr="00A834EA" w:rsidRDefault="00A834EA" w:rsidP="00A834EA">
            <w:pPr>
              <w:widowControl w:val="0"/>
              <w:spacing w:after="0" w:line="240" w:lineRule="auto"/>
              <w:ind w:firstLine="0"/>
              <w:rPr>
                <w:sz w:val="28"/>
                <w:szCs w:val="28"/>
              </w:rPr>
            </w:pPr>
            <w:r w:rsidRPr="00A834EA">
              <w:rPr>
                <w:sz w:val="28"/>
                <w:szCs w:val="28"/>
              </w:rPr>
              <w:t>Общий объем финансирования мероприятий государственной программы составляет: 167 407 060,9 тыс. рублей, из них:</w:t>
            </w:r>
          </w:p>
          <w:p w:rsidR="00A834EA" w:rsidRPr="00A834EA" w:rsidRDefault="00A834EA" w:rsidP="00A834EA">
            <w:pPr>
              <w:widowControl w:val="0"/>
              <w:spacing w:after="0" w:line="240" w:lineRule="auto"/>
              <w:ind w:firstLine="0"/>
              <w:rPr>
                <w:sz w:val="28"/>
                <w:szCs w:val="28"/>
              </w:rPr>
            </w:pPr>
            <w:r w:rsidRPr="00A834EA">
              <w:rPr>
                <w:sz w:val="28"/>
                <w:szCs w:val="28"/>
              </w:rPr>
              <w:t>за счет средств федерального бюджета – 1 966 388,8 тыс. рублей,</w:t>
            </w:r>
          </w:p>
          <w:p w:rsidR="00A834EA" w:rsidRPr="00A834EA" w:rsidRDefault="00A834EA" w:rsidP="00A834EA">
            <w:pPr>
              <w:widowControl w:val="0"/>
              <w:spacing w:after="0" w:line="240" w:lineRule="auto"/>
              <w:ind w:firstLine="0"/>
              <w:rPr>
                <w:sz w:val="28"/>
                <w:szCs w:val="28"/>
              </w:rPr>
            </w:pPr>
            <w:r w:rsidRPr="00A834EA">
              <w:rPr>
                <w:sz w:val="28"/>
                <w:szCs w:val="28"/>
              </w:rPr>
              <w:t>за счет средств областного бюджета – 164 661 353,0 тыс. рублей,</w:t>
            </w:r>
          </w:p>
          <w:p w:rsidR="00A834EA" w:rsidRPr="00A834EA" w:rsidRDefault="00A834EA" w:rsidP="00A834EA">
            <w:pPr>
              <w:widowControl w:val="0"/>
              <w:spacing w:after="0" w:line="240" w:lineRule="auto"/>
              <w:ind w:firstLine="0"/>
              <w:rPr>
                <w:sz w:val="28"/>
                <w:szCs w:val="28"/>
              </w:rPr>
            </w:pPr>
            <w:r w:rsidRPr="00A834EA">
              <w:rPr>
                <w:sz w:val="28"/>
                <w:szCs w:val="28"/>
              </w:rPr>
              <w:t xml:space="preserve">за счет средств местных бюджетов – 779 319,1 тыс. рублей, </w:t>
            </w:r>
          </w:p>
          <w:p w:rsidR="00A834EA" w:rsidRPr="00A834EA" w:rsidRDefault="00A834EA" w:rsidP="00A834EA">
            <w:pPr>
              <w:widowControl w:val="0"/>
              <w:spacing w:after="0" w:line="240" w:lineRule="auto"/>
              <w:ind w:firstLine="0"/>
              <w:rPr>
                <w:sz w:val="28"/>
                <w:szCs w:val="28"/>
              </w:rPr>
            </w:pPr>
            <w:r w:rsidRPr="00A834EA">
              <w:rPr>
                <w:sz w:val="28"/>
                <w:szCs w:val="28"/>
              </w:rPr>
              <w:t>в том числе по годам:</w:t>
            </w:r>
          </w:p>
          <w:p w:rsidR="00A834EA" w:rsidRPr="00A834EA" w:rsidRDefault="00A834EA" w:rsidP="00A834EA">
            <w:pPr>
              <w:widowControl w:val="0"/>
              <w:spacing w:after="0" w:line="240" w:lineRule="auto"/>
              <w:ind w:firstLine="0"/>
              <w:rPr>
                <w:sz w:val="28"/>
                <w:szCs w:val="28"/>
              </w:rPr>
            </w:pPr>
            <w:r w:rsidRPr="00A834EA">
              <w:rPr>
                <w:sz w:val="28"/>
                <w:szCs w:val="28"/>
              </w:rPr>
              <w:t xml:space="preserve">за счет средств федерального бюджета: </w:t>
            </w:r>
          </w:p>
          <w:p w:rsidR="00A834EA" w:rsidRPr="00A834EA" w:rsidRDefault="00A834EA" w:rsidP="00A834EA">
            <w:pPr>
              <w:widowControl w:val="0"/>
              <w:spacing w:after="0" w:line="240" w:lineRule="auto"/>
              <w:ind w:firstLine="0"/>
              <w:rPr>
                <w:sz w:val="28"/>
                <w:szCs w:val="28"/>
              </w:rPr>
            </w:pPr>
            <w:r w:rsidRPr="00A834EA">
              <w:rPr>
                <w:sz w:val="28"/>
                <w:szCs w:val="28"/>
              </w:rPr>
              <w:t>2014 год – 1 137 258,8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2015 год – 766 459,0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2016 год – 30 280,8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2017 год – 32 390,2 тыс. рублей,</w:t>
            </w:r>
          </w:p>
          <w:p w:rsidR="00A834EA" w:rsidRPr="00A834EA" w:rsidRDefault="00A834EA" w:rsidP="00A834EA">
            <w:pPr>
              <w:widowControl w:val="0"/>
              <w:spacing w:after="0" w:line="240" w:lineRule="auto"/>
              <w:ind w:firstLine="0"/>
              <w:rPr>
                <w:sz w:val="28"/>
                <w:szCs w:val="28"/>
              </w:rPr>
            </w:pPr>
            <w:r w:rsidRPr="00A834EA">
              <w:rPr>
                <w:sz w:val="28"/>
                <w:szCs w:val="28"/>
              </w:rPr>
              <w:t xml:space="preserve">за счет средств областного бюджета:  </w:t>
            </w:r>
          </w:p>
          <w:p w:rsidR="00A834EA" w:rsidRPr="00A834EA" w:rsidRDefault="00A834EA" w:rsidP="00A834EA">
            <w:pPr>
              <w:widowControl w:val="0"/>
              <w:spacing w:after="0" w:line="240" w:lineRule="auto"/>
              <w:ind w:firstLine="0"/>
              <w:rPr>
                <w:sz w:val="28"/>
                <w:szCs w:val="28"/>
              </w:rPr>
            </w:pPr>
            <w:r w:rsidRPr="00A834EA">
              <w:rPr>
                <w:sz w:val="28"/>
                <w:szCs w:val="28"/>
              </w:rPr>
              <w:t>2014 год – 33 680 761,1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2015 год – 31 414 768,8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2016 год – 33 134 078,8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2017 год – 33 134 078,8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2018 год – 33 297 665,5 тыс. рублей,</w:t>
            </w:r>
          </w:p>
          <w:p w:rsidR="00A834EA" w:rsidRPr="00A834EA" w:rsidRDefault="00A834EA" w:rsidP="00A834EA">
            <w:pPr>
              <w:widowControl w:val="0"/>
              <w:spacing w:after="0" w:line="240" w:lineRule="auto"/>
              <w:ind w:firstLine="0"/>
              <w:rPr>
                <w:sz w:val="28"/>
                <w:szCs w:val="28"/>
              </w:rPr>
            </w:pPr>
            <w:r w:rsidRPr="00A834EA">
              <w:rPr>
                <w:sz w:val="28"/>
                <w:szCs w:val="28"/>
              </w:rPr>
              <w:t xml:space="preserve">за счет средств местных бюджетов: </w:t>
            </w:r>
          </w:p>
          <w:p w:rsidR="00A834EA" w:rsidRPr="00A834EA" w:rsidRDefault="00A834EA" w:rsidP="00A834EA">
            <w:pPr>
              <w:widowControl w:val="0"/>
              <w:spacing w:after="0" w:line="240" w:lineRule="auto"/>
              <w:ind w:firstLine="0"/>
              <w:rPr>
                <w:sz w:val="28"/>
                <w:szCs w:val="28"/>
              </w:rPr>
            </w:pPr>
            <w:r w:rsidRPr="00A834EA">
              <w:rPr>
                <w:sz w:val="28"/>
                <w:szCs w:val="28"/>
              </w:rPr>
              <w:t>2014 год – 308 600,7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2015 год – 441 209,8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2016 год – 0,0 тыс. рублей,</w:t>
            </w:r>
          </w:p>
          <w:p w:rsidR="00A834EA" w:rsidRPr="00A834EA" w:rsidRDefault="00A834EA" w:rsidP="00A834EA">
            <w:pPr>
              <w:widowControl w:val="0"/>
              <w:spacing w:after="0" w:line="240" w:lineRule="auto"/>
              <w:ind w:firstLine="0"/>
              <w:rPr>
                <w:sz w:val="28"/>
                <w:szCs w:val="28"/>
              </w:rPr>
            </w:pPr>
            <w:r w:rsidRPr="00A834EA">
              <w:rPr>
                <w:sz w:val="28"/>
                <w:szCs w:val="28"/>
              </w:rPr>
              <w:t>2017 год – 0,0 тыс. рублей,</w:t>
            </w:r>
          </w:p>
          <w:p w:rsidR="00993CC5" w:rsidRPr="00D95AEA" w:rsidRDefault="00A834EA" w:rsidP="00A834EA">
            <w:pPr>
              <w:widowControl w:val="0"/>
              <w:spacing w:after="0" w:line="240" w:lineRule="auto"/>
              <w:ind w:firstLine="0"/>
              <w:rPr>
                <w:sz w:val="28"/>
                <w:szCs w:val="28"/>
              </w:rPr>
            </w:pPr>
            <w:r w:rsidRPr="00A834EA">
              <w:rPr>
                <w:sz w:val="28"/>
                <w:szCs w:val="28"/>
              </w:rPr>
              <w:t>2018 год – 29 508,6 тыс. рублей</w:t>
            </w:r>
          </w:p>
        </w:tc>
      </w:tr>
      <w:tr w:rsidR="00993CC5" w:rsidRPr="00D95AEA" w:rsidTr="005D49DE">
        <w:tc>
          <w:tcPr>
            <w:tcW w:w="3794" w:type="dxa"/>
          </w:tcPr>
          <w:p w:rsidR="00993CC5" w:rsidRPr="00D95AEA" w:rsidRDefault="00993CC5" w:rsidP="005D49DE">
            <w:pPr>
              <w:widowControl w:val="0"/>
              <w:spacing w:after="0" w:line="240" w:lineRule="auto"/>
              <w:ind w:firstLine="0"/>
              <w:jc w:val="left"/>
              <w:rPr>
                <w:sz w:val="28"/>
                <w:szCs w:val="28"/>
              </w:rPr>
            </w:pPr>
            <w:r w:rsidRPr="00D95AEA">
              <w:rPr>
                <w:sz w:val="28"/>
                <w:szCs w:val="28"/>
              </w:rPr>
              <w:t>Ожидаемые конечные  результаты реализации государственной программы</w:t>
            </w:r>
          </w:p>
        </w:tc>
        <w:tc>
          <w:tcPr>
            <w:tcW w:w="5953" w:type="dxa"/>
            <w:vAlign w:val="center"/>
          </w:tcPr>
          <w:p w:rsidR="00993CC5" w:rsidRPr="00D95AEA" w:rsidRDefault="00993CC5" w:rsidP="0096505B">
            <w:pPr>
              <w:widowControl w:val="0"/>
              <w:spacing w:after="0" w:line="240" w:lineRule="auto"/>
              <w:ind w:firstLine="0"/>
              <w:outlineLvl w:val="4"/>
              <w:rPr>
                <w:sz w:val="28"/>
                <w:szCs w:val="28"/>
              </w:rPr>
            </w:pPr>
            <w:r w:rsidRPr="00D95AEA">
              <w:rPr>
                <w:sz w:val="28"/>
                <w:szCs w:val="28"/>
              </w:rPr>
              <w:t xml:space="preserve">1. </w:t>
            </w:r>
            <w:r w:rsidRPr="00D95AEA">
              <w:rPr>
                <w:sz w:val="28"/>
                <w:szCs w:val="28"/>
                <w:lang w:eastAsia="ru-RU"/>
              </w:rPr>
              <w:t>Доля выпускников государственных (муниципальных) общеобразовательных организаций, не получивших аттестат о среднем общем образовании – 1,3 %</w:t>
            </w:r>
          </w:p>
          <w:p w:rsidR="00993CC5" w:rsidRPr="00D95AEA" w:rsidRDefault="00993CC5" w:rsidP="0096505B">
            <w:pPr>
              <w:pStyle w:val="a7"/>
              <w:widowControl w:val="0"/>
              <w:tabs>
                <w:tab w:val="left" w:pos="317"/>
              </w:tabs>
              <w:spacing w:after="0" w:line="240" w:lineRule="auto"/>
              <w:ind w:left="34"/>
              <w:jc w:val="both"/>
              <w:outlineLvl w:val="4"/>
              <w:rPr>
                <w:rFonts w:ascii="Times New Roman" w:hAnsi="Times New Roman"/>
                <w:sz w:val="28"/>
                <w:szCs w:val="28"/>
              </w:rPr>
            </w:pPr>
            <w:r w:rsidRPr="00D95AEA">
              <w:rPr>
                <w:rFonts w:ascii="Times New Roman" w:hAnsi="Times New Roman"/>
                <w:sz w:val="28"/>
                <w:szCs w:val="28"/>
              </w:rPr>
              <w:t>2. Доступность дошкольного образования для детей в возрасте от 3 до 7 лет – 100  %</w:t>
            </w:r>
          </w:p>
          <w:p w:rsidR="00993CC5" w:rsidRPr="00D95AEA" w:rsidRDefault="00993CC5" w:rsidP="00D5242B">
            <w:pPr>
              <w:widowControl w:val="0"/>
              <w:tabs>
                <w:tab w:val="left" w:pos="317"/>
              </w:tabs>
              <w:spacing w:after="0" w:line="240" w:lineRule="auto"/>
              <w:ind w:firstLine="0"/>
              <w:outlineLvl w:val="4"/>
              <w:rPr>
                <w:sz w:val="28"/>
                <w:szCs w:val="28"/>
              </w:rPr>
            </w:pPr>
            <w:r w:rsidRPr="00D95AEA">
              <w:rPr>
                <w:sz w:val="28"/>
                <w:szCs w:val="28"/>
              </w:rPr>
              <w:t>3. Удельный вес численности населения в возрасте от 5 до 18 лет, охваченного образованием, в общей численности населения в возрасте от 5 до 18 лет - 99,4  %</w:t>
            </w:r>
          </w:p>
          <w:p w:rsidR="00993CC5" w:rsidRPr="00D95AEA" w:rsidRDefault="00993CC5" w:rsidP="0096505B">
            <w:pPr>
              <w:pStyle w:val="a7"/>
              <w:widowControl w:val="0"/>
              <w:tabs>
                <w:tab w:val="left" w:pos="317"/>
              </w:tabs>
              <w:spacing w:after="0" w:line="240" w:lineRule="auto"/>
              <w:ind w:left="34"/>
              <w:jc w:val="both"/>
              <w:outlineLvl w:val="4"/>
              <w:rPr>
                <w:rFonts w:ascii="Times New Roman" w:hAnsi="Times New Roman"/>
                <w:sz w:val="28"/>
                <w:szCs w:val="28"/>
              </w:rPr>
            </w:pPr>
            <w:r w:rsidRPr="00D95AEA">
              <w:rPr>
                <w:rFonts w:ascii="Times New Roman" w:hAnsi="Times New Roman"/>
                <w:sz w:val="28"/>
                <w:szCs w:val="28"/>
              </w:rPr>
              <w:t>4. Удовлетворенность населения качеством общего образования, профессионального образования, - 71  % от числа опрошенных</w:t>
            </w:r>
          </w:p>
        </w:tc>
      </w:tr>
    </w:tbl>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caps/>
          <w:sz w:val="28"/>
          <w:szCs w:val="28"/>
        </w:rPr>
      </w:pPr>
    </w:p>
    <w:p w:rsidR="00993CC5" w:rsidRPr="00D95AEA" w:rsidRDefault="00993CC5" w:rsidP="0086112E">
      <w:pPr>
        <w:widowControl w:val="0"/>
        <w:autoSpaceDE w:val="0"/>
        <w:autoSpaceDN w:val="0"/>
        <w:adjustRightInd w:val="0"/>
        <w:spacing w:after="0" w:line="240" w:lineRule="auto"/>
        <w:jc w:val="center"/>
        <w:outlineLvl w:val="0"/>
        <w:rPr>
          <w:sz w:val="28"/>
          <w:szCs w:val="28"/>
        </w:rPr>
      </w:pPr>
      <w:r w:rsidRPr="00D95AEA">
        <w:rPr>
          <w:caps/>
          <w:sz w:val="28"/>
          <w:szCs w:val="28"/>
        </w:rPr>
        <w:t>Раздел</w:t>
      </w:r>
      <w:r w:rsidRPr="00D95AEA">
        <w:rPr>
          <w:sz w:val="28"/>
          <w:szCs w:val="28"/>
        </w:rPr>
        <w:t xml:space="preserve"> 1. </w:t>
      </w:r>
      <w:r w:rsidRPr="00D95AEA">
        <w:rPr>
          <w:caps/>
          <w:sz w:val="28"/>
          <w:szCs w:val="28"/>
        </w:rPr>
        <w:t>Характеристика текущего состояния сферы реализации государственной программы</w:t>
      </w:r>
    </w:p>
    <w:p w:rsidR="00993CC5" w:rsidRPr="00D95AEA" w:rsidRDefault="00993CC5" w:rsidP="0086112E">
      <w:pPr>
        <w:widowControl w:val="0"/>
        <w:autoSpaceDE w:val="0"/>
        <w:autoSpaceDN w:val="0"/>
        <w:adjustRightInd w:val="0"/>
        <w:spacing w:after="0" w:line="240" w:lineRule="auto"/>
        <w:rPr>
          <w:sz w:val="28"/>
          <w:szCs w:val="28"/>
        </w:rPr>
      </w:pP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Общие тенденции в динамике изменения численности населения Иркутской области в целом соответствуют тенденциям, сложившимся в последние 10 лет в России.</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Согласно Всероссийской переписи населения 2010 года, в Иркутской области 2428,7 тысячи человек проживают постоянно, еще 10,5 тысячи человек – временно. Для Иркутской области характерен высокий уровень урбанизации: на долю городского населения приходится 78,8%, сельского 21,2% (по России – соответственно 73,0% и 27,0%). В трудоспособном возрасте находится 63,3% жителей Иркутской области, моложе трудоспособного – 18,6%, старше трудоспособного – 18,1%. Средний возраст жителей Иркутской области – 36,36 (по России – 38,77).</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Численность населения Иркутской области на 01.01.2012 года, составляет 2424,4 тысячи человек. Численность населения Иркутской области за последние пять лет снизилась за счет оттока молодого трудоспособного населения в центральные регионы страны.</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Система образования находится под общим влиянием социально-экономической и демографической ситуации в регионе.</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Количество выпускников школ постоянно сокращается: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 xml:space="preserve">1) в </w:t>
      </w:r>
      <w:smartTag w:uri="urn:schemas-microsoft-com:office:smarttags" w:element="metricconverter">
        <w:smartTagPr>
          <w:attr w:name="ProductID" w:val="2008 г"/>
        </w:smartTagPr>
        <w:r w:rsidRPr="00D95AEA">
          <w:rPr>
            <w:sz w:val="28"/>
            <w:szCs w:val="28"/>
          </w:rPr>
          <w:t>2008 г</w:t>
        </w:r>
      </w:smartTag>
      <w:r w:rsidRPr="00D95AEA">
        <w:rPr>
          <w:sz w:val="28"/>
          <w:szCs w:val="28"/>
        </w:rPr>
        <w:t>. - на базе 9 классов выпуск составляет 26195 тыс. человек, на базе 11 классов - 22254 тыс. человек;</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 xml:space="preserve">2) в </w:t>
      </w:r>
      <w:smartTag w:uri="urn:schemas-microsoft-com:office:smarttags" w:element="metricconverter">
        <w:smartTagPr>
          <w:attr w:name="ProductID" w:val="2009 г"/>
        </w:smartTagPr>
        <w:r w:rsidRPr="00D95AEA">
          <w:rPr>
            <w:sz w:val="28"/>
            <w:szCs w:val="28"/>
          </w:rPr>
          <w:t>2009 г</w:t>
        </w:r>
      </w:smartTag>
      <w:r w:rsidRPr="00D95AEA">
        <w:rPr>
          <w:sz w:val="28"/>
          <w:szCs w:val="28"/>
        </w:rPr>
        <w:t>. на базе 9 классов выпуск составляет 23702 тыс. человек, на базе 11 классов - 16061 тыс. человек;</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 xml:space="preserve">3) в </w:t>
      </w:r>
      <w:smartTag w:uri="urn:schemas-microsoft-com:office:smarttags" w:element="metricconverter">
        <w:smartTagPr>
          <w:attr w:name="ProductID" w:val="2010 г"/>
        </w:smartTagPr>
        <w:r w:rsidRPr="00D95AEA">
          <w:rPr>
            <w:sz w:val="28"/>
            <w:szCs w:val="28"/>
          </w:rPr>
          <w:t>2010 г</w:t>
        </w:r>
      </w:smartTag>
      <w:r w:rsidRPr="00D95AEA">
        <w:rPr>
          <w:sz w:val="28"/>
          <w:szCs w:val="28"/>
        </w:rPr>
        <w:t>. на базе 9 классов выпуск составляет 26571 тыс. человек, на базе 11 классов - 15573 тыс. человек;</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 xml:space="preserve">4) в </w:t>
      </w:r>
      <w:smartTag w:uri="urn:schemas-microsoft-com:office:smarttags" w:element="metricconverter">
        <w:smartTagPr>
          <w:attr w:name="ProductID" w:val="2011 г"/>
        </w:smartTagPr>
        <w:r w:rsidRPr="00D95AEA">
          <w:rPr>
            <w:sz w:val="28"/>
            <w:szCs w:val="28"/>
          </w:rPr>
          <w:t>2011 г</w:t>
        </w:r>
      </w:smartTag>
      <w:r w:rsidRPr="00D95AEA">
        <w:rPr>
          <w:sz w:val="28"/>
          <w:szCs w:val="28"/>
        </w:rPr>
        <w:t>. на базе 9 классов выпуск составляет 26317 тыс. человек, на базе 11 классов - 11288 тыс. человек;</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 xml:space="preserve">5) в </w:t>
      </w:r>
      <w:smartTag w:uri="urn:schemas-microsoft-com:office:smarttags" w:element="metricconverter">
        <w:smartTagPr>
          <w:attr w:name="ProductID" w:val="2012 г"/>
        </w:smartTagPr>
        <w:r w:rsidRPr="00D95AEA">
          <w:rPr>
            <w:sz w:val="28"/>
            <w:szCs w:val="28"/>
          </w:rPr>
          <w:t>2012 г</w:t>
        </w:r>
      </w:smartTag>
      <w:r w:rsidRPr="00D95AEA">
        <w:rPr>
          <w:sz w:val="28"/>
          <w:szCs w:val="28"/>
        </w:rPr>
        <w:t>. на базе 9 классов выпуск составляет 24971 тыс. человек, на базе 11 классов - 16061 тыс. человек;</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 xml:space="preserve">5) в </w:t>
      </w:r>
      <w:smartTag w:uri="urn:schemas-microsoft-com:office:smarttags" w:element="metricconverter">
        <w:smartTagPr>
          <w:attr w:name="ProductID" w:val="2013 г"/>
        </w:smartTagPr>
        <w:r w:rsidRPr="00D95AEA">
          <w:rPr>
            <w:sz w:val="28"/>
            <w:szCs w:val="28"/>
          </w:rPr>
          <w:t>2013 г</w:t>
        </w:r>
      </w:smartTag>
      <w:r w:rsidRPr="00D95AEA">
        <w:rPr>
          <w:sz w:val="28"/>
          <w:szCs w:val="28"/>
        </w:rPr>
        <w:t>. на базе 9 классов выпуск составляет 24048 тыс. человек, на базе 11 классов - 12970 тыс. человек.</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Система образования Иркутской области представлена развитой сетью организаций различных типов и видов:</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дошкольные образовательные организации - 975;</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общеобразовательные организации - 933, из них:</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начальные школы - 65;</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основные школы - 113;</w:t>
      </w:r>
    </w:p>
    <w:p w:rsidR="00993CC5" w:rsidRPr="00D95AEA" w:rsidRDefault="00993CC5" w:rsidP="007B493C">
      <w:pPr>
        <w:widowControl w:val="0"/>
        <w:autoSpaceDE w:val="0"/>
        <w:autoSpaceDN w:val="0"/>
        <w:adjustRightInd w:val="0"/>
        <w:spacing w:after="0" w:line="300" w:lineRule="exact"/>
        <w:rPr>
          <w:sz w:val="28"/>
          <w:szCs w:val="28"/>
        </w:rPr>
      </w:pPr>
      <w:r w:rsidRPr="00D95AEA">
        <w:rPr>
          <w:sz w:val="28"/>
          <w:szCs w:val="28"/>
        </w:rPr>
        <w:t>средние школы - 634 (23 школы с классами углубленного обучения, 18 лицеев и 14 гимназий);</w:t>
      </w:r>
    </w:p>
    <w:p w:rsidR="00993CC5" w:rsidRPr="00D95AEA" w:rsidRDefault="00993CC5" w:rsidP="007B493C">
      <w:pPr>
        <w:widowControl w:val="0"/>
        <w:autoSpaceDE w:val="0"/>
        <w:autoSpaceDN w:val="0"/>
        <w:adjustRightInd w:val="0"/>
        <w:spacing w:after="0" w:line="300" w:lineRule="exact"/>
        <w:rPr>
          <w:sz w:val="28"/>
          <w:szCs w:val="28"/>
        </w:rPr>
      </w:pPr>
      <w:r w:rsidRPr="00D95AEA">
        <w:rPr>
          <w:sz w:val="28"/>
          <w:szCs w:val="28"/>
        </w:rPr>
        <w:t>3) вечерние (сменные) общеобразовательные организации - 26;</w:t>
      </w:r>
    </w:p>
    <w:p w:rsidR="00993CC5" w:rsidRPr="00D95AEA" w:rsidRDefault="00993CC5" w:rsidP="007B493C">
      <w:pPr>
        <w:widowControl w:val="0"/>
        <w:autoSpaceDE w:val="0"/>
        <w:autoSpaceDN w:val="0"/>
        <w:adjustRightInd w:val="0"/>
        <w:spacing w:after="0" w:line="300" w:lineRule="exact"/>
        <w:rPr>
          <w:sz w:val="28"/>
          <w:szCs w:val="28"/>
        </w:rPr>
      </w:pPr>
      <w:r w:rsidRPr="00D95AEA">
        <w:rPr>
          <w:sz w:val="28"/>
          <w:szCs w:val="28"/>
        </w:rPr>
        <w:t>4) организации дополнительного образования детей (клубы, студии, станции, спортивные школы, музеи) - 122 (из них 3 - областных);</w:t>
      </w:r>
    </w:p>
    <w:p w:rsidR="00993CC5" w:rsidRPr="00D95AEA" w:rsidRDefault="00993CC5" w:rsidP="007B493C">
      <w:pPr>
        <w:widowControl w:val="0"/>
        <w:autoSpaceDE w:val="0"/>
        <w:autoSpaceDN w:val="0"/>
        <w:adjustRightInd w:val="0"/>
        <w:spacing w:after="0" w:line="300" w:lineRule="exact"/>
        <w:rPr>
          <w:sz w:val="28"/>
          <w:szCs w:val="28"/>
        </w:rPr>
      </w:pPr>
      <w:r w:rsidRPr="00D95AEA">
        <w:rPr>
          <w:sz w:val="28"/>
          <w:szCs w:val="28"/>
        </w:rPr>
        <w:t>5) образовательные организации для детей, нуждающихся в особой заботе государства, - 65, из них:</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детские дома - 19;</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кадетские школы-интернаты - 2;</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специальные (коррекционные) школы, школы-интернаты - 34;</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школы для детей с девиантным поведением - 1;</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общеобразовательные школы-интернаты для детей-сирот - 3;</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школы-интернаты для детей-инвалидов - 4;</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санаторные школы интернаты - 2;</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6) учреждения начального профессионального образования - 23;</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7) учреждения среднего профессионального образования - 40;</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8) организации дополнительного профессионального образования - 2.</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общеобразовательных организациях Иркутской области работает более 22,5 тыс. учителей. Повышается уровень обеспеченности педагогическими кадрами общеобразовательных организаций (2010-2011 учебный год - 99,1%, 2011 - 2012 учебный год - 99,4%).</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Более 50% учителей Иркутской области имеют возраст старше 35 лет, когда накопленный педагогический опыт позволяет более уверенно выходить на инновационный поиск и решение задач развития образования. Однако наблюдается определенное несоответствие в соотношении числа учителей до 25 лет и учителей пенсионного возраста (6% и 19,2%). Учителей с педагогическим стажем до 5 лет - 11%, при этом в городских школах таких учителей 9%, в сельских - 13%, до 10 лет - 20% и 23% соответственно, 10 - 20 лет - 28% и 24%. Повышается образовательный уровень учителей школ. Высшее образование имеют 15439 человек, или 72,9% (2008 - 2009 учебный год - 71,4%). Успешно прошли аттестацию и получили высшую, I и II квалификационные категории 72% учителей. Гендерный состав педагогов Иркутской области характеризуется следующими соотношениями: 90,4% женщин и 9,6% мужчин.</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настоящее время рыночные механизмы в системе образования, начиная от системы управления оплатой труда до механизмов бюджетирования образовательных организаций, находятся на первом этапе развития. Вместе с тем активно внедряются механизмы, способствующие развитию экономической самостоятельности образовательных организаций, и последовательно реализуется принцип экономической автономии. В 2013 г. в статусе автономных учреждений - 7 муниципальных образовательных учреждений, бюджетных учреждений  - 524, казенных учреждений - 458 .</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Для системы образования Иркутской области характерны следующие особенности:</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подсистеме дошкольного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Демографические процессы в Иркутской области характеризуются стабильной тенденцией к росту детского населения,  максимальный прирост ожидается к 2015 году и к 2018 году достигнет показателя в  270746 детей (в сравнении с 2012 годом на 7,3%).</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Сеть действующих дошкольных образовательных организаций не удовлетворяет потребность населения  Иркутской области в определении в них детей, и как следствие, не в полной мере обеспечивает    государственные гарантии  доступности дошкольного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На регистрационном учете для устройства в дошкольные образовательные организации в возрасте от 1,5 до 7 лет состоит 74,242 тысячи детей, в том числе 19,065 тысячи детей - в возрасте от 3 до 7 лет. В сравнении с аналогичным периодом прошлого года отмечается тенденция снижения очередности на 6%.</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подсистеме общего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Наметилась тенденция незначительного увеличения контингента в общеобразовательных учреждениях: в 2010-2011 учебном году 269001 чел., в 2011-2012 – 269823 чел., в 2012-2013 – 270102 чел.</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 xml:space="preserve">2. Эффективность использования имеющихся ресурсов все еще недостаточна. Так, в Иркутской области в среднем на одного учителя приходится 13,2 обучающихся, при установленном федеральном нормативе 15. </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Качественные показатели освоения государственных образовательных стандартов не соответствуют запросам. Из 13882 выпускников 2013 года, сдававших единый государственный экзамен, подтвердили освоение общеобразовательных программ по русскому языку 96,15% (в 2012 году –94,67%), средний тестовый балл –60,73; по математике таких выпускников 85,09% (в 2009 году –83,74%), средний балл –44,2, что выше областного, но ниже среднего результата 2009 года по России.</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4. Количество обучающихся, перешедших на обучение по федеральным государственным образовательным стандартам в 2011-2012 учебном году составило 62346 чел., в 2012-2013 – 90650 чел., 2013-2014 – 105056 чел.</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подсистеме дополнительного образования детей:</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Происходит незначительное снижение охвата школьников услугами учреждений дополнительного образования: в 2012 г. он составил 46% (в 2011 г. –46,2%), при этом в городских округах и городских поселениях - 53,4%, в сельских поселениях - 27,9%.</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Наиболее востребованными и преобладающими в деятельности организаций дополнительного образования детей из реализуемых семи направлений являются следующие: художественное творчество (31,8%) и спортивное (26,1%). В то время как по остальным направлениям охват детей составляет: в техническом творчестве - 7,9%, спортивно-техническом - 2,9%, эколого-биологическом - 8,8%, туристско-краеведческом - 11,8%, культурологическом - 2,8%, прочие - 7,9%.</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подсистеме образовательных организаций для детей, нуждающихся в особой заботе государства:</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Стабильно растет в Иркутской области количество детей данной категории. В образовательных учреждениях для детей, нуждающихся в государственной поддержке, в 2011 - 2012 году воспитывалось и обучалось5519 детей, в том числе 4366 детей-сирот и детей, оставшихся без попечения родителей.</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Анализ результатов проведенных в 2009 – 2012 гг. мониторинговых исследований «Подготовка воспитанников интернатных учреждений к самостоятельной жизни» показал, что только 49% воспитанников имеют средний уровень подготовки к самостоятельной жизни, 47% - средний уровень социально-правовой компетентности, 39% - средний уровень профессионально-трудовой готовности.</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3. В 12 организациях специального образования внедряются пилотные проекты, направленные на обеспечение прав и социальных гарантий детей, оставшихся без попечения родителей, и подготовку их к самостоятельной жизни и деятельности: «Подготовка воспитанников к проживанию в семье»; «Постинтернатная адаптация воспитанников к проживанию в семье»; «Дифференцированное обучение и воспитание детей с ограниченными возможностями здоровья».</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В подсистеме организации профессиональной подготовки школьников в том числе (дуального образования):</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1. Более 15% выпускников ежегодно не продолжают обучение в профессиональных образовательных организациях. Система профессионального образования Иркутской области находится под влиянием демографического спада. Доля выпускников средней школы, поступающих в учреждения начального профессионального образования, стабильна и в среднем за период с 2011 по 2012 год составляет: на базе 9 классов - 6,28% от всех выпускников; на базе 11 классов - 25,12%. Между тем в Иркутской области основную потребность рынка труда составляют квалифицированные рабочие кадры.</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2. Имеется определенный опыт реализации программ профессиональной подготовки школьников на базе учебно-производственных комбинатов, центров образования, учреждений дополнительного образования детей, учреждений начального профессионально образования и среднего профессионального образования (далее – НПО, СПО), вечерних (сменных) и общеобразовательных школ, но единые подходы к этой проблеме в Иркутской области не разработаны.</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3. В Иркутской области складывается единая слаженная система мониторинга и прогнозирования структуры подготовки квалифицированных рабочих, специалистов, бакалавров и магистров, служащих в соответствии с требованиями рынка труда. При этом, недостаточно отработаны механизмы реагирования системы общего и профессионального образования на изменяющиеся требования рынка труда, конкретного работодателя и потребности абитуриентов.</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В подсистеме дополнительного профессионального образования:</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1. В сфере образования Иркутской области программы дополнительного профессионального образования реализуют две организации: Институт повышения квалификации и Институт развития образования Иркутской области.</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2. Реализация программ дополнительного профессионального образования по модульно-накопительной системе осуществляется в рамках двух организаций дополнительного профессионального образования и трех ВУЗов, формируются модели взаимодействия нескольких организаций дополнительного профессионального образования и высших учебных заведений.</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Развитие системы дополнительного профессионального образования характеризуется противоречием между:</w:t>
      </w:r>
    </w:p>
    <w:p w:rsidR="00993CC5" w:rsidRPr="00D95AEA" w:rsidRDefault="00993CC5" w:rsidP="007B493C">
      <w:pPr>
        <w:widowControl w:val="0"/>
        <w:autoSpaceDE w:val="0"/>
        <w:autoSpaceDN w:val="0"/>
        <w:adjustRightInd w:val="0"/>
        <w:spacing w:after="0" w:line="306" w:lineRule="exact"/>
        <w:rPr>
          <w:sz w:val="28"/>
          <w:szCs w:val="28"/>
        </w:rPr>
      </w:pPr>
      <w:r w:rsidRPr="00D95AEA">
        <w:rPr>
          <w:sz w:val="28"/>
          <w:szCs w:val="28"/>
        </w:rPr>
        <w:t>1) содержанием основных направлений модернизации региональной системы образования, введением федеральных государственных образовательных стандартов и существующими программами повышения квалификации;</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развитием инновационной образовательной практики и несовершенством механизмов взаимодействия организаций системы дополнительного профессионального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зарождающимися тенденциями сетевого взаимодействия муниципальных систем образования, образовательных организаций, педагогов региона и отсутствием механизмов, регулирующих научно-методическое и информационное обеспечение этого процесса;</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4) социальной значимостью содержания педагогических инноваций в системе профессионально-педагогического и дополнительного образования и фрагментарностью, разрозненностью их использования в практике непрерывного профессионального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сфере информатизации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Завершен первый этап информатизации (компьютеризация) образования - произошло первичное насыщение общеобразовательных организаций вычислительной техникой. В среднем на один компьютер в общеобразовательных организациях Иркутской области приходится 21,94 человека (средний по России показатель - 20).</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В рамках ДЦП Иркутской области «Организация предоставления доступа в информационно-телекоммуникационную сеть «Интернет» образовательным учреждениям Иркутской области» на 2012-2015 годы в 2012 году на оплату Интернет-трафика для муниципальных образований Иркутской области предусмотрено25 млн. рублей, в 2013 году-75 млн. рублей.</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В Иркутской области функционирует 17 муниципальных ресурсных центров, обеспечивающих методическое и техническое сопровождение информатизации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среднем 13-15% образовательных организаций Иркутской области имеют доступ в Интернет на скорости 512Кб/сек. и выше.</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сфере совершенствования финансово-экономических механизмов развития образования:</w:t>
      </w:r>
    </w:p>
    <w:p w:rsidR="00993CC5" w:rsidRPr="00D95AEA" w:rsidRDefault="00993CC5" w:rsidP="007B493C">
      <w:pPr>
        <w:spacing w:after="0" w:line="240" w:lineRule="auto"/>
        <w:rPr>
          <w:sz w:val="28"/>
          <w:szCs w:val="24"/>
          <w:lang w:eastAsia="ru-RU"/>
        </w:rPr>
      </w:pPr>
      <w:r w:rsidRPr="00D95AEA">
        <w:rPr>
          <w:sz w:val="28"/>
          <w:szCs w:val="28"/>
        </w:rPr>
        <w:t xml:space="preserve">В 2012 году продолжено развитие механизмов нормативно - подушевого финансирования образовательных учреждений. Разработаны региональные нормативы финансового обеспечения образовательной деятельности по предоставлению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ограниченными возможностями здоровья, образовательных учреждениях для детей – сирот и детей, оставшихся без попечения родителей, оздоровительных образовательных учреждениях санаторного типа для детей, нуждающихся в длительном лечении, Иркутской области. Кроме этого, утверждены </w:t>
      </w:r>
      <w:r w:rsidRPr="00D95AEA">
        <w:rPr>
          <w:sz w:val="28"/>
          <w:szCs w:val="28"/>
          <w:lang w:eastAsia="ru-RU"/>
        </w:rPr>
        <w:t>региональные нормативы для учреждений начального профессионального образования на 2012 год, а также для  муниципальных общеобразовательных учреждений.</w:t>
      </w:r>
    </w:p>
    <w:p w:rsidR="00993CC5" w:rsidRPr="00D95AEA" w:rsidRDefault="00993CC5" w:rsidP="007B493C">
      <w:pPr>
        <w:spacing w:after="0" w:line="240" w:lineRule="auto"/>
        <w:rPr>
          <w:sz w:val="28"/>
          <w:szCs w:val="28"/>
          <w:lang w:eastAsia="ru-RU"/>
        </w:rPr>
      </w:pPr>
      <w:r w:rsidRPr="00D95AEA">
        <w:rPr>
          <w:sz w:val="28"/>
          <w:szCs w:val="28"/>
          <w:lang w:eastAsia="ru-RU"/>
        </w:rPr>
        <w:t>В целях финансового обеспечения  получения гражданами дошкольного, начального общего, основного общего и среднего (полного) общего образования в имеющих государственную аккредитацию негосударственных общеобразовательных учреждениях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разработана методика расчёта нормативов для педагогических работников муниципальных общеобразовательных учреждений и на основании данных нормативов с 1 сентября 2012 года производится финансирование негосударственных учреждений.</w:t>
      </w:r>
    </w:p>
    <w:p w:rsidR="00993CC5" w:rsidRPr="00D95AEA" w:rsidRDefault="00993CC5" w:rsidP="007B493C">
      <w:pPr>
        <w:spacing w:after="0" w:line="240" w:lineRule="auto"/>
        <w:rPr>
          <w:sz w:val="28"/>
          <w:szCs w:val="28"/>
          <w:lang w:eastAsia="ru-RU"/>
        </w:rPr>
      </w:pPr>
      <w:r w:rsidRPr="00D95AEA">
        <w:rPr>
          <w:sz w:val="28"/>
          <w:szCs w:val="28"/>
          <w:lang w:eastAsia="ru-RU"/>
        </w:rPr>
        <w:t xml:space="preserve">В 2012 году принят Закон Иркутской области от 11 мая 2012 года </w:t>
      </w:r>
      <w:r w:rsidRPr="00D95AEA">
        <w:rPr>
          <w:sz w:val="28"/>
          <w:szCs w:val="28"/>
          <w:lang w:eastAsia="ru-RU"/>
        </w:rPr>
        <w:br/>
        <w:t xml:space="preserve">№ 46–ОЗ «О расчёте региональных нормативов финансового обеспечения образовательной деятельности муниципальных образовательных учреждений в Иркутской области», в который Законом Иркутской области от 16 мая 2013 года № 32–ОЗ «О внесении изменений в Закон Иркутской области «О расчете региональных нормативов финансового обеспечения образовательной деятельности муниципальных образовательных учреждений в Иркутской области» были внесены изменения в части увеличения коэффициента заработной платы. </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подсистеме профессионального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В целях оптимизации системы профессиональных образовательных организаций идет процесс реорганизации областных государственных учреждений начального профессионального образования путем их слияния и создания учреждений среднего профессионального образования; произведено изменение статуса 7 учреждений НПО на статус СПО; переведены в автономные 5 учреждений НПО, 9 учреждений СПО.</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Общая численность педагогических кадров профессиональных образовательных организаций составляет 1155 чел., в том числе 959 штатных работников, 196 - совместителей. Высшее образование имеют 862 штатных работника, или 89,9%. Основная часть преподавателей 59,1% имеет стаж педагогической работы свыше 15 лет, молодых специалистов со стажем работы до 5 лет 129 чел., или 13,5%. Высшую квалификационную категорию имеют 316 педагогов, или 33%, первую - 322 чел., или 33,6%, вторую - 194 чел., или 20,2%.</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Подготовка кадров осуществляется по очной, заочной и вечерней формам обучения по 34 специальностям среднего профессионального образования и 97 профессиям начального профессионального образования.</w:t>
      </w:r>
    </w:p>
    <w:p w:rsidR="00993CC5" w:rsidRPr="00D95AEA" w:rsidRDefault="00993CC5" w:rsidP="007B493C">
      <w:pPr>
        <w:spacing w:after="0" w:line="240" w:lineRule="auto"/>
        <w:rPr>
          <w:sz w:val="28"/>
          <w:szCs w:val="28"/>
          <w:lang w:eastAsia="ru-RU"/>
        </w:rPr>
      </w:pPr>
      <w:r w:rsidRPr="00D95AEA">
        <w:rPr>
          <w:sz w:val="28"/>
          <w:szCs w:val="28"/>
          <w:lang w:eastAsia="ru-RU"/>
        </w:rPr>
        <w:t xml:space="preserve">Оптимизация сети профессиональных образовательных организаций  осуществляется на основе кластерного подхода по принципу моно и много профильности на принципах многоуровневого образования.  </w:t>
      </w:r>
    </w:p>
    <w:p w:rsidR="00993CC5" w:rsidRPr="00D95AEA" w:rsidRDefault="00993CC5" w:rsidP="007B493C">
      <w:pPr>
        <w:spacing w:after="0" w:line="240" w:lineRule="auto"/>
        <w:rPr>
          <w:sz w:val="28"/>
          <w:szCs w:val="28"/>
          <w:lang w:eastAsia="ru-RU"/>
        </w:rPr>
      </w:pPr>
      <w:r w:rsidRPr="00D95AEA">
        <w:rPr>
          <w:sz w:val="28"/>
          <w:szCs w:val="28"/>
          <w:lang w:eastAsia="ru-RU"/>
        </w:rPr>
        <w:t>На укрепление лабораторно-технической базы учреждений профессионального образования за период 2010-2012 годы направлено 25 039 300 рублей.</w:t>
      </w:r>
    </w:p>
    <w:p w:rsidR="00993CC5" w:rsidRPr="00D95AEA" w:rsidRDefault="00993CC5" w:rsidP="00CF7AC3">
      <w:pPr>
        <w:spacing w:after="0" w:line="240" w:lineRule="auto"/>
        <w:rPr>
          <w:spacing w:val="-6"/>
          <w:sz w:val="28"/>
          <w:szCs w:val="28"/>
          <w:lang w:eastAsia="ru-RU"/>
        </w:rPr>
      </w:pPr>
      <w:r w:rsidRPr="00D95AEA">
        <w:rPr>
          <w:sz w:val="28"/>
          <w:szCs w:val="28"/>
          <w:lang w:eastAsia="ru-RU"/>
        </w:rPr>
        <w:t>Одним из приоритетов</w:t>
      </w:r>
      <w:r w:rsidRPr="00D95AEA">
        <w:rPr>
          <w:spacing w:val="-6"/>
          <w:sz w:val="28"/>
          <w:szCs w:val="28"/>
          <w:lang w:eastAsia="ru-RU"/>
        </w:rPr>
        <w:t xml:space="preserve"> является расширение спектра профессий и специальностей для осуществления повышения профессиональной квалификации и переподготовки кадров. С этой целью внесены в государственное задание </w:t>
      </w:r>
      <w:r w:rsidRPr="00D95AEA">
        <w:rPr>
          <w:sz w:val="28"/>
          <w:szCs w:val="28"/>
        </w:rPr>
        <w:t>организаций</w:t>
      </w:r>
      <w:r w:rsidRPr="00D95AEA">
        <w:rPr>
          <w:spacing w:val="-6"/>
          <w:sz w:val="28"/>
          <w:szCs w:val="28"/>
          <w:lang w:eastAsia="ru-RU"/>
        </w:rPr>
        <w:t xml:space="preserve">, являющихся ресурсными центрами, цифры по повышению квалификации мастеров производственного обучения и стажировок педагогов специальных дисциплин профессиональных образовательных организаций,  подведомственных министерству образования Иркутской области. </w:t>
      </w:r>
    </w:p>
    <w:p w:rsidR="00993CC5" w:rsidRPr="00D95AEA" w:rsidRDefault="00993CC5" w:rsidP="00CF7AC3">
      <w:pPr>
        <w:spacing w:after="0" w:line="240" w:lineRule="auto"/>
        <w:ind w:firstLine="680"/>
        <w:rPr>
          <w:sz w:val="28"/>
          <w:szCs w:val="28"/>
          <w:lang w:eastAsia="ru-RU"/>
        </w:rPr>
      </w:pPr>
      <w:r w:rsidRPr="00D95AEA">
        <w:rPr>
          <w:sz w:val="28"/>
          <w:szCs w:val="28"/>
          <w:lang w:eastAsia="ru-RU"/>
        </w:rPr>
        <w:t xml:space="preserve">Для развития сети </w:t>
      </w:r>
      <w:r w:rsidRPr="00D95AEA">
        <w:rPr>
          <w:spacing w:val="-6"/>
          <w:sz w:val="28"/>
          <w:szCs w:val="28"/>
          <w:lang w:eastAsia="ru-RU"/>
        </w:rPr>
        <w:t>профессиональных образовательных организаций</w:t>
      </w:r>
      <w:r w:rsidRPr="00D95AEA">
        <w:rPr>
          <w:sz w:val="28"/>
          <w:szCs w:val="28"/>
          <w:lang w:eastAsia="ru-RU"/>
        </w:rPr>
        <w:t xml:space="preserve"> осуществляется построение модели взаимодействия государственной и корпоративной сетей подготовки рабочих кадров, одним из направлений которых является «Организация и осуществление сертификации квалификаций выпускников программ ДПО и персонала компаний» и создания центров оценки сертификации квалификации.</w:t>
      </w:r>
    </w:p>
    <w:p w:rsidR="00993CC5" w:rsidRPr="00D95AEA" w:rsidRDefault="00993CC5" w:rsidP="00CF7AC3">
      <w:pPr>
        <w:tabs>
          <w:tab w:val="left" w:pos="993"/>
        </w:tabs>
        <w:spacing w:after="0" w:line="240" w:lineRule="auto"/>
        <w:ind w:firstLine="680"/>
        <w:rPr>
          <w:spacing w:val="-6"/>
          <w:sz w:val="28"/>
          <w:szCs w:val="28"/>
          <w:lang w:eastAsia="ru-RU"/>
        </w:rPr>
      </w:pPr>
      <w:r w:rsidRPr="00D95AEA">
        <w:rPr>
          <w:spacing w:val="-6"/>
          <w:sz w:val="28"/>
          <w:szCs w:val="28"/>
          <w:lang w:eastAsia="ru-RU"/>
        </w:rPr>
        <w:t xml:space="preserve">В целях минимизации потерь трудовых ресурсов, связанных с демографическими причинами, в профессиональных образовательных организациях осуществляется повышение квалификации, подготовка и переподготовка незанятого населения. Обучение ведется по 97 программам дополнительного профессионального образования. В 2012 году 8574 человек прошли обучение. </w:t>
      </w:r>
    </w:p>
    <w:p w:rsidR="00993CC5" w:rsidRPr="00D95AEA" w:rsidRDefault="00993CC5" w:rsidP="007B493C">
      <w:pPr>
        <w:tabs>
          <w:tab w:val="left" w:pos="993"/>
        </w:tabs>
        <w:spacing w:after="0" w:line="240" w:lineRule="auto"/>
        <w:ind w:firstLine="680"/>
        <w:rPr>
          <w:spacing w:val="-6"/>
          <w:sz w:val="28"/>
          <w:szCs w:val="28"/>
          <w:lang w:eastAsia="ru-RU"/>
        </w:rPr>
      </w:pPr>
      <w:r w:rsidRPr="00D95AEA">
        <w:rPr>
          <w:spacing w:val="-6"/>
          <w:sz w:val="28"/>
          <w:szCs w:val="28"/>
          <w:lang w:eastAsia="ru-RU"/>
        </w:rPr>
        <w:t>В профориентационной работе в качестве приоритетного направления выделена деятельность по оказанию содействия молодежи в планировании и реализации профессиональной карьеры, а именно: сопровождение профессионального выбора, его коррекция с учетом потребностей рынка труда и тех возможностей обучения, которые предоставляют профессиональные образовательные организаций Иркутской области.</w:t>
      </w:r>
    </w:p>
    <w:p w:rsidR="00993CC5" w:rsidRPr="00D95AEA" w:rsidRDefault="00993CC5" w:rsidP="007B493C">
      <w:pPr>
        <w:widowControl w:val="0"/>
        <w:autoSpaceDE w:val="0"/>
        <w:autoSpaceDN w:val="0"/>
        <w:adjustRightInd w:val="0"/>
        <w:spacing w:after="0" w:line="240" w:lineRule="auto"/>
        <w:ind w:firstLine="680"/>
        <w:rPr>
          <w:sz w:val="28"/>
          <w:szCs w:val="28"/>
        </w:rPr>
      </w:pPr>
      <w:r w:rsidRPr="00D95AEA">
        <w:rPr>
          <w:sz w:val="28"/>
          <w:szCs w:val="28"/>
        </w:rPr>
        <w:t>В сфере развития педагогического и инновационного потенциала:</w:t>
      </w:r>
    </w:p>
    <w:p w:rsidR="00993CC5" w:rsidRPr="00D95AEA" w:rsidRDefault="00993CC5" w:rsidP="007B493C">
      <w:pPr>
        <w:spacing w:after="0" w:line="240" w:lineRule="auto"/>
        <w:ind w:firstLine="680"/>
        <w:rPr>
          <w:sz w:val="28"/>
          <w:szCs w:val="20"/>
          <w:lang w:eastAsia="ru-RU"/>
        </w:rPr>
      </w:pPr>
      <w:r w:rsidRPr="00D95AEA">
        <w:rPr>
          <w:sz w:val="28"/>
          <w:szCs w:val="28"/>
        </w:rPr>
        <w:t xml:space="preserve">1. С целью повышение статуса педагогических работников и позиционирования лучших достижений педагогической практики в Иркутской области сложилась региональная система конкурсов, для которой характерным является рост количества направлений профессиональной и общественной экспертизы. </w:t>
      </w:r>
      <w:r w:rsidRPr="00D95AEA">
        <w:rPr>
          <w:sz w:val="28"/>
          <w:szCs w:val="20"/>
          <w:lang w:eastAsia="ru-RU"/>
        </w:rPr>
        <w:t>Для обеспечения организаций образования кадрами, повышения образовательного уровня педагогов муниципальными органами управления образованием ведется определенная работа. По договору муниципальных органов управления образованием с высшими учебными заведениями по очной форме обучается 269 студентов, из них поступили в 2012 году 43 человека, окончили ВУЗы 33 человека, приступили к работе 13 человек. По заочной форме обучается 1406 учителей.</w:t>
      </w:r>
    </w:p>
    <w:p w:rsidR="00993CC5" w:rsidRPr="00D95AEA" w:rsidRDefault="00993CC5" w:rsidP="007B493C">
      <w:pPr>
        <w:tabs>
          <w:tab w:val="num" w:pos="0"/>
        </w:tabs>
        <w:spacing w:after="0" w:line="240" w:lineRule="auto"/>
        <w:ind w:firstLine="720"/>
        <w:rPr>
          <w:sz w:val="28"/>
          <w:szCs w:val="28"/>
        </w:rPr>
      </w:pPr>
      <w:r w:rsidRPr="00D95AEA">
        <w:rPr>
          <w:sz w:val="28"/>
          <w:szCs w:val="28"/>
        </w:rPr>
        <w:t xml:space="preserve">2. В рамках реализации мероприятий, направленных на создание и развитие эффективной кадровой политики в регионе, повышение социального статуса педагогических работников образовательных организаций Иркутской области и их финансовой поддержки в Иркутской области на протяжении ряда лет реализуются положения о восьми профессиональных педагогических конкурсах в 2013 году 710 работников областных государственных и муниципальных образовательных учреждений получили премии Губернатора Иркутской области в сумме от25,0 до 250,0 тыс. руб.; общая сумма областного бюджета, направленная на грантовую поддержку педагогов составила в 2013 году 32,5 млн. руб. (2011 г. – 3 конкурса – 460 чел. стали победителями, общая сумма финансовой поддержки – 27,5 млн. руб., 2012г. – 9 конкурсов, победителей – 660 чел. на сумму 32,5 млн. руб.) </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Вышеизложенное позволяет сделать следующие выводы:</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Первое десятилетие XXI века явилось периодом формирования условий, обеспечивающих инновационное развитие системы образования Иркутской области. Во многом это стало возможным благодаря целенаправленной политике Иркутской области, направленной в эти годы на стабилизацию социально-экономической сферы.</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В то же время в сфере образования Иркутской области сохраняются нерешенными проблемы, препятствующие удовлетворению требованиям принятого курса на инновационное, социально ориентированное развитие.</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К общесистемным проблемам сферы образования Иркутской области относятся следующие:</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1. Проблема обеспечения оптимального уровня качества образования.</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Недостаточный рост уровня качества образования в регионе определяется тремя составляющими:</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1) качество условий:</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а) существующая сеть образовательных организаций (номенклатура, структура, правовое положение образовательных организаций) не обеспечивает доступности качественного образования, прав граждан на выбор образовательной организации, соответствующего их запросам;</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б) нормативно-правовое обеспечение в полной мере не отвечает современным требованиям инновационного развития системы образования;</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в) дополнительное образование слабо интегрировано с общим образованием с точки зрения единства целей в условиях введения федеральных государственных образовательных стандартов и механизмов их реализации;</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г) наблюдается недостаточная согласованность перечня предоставляемых в регионе образовательных услуг и требований рынка труда;</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д) кадровый потенциал системы общего образования не готов к проектированию и реализации основных образовательных программ, обеспечивающих достижение результатов, соответствующих требованиям ФГОС;</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е) в организациях общего образования не сформирована информационно-образовательная среда, обеспечивающая реализацию основных образовательных программ в соответствии с требованиями ФГОС;</w:t>
      </w:r>
    </w:p>
    <w:p w:rsidR="00993CC5" w:rsidRPr="00D95AEA" w:rsidRDefault="00993CC5" w:rsidP="007B493C">
      <w:pPr>
        <w:widowControl w:val="0"/>
        <w:autoSpaceDE w:val="0"/>
        <w:autoSpaceDN w:val="0"/>
        <w:adjustRightInd w:val="0"/>
        <w:spacing w:after="0" w:line="240" w:lineRule="auto"/>
        <w:ind w:firstLine="720"/>
        <w:rPr>
          <w:sz w:val="28"/>
          <w:szCs w:val="28"/>
        </w:rPr>
      </w:pPr>
      <w:r w:rsidRPr="00D95AEA">
        <w:rPr>
          <w:sz w:val="28"/>
          <w:szCs w:val="28"/>
        </w:rPr>
        <w:t>ж) инфраструктура общеобразовательных организаций не в полной мере обеспечивает организацию внеурочной деятельности учащихся, включенной ФГОС в основную образовательную программу;</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з) учебно-материальная база 15% школ и 69% организаций дополнительного образования детей не соответствует требованиям ФГОС;</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и) 20% школ и 44% организаций дополнительного образования детей нуждаются в капитальном ремонте зданий;</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к) в организациях образования недостаточными темпами создается универсальная безбарьерная среда, позволяющая обеспечить полноценную интеграцию детей-инвалидов;</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л) финансово-экономические условия реализации основных образовательных программ не в полной мере обеспечивают государственные гарантии прав граждан на получение бесплатного общедоступного качественного общего образования, возможность исполнения требований новых стандартов;</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качество процесса:</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а) в образовательном процессе недостаточно используются современные информационно-коммуникационные, личностно ориентированные, проектно-исследовательские технологии, системно-деятельностный подход, обеспечивающие формирование компетентностей;</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б) дополнительное профессиональное образование характеризуется отраслевой разрозненностью, отсутствием эффективных устойчивых прямых и обратных связей с образовательной сферой региона и сферой потребления;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сохраняется неравный доступ к качественным образовательным услугам, прежде всего, дошкольного образования, в том числе детей и молодежи с ограниченными возможностями здоровья. Факторами, во многом определяющими это неравенство, являются как коммерциализация образования, так и территориальные характеристики образовательной сети в Иркутской области;</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 xml:space="preserve">г) отсутствуют механизмы стимулирования кооперации и интеграции </w:t>
      </w:r>
      <w:r w:rsidRPr="00D95AEA">
        <w:rPr>
          <w:spacing w:val="-6"/>
          <w:sz w:val="28"/>
          <w:szCs w:val="28"/>
          <w:lang w:eastAsia="ru-RU"/>
        </w:rPr>
        <w:t xml:space="preserve">профессиональных образовательных организаций </w:t>
      </w:r>
      <w:r w:rsidRPr="00D95AEA">
        <w:rPr>
          <w:sz w:val="28"/>
          <w:szCs w:val="28"/>
        </w:rPr>
        <w:t>с организациями общего образования в целях реализации программ профессиональной подготовки школьников. Не создана система вовлечения предприятий и организаций в процесс подготовки профессиональных кадров;</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д) не сформирована система объективного критериально-ориентированного оценивания результатов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качество результата:</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а) удовлетворенность населения качеством образования менее 65%;</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б) доля выпускников, подтвердивших освоение общеобразовательных программ по русскому языку, - 96,15%, по математике –85,09%, что ниже средних результатов по России;</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не получили аттестат о среднем (полном) общем образовании 501 выпускник (5,5%);</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г) из 23 тысяч выпускников 9 классов не справились с работой по русскому языку 6%, по математике - 9%;</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д) отчислены из организаций образования до завершения основного общего образования - 0,03%, до завершения среднего (полного) общего образования - 0,05% от общего количества обучающихся.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Проблема недостаточной эффективности кадровой политики.</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В Иркутской области управления кадровыми ресурсами системы образования Иркутской области выявляются: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низкие темпы обновления педагогических кадров, большая доля преподавателей пенсионного возраста (2011 г. –24,8%, 2012 г. –26,2%). Практически на всех уровнях образовательной системы среди преподавателей преобладают женщины (в среднем 90,0% женщин и 10,0% мужчин);</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недостаточный уровень профессиональной компетентности педагогических работников (в 2009 г. доля учителей, не имеющих квалификационной категории, составила 20,3%, в 2010 г. - 19,4%);</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система дополнительного профессионального образования отстает от инновационной образовательной практики и не соответствует задачам введения и реализации ФГОС.</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Проблема недостаточной эффективности использования имеющихся ресурсов (материально-технических, информационно-технических, финансовых).</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Для системы образования Иркутской области в контексте эффективности использования имеющихся ресурсов характерны:</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негибкая система управления образовательными организациями;</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необеспеченность подсистемы дошкольного образования человеческими и материально-техническими ресурсами, необходимыми для адекватного удовлетворения потребностей населения в образовательных услугах;</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отсутствие заинтересованности регионального бизнес-сообщества в софинансировании профессионального образования, в том числе и профессиональной подготовки школьников.</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Очевидно, что без радикальных изменений системы образования Иркутской области, без придания ей должного качества и эффективности, гибкости и динамичности, без обеспечения ее соответствия рынку труда невозможно перейти в режим инновационного развития региона.</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С целью снижения остроты указанных проблем министерством образования Иркутской области разработана государственная программа, предусматривающая создание организационно-управленческих моделей, ориентированных на обеспечение доступности качественного образования. Финансовые средства, предусмотренные на реализацию государственной программы, направляются на:</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1. Реализацию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2. Обеспечение доступности качественного образования на основе введения и реализации федеральных государственных образовательных стандартов (далее - ФГОС) нового поколения.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3. Формирование необходимых условий и механизмов повышения эффективности профессионального образования, гибко реагирующего на потребности регионального рынка труда.</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4. Насыщение социальной сферы Иркутской области высококвалифицированными, конкурентоспособными кадрами, готовыми к инновационной деятельности.</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5. Обеспечение устойчивого развития системы дополнительного профессионального образования в соответствии с изменениями нормативно-правовой базы, запросами социальных партнеров, потребителей образовательных услуг, с учетом отечественного и международного опыта реализации концепции непрерывного образования.</w:t>
      </w:r>
    </w:p>
    <w:p w:rsidR="00993CC5" w:rsidRPr="00D95AEA" w:rsidRDefault="00993CC5" w:rsidP="007B493C">
      <w:pPr>
        <w:widowControl w:val="0"/>
        <w:autoSpaceDE w:val="0"/>
        <w:autoSpaceDN w:val="0"/>
        <w:adjustRightInd w:val="0"/>
        <w:spacing w:after="0" w:line="240" w:lineRule="auto"/>
        <w:rPr>
          <w:sz w:val="28"/>
          <w:szCs w:val="28"/>
        </w:rPr>
      </w:pPr>
      <w:r w:rsidRPr="00D95AEA">
        <w:rPr>
          <w:sz w:val="28"/>
          <w:szCs w:val="28"/>
        </w:rPr>
        <w:t>6. Создание условий, обеспечивающих развитие мотивации личности к познанию и творчеству, реализацию дополнительных образовательных программ и услуг, в том числе совместно с организациями общего образования в интересах личности, общества, государства.</w:t>
      </w:r>
    </w:p>
    <w:p w:rsidR="00993CC5" w:rsidRPr="00D95AEA" w:rsidRDefault="00993CC5" w:rsidP="00031DB0">
      <w:pPr>
        <w:spacing w:after="0" w:line="240" w:lineRule="auto"/>
        <w:jc w:val="center"/>
        <w:rPr>
          <w:sz w:val="28"/>
          <w:szCs w:val="28"/>
        </w:rPr>
      </w:pPr>
    </w:p>
    <w:p w:rsidR="00993CC5" w:rsidRPr="00D95AEA" w:rsidRDefault="00993CC5" w:rsidP="007B493C">
      <w:pPr>
        <w:spacing w:after="0" w:line="260" w:lineRule="exact"/>
        <w:ind w:firstLine="0"/>
        <w:jc w:val="center"/>
        <w:rPr>
          <w:sz w:val="28"/>
          <w:szCs w:val="28"/>
        </w:rPr>
      </w:pPr>
      <w:r w:rsidRPr="00D95AEA">
        <w:rPr>
          <w:sz w:val="28"/>
          <w:szCs w:val="28"/>
        </w:rPr>
        <w:t>РАЗДЕЛ 2. ЦЕЛЬ И ЗАДАЧИ ГОСУДАРСТВЕННОЙ ПРОГРАММЫ, ЦЕЛЕВЫЕ ПОКАЗАТЕЛИ ГОСУДАРСТВЕННОЙ ПРОГРАММЫ,</w:t>
      </w:r>
      <w:r w:rsidRPr="00D95AEA">
        <w:rPr>
          <w:sz w:val="28"/>
          <w:szCs w:val="28"/>
        </w:rPr>
        <w:br/>
        <w:t xml:space="preserve"> СРОКИ РЕАЛИЗАЦИИ</w:t>
      </w:r>
    </w:p>
    <w:p w:rsidR="00993CC5" w:rsidRPr="00D95AEA" w:rsidRDefault="00993CC5" w:rsidP="00031DB0">
      <w:pPr>
        <w:spacing w:after="0" w:line="240" w:lineRule="auto"/>
        <w:jc w:val="center"/>
        <w:rPr>
          <w:sz w:val="14"/>
          <w:szCs w:val="14"/>
        </w:rPr>
      </w:pPr>
    </w:p>
    <w:p w:rsidR="00993CC5" w:rsidRPr="00D95AEA" w:rsidRDefault="00993CC5" w:rsidP="002A5FE0">
      <w:pPr>
        <w:autoSpaceDE w:val="0"/>
        <w:autoSpaceDN w:val="0"/>
        <w:adjustRightInd w:val="0"/>
        <w:spacing w:after="0" w:line="240" w:lineRule="auto"/>
        <w:rPr>
          <w:sz w:val="28"/>
          <w:szCs w:val="28"/>
        </w:rPr>
      </w:pPr>
      <w:r w:rsidRPr="00D95AEA">
        <w:rPr>
          <w:sz w:val="28"/>
          <w:szCs w:val="28"/>
        </w:rPr>
        <w:t>Целью государственной программы является повышение доступности качественного образования, обеспечение его соответствия потребностям социально-экономического развития.</w:t>
      </w:r>
    </w:p>
    <w:p w:rsidR="00993CC5" w:rsidRPr="00D95AEA" w:rsidRDefault="00993CC5" w:rsidP="002A5FE0">
      <w:pPr>
        <w:autoSpaceDE w:val="0"/>
        <w:autoSpaceDN w:val="0"/>
        <w:adjustRightInd w:val="0"/>
        <w:spacing w:after="0" w:line="240" w:lineRule="auto"/>
        <w:rPr>
          <w:sz w:val="28"/>
          <w:szCs w:val="28"/>
        </w:rPr>
      </w:pPr>
      <w:r w:rsidRPr="00D95AEA">
        <w:rPr>
          <w:sz w:val="28"/>
          <w:szCs w:val="28"/>
        </w:rPr>
        <w:t>Для реализация поставленной цели необходимо решить следующие задачи:</w:t>
      </w:r>
    </w:p>
    <w:p w:rsidR="00993CC5" w:rsidRPr="00D95AEA" w:rsidRDefault="00993CC5" w:rsidP="002A5FE0">
      <w:pPr>
        <w:autoSpaceDE w:val="0"/>
        <w:autoSpaceDN w:val="0"/>
        <w:adjustRightInd w:val="0"/>
        <w:spacing w:after="0" w:line="240" w:lineRule="auto"/>
        <w:rPr>
          <w:sz w:val="28"/>
          <w:szCs w:val="28"/>
        </w:rPr>
      </w:pPr>
      <w:r w:rsidRPr="00D95AEA">
        <w:rPr>
          <w:sz w:val="28"/>
          <w:szCs w:val="28"/>
        </w:rPr>
        <w:t>1. Обеспечение доступности современного качественного дошкольного, общего и дополнительного образования.</w:t>
      </w:r>
    </w:p>
    <w:p w:rsidR="00993CC5" w:rsidRPr="00D95AEA" w:rsidRDefault="00993CC5" w:rsidP="002A5FE0">
      <w:pPr>
        <w:autoSpaceDE w:val="0"/>
        <w:autoSpaceDN w:val="0"/>
        <w:adjustRightInd w:val="0"/>
        <w:spacing w:after="0" w:line="240" w:lineRule="auto"/>
        <w:rPr>
          <w:sz w:val="28"/>
          <w:szCs w:val="28"/>
        </w:rPr>
      </w:pPr>
      <w:r w:rsidRPr="00D95AEA">
        <w:rPr>
          <w:sz w:val="28"/>
          <w:szCs w:val="28"/>
        </w:rPr>
        <w:t>2. Обеспечение высокого качества подготовки и переподготовки профессиональных кадров.</w:t>
      </w:r>
    </w:p>
    <w:p w:rsidR="00993CC5" w:rsidRPr="00D95AEA" w:rsidRDefault="00993CC5" w:rsidP="002A5FE0">
      <w:pPr>
        <w:autoSpaceDE w:val="0"/>
        <w:autoSpaceDN w:val="0"/>
        <w:adjustRightInd w:val="0"/>
        <w:spacing w:after="0" w:line="240" w:lineRule="auto"/>
        <w:rPr>
          <w:sz w:val="28"/>
          <w:szCs w:val="28"/>
        </w:rPr>
      </w:pPr>
      <w:r w:rsidRPr="00D95AEA">
        <w:rPr>
          <w:sz w:val="28"/>
          <w:szCs w:val="28"/>
        </w:rPr>
        <w:t>3. Обеспечение организационных, информационных и научно-методических условий предоставления образования.</w:t>
      </w:r>
    </w:p>
    <w:p w:rsidR="00993CC5" w:rsidRPr="00D95AEA" w:rsidRDefault="00993CC5" w:rsidP="002A5FE0">
      <w:pPr>
        <w:autoSpaceDE w:val="0"/>
        <w:autoSpaceDN w:val="0"/>
        <w:adjustRightInd w:val="0"/>
        <w:spacing w:after="0" w:line="240" w:lineRule="auto"/>
        <w:rPr>
          <w:sz w:val="28"/>
          <w:szCs w:val="28"/>
        </w:rPr>
      </w:pPr>
      <w:r w:rsidRPr="00D95AEA">
        <w:rPr>
          <w:sz w:val="28"/>
          <w:szCs w:val="28"/>
        </w:rPr>
        <w:t>Целевыми показателями, характеризующими достижение цели государственной программы являются:</w:t>
      </w:r>
    </w:p>
    <w:p w:rsidR="00993CC5" w:rsidRPr="00D95AEA" w:rsidRDefault="00993CC5" w:rsidP="00D36BA6">
      <w:pPr>
        <w:widowControl w:val="0"/>
        <w:tabs>
          <w:tab w:val="left" w:pos="317"/>
        </w:tabs>
        <w:spacing w:after="0" w:line="240" w:lineRule="auto"/>
        <w:outlineLvl w:val="4"/>
        <w:rPr>
          <w:sz w:val="28"/>
          <w:szCs w:val="28"/>
        </w:rPr>
      </w:pPr>
      <w:r w:rsidRPr="00D95AEA">
        <w:rPr>
          <w:sz w:val="28"/>
          <w:szCs w:val="28"/>
        </w:rPr>
        <w:t xml:space="preserve">1. </w:t>
      </w:r>
      <w:r w:rsidRPr="00D95AEA">
        <w:rPr>
          <w:sz w:val="28"/>
          <w:szCs w:val="28"/>
          <w:lang w:eastAsia="ru-RU"/>
        </w:rPr>
        <w:t>Доля выпускников государственных (муниципальных) общеобразовательных организаций, не получивших аттестат о среднем общем образовании.</w:t>
      </w:r>
    </w:p>
    <w:p w:rsidR="00993CC5" w:rsidRPr="00D95AEA" w:rsidRDefault="00993CC5" w:rsidP="00D36BA6">
      <w:pPr>
        <w:widowControl w:val="0"/>
        <w:tabs>
          <w:tab w:val="left" w:pos="317"/>
        </w:tabs>
        <w:spacing w:after="0" w:line="240" w:lineRule="auto"/>
        <w:outlineLvl w:val="4"/>
        <w:rPr>
          <w:sz w:val="28"/>
          <w:szCs w:val="28"/>
          <w:lang w:eastAsia="ru-RU"/>
        </w:rPr>
      </w:pPr>
      <w:r w:rsidRPr="00D95AEA">
        <w:rPr>
          <w:sz w:val="28"/>
          <w:szCs w:val="28"/>
          <w:lang w:eastAsia="ru-RU"/>
        </w:rPr>
        <w:t>2. Доступность дошкольного образования для детей в возрасте от 3 до 7 лет.</w:t>
      </w:r>
    </w:p>
    <w:p w:rsidR="00993CC5" w:rsidRPr="00D95AEA" w:rsidRDefault="00993CC5" w:rsidP="00D36BA6">
      <w:pPr>
        <w:widowControl w:val="0"/>
        <w:tabs>
          <w:tab w:val="left" w:pos="317"/>
        </w:tabs>
        <w:spacing w:after="0" w:line="240" w:lineRule="auto"/>
        <w:outlineLvl w:val="4"/>
        <w:rPr>
          <w:sz w:val="28"/>
          <w:szCs w:val="28"/>
          <w:lang w:eastAsia="ru-RU"/>
        </w:rPr>
      </w:pPr>
      <w:r w:rsidRPr="00D95AEA">
        <w:rPr>
          <w:sz w:val="28"/>
          <w:szCs w:val="28"/>
          <w:lang w:eastAsia="ru-RU"/>
        </w:rPr>
        <w:t>3. Удельный вес численности населения в возрасте от 5 до 18 лет, охваченного образованием, в общей численности населения в возрасте от 5 до 18 лет.</w:t>
      </w:r>
    </w:p>
    <w:p w:rsidR="00993CC5" w:rsidRPr="00D95AEA" w:rsidRDefault="00993CC5" w:rsidP="00D36BA6">
      <w:pPr>
        <w:widowControl w:val="0"/>
        <w:tabs>
          <w:tab w:val="left" w:pos="317"/>
        </w:tabs>
        <w:spacing w:after="0" w:line="240" w:lineRule="auto"/>
        <w:outlineLvl w:val="4"/>
        <w:rPr>
          <w:sz w:val="28"/>
          <w:szCs w:val="28"/>
        </w:rPr>
      </w:pPr>
      <w:r w:rsidRPr="00D95AEA">
        <w:rPr>
          <w:sz w:val="28"/>
          <w:szCs w:val="28"/>
          <w:lang w:eastAsia="ru-RU"/>
        </w:rPr>
        <w:t>4. Удовлетворенность населения качеством общего образования,</w:t>
      </w:r>
      <w:r w:rsidRPr="00D95AEA">
        <w:rPr>
          <w:sz w:val="28"/>
          <w:szCs w:val="28"/>
        </w:rPr>
        <w:t xml:space="preserve"> профессионального образования.</w:t>
      </w:r>
    </w:p>
    <w:p w:rsidR="00993CC5" w:rsidRPr="00D95AEA" w:rsidRDefault="00993CC5" w:rsidP="002A5FE0">
      <w:pPr>
        <w:autoSpaceDE w:val="0"/>
        <w:autoSpaceDN w:val="0"/>
        <w:adjustRightInd w:val="0"/>
        <w:spacing w:after="0" w:line="240" w:lineRule="auto"/>
        <w:rPr>
          <w:sz w:val="28"/>
          <w:szCs w:val="28"/>
        </w:rPr>
      </w:pPr>
      <w:r w:rsidRPr="00D95AEA">
        <w:rPr>
          <w:sz w:val="28"/>
          <w:szCs w:val="28"/>
        </w:rPr>
        <w:t>5. Утратил силу.</w:t>
      </w:r>
    </w:p>
    <w:p w:rsidR="00993CC5" w:rsidRPr="00D95AEA" w:rsidRDefault="00993CC5" w:rsidP="002A5FE0">
      <w:pPr>
        <w:autoSpaceDE w:val="0"/>
        <w:autoSpaceDN w:val="0"/>
        <w:adjustRightInd w:val="0"/>
        <w:spacing w:after="0" w:line="240" w:lineRule="auto"/>
        <w:rPr>
          <w:sz w:val="28"/>
          <w:szCs w:val="28"/>
        </w:rPr>
      </w:pPr>
      <w:r w:rsidRPr="00D95AEA">
        <w:rPr>
          <w:sz w:val="28"/>
          <w:szCs w:val="28"/>
        </w:rPr>
        <w:t>Значение целевых показателей отражены в приложении 4 (прилагается).</w:t>
      </w:r>
    </w:p>
    <w:p w:rsidR="00993CC5" w:rsidRPr="00D95AEA" w:rsidRDefault="00993CC5" w:rsidP="002A5FE0">
      <w:pPr>
        <w:autoSpaceDE w:val="0"/>
        <w:autoSpaceDN w:val="0"/>
        <w:adjustRightInd w:val="0"/>
        <w:spacing w:after="0" w:line="240" w:lineRule="auto"/>
        <w:rPr>
          <w:sz w:val="28"/>
          <w:szCs w:val="28"/>
        </w:rPr>
      </w:pPr>
    </w:p>
    <w:p w:rsidR="00993CC5" w:rsidRPr="00D95AEA" w:rsidRDefault="00993CC5" w:rsidP="002A5FE0">
      <w:pPr>
        <w:autoSpaceDE w:val="0"/>
        <w:autoSpaceDN w:val="0"/>
        <w:adjustRightInd w:val="0"/>
        <w:spacing w:after="0" w:line="240" w:lineRule="auto"/>
        <w:rPr>
          <w:sz w:val="28"/>
          <w:szCs w:val="28"/>
        </w:rPr>
      </w:pPr>
      <w:r w:rsidRPr="00D95AEA">
        <w:rPr>
          <w:sz w:val="28"/>
          <w:szCs w:val="28"/>
        </w:rPr>
        <w:t>Сроки реализации государственной программы: 2014 -2018 годы.</w:t>
      </w:r>
    </w:p>
    <w:p w:rsidR="00993CC5" w:rsidRPr="00D95AEA" w:rsidRDefault="00993CC5" w:rsidP="0086112E">
      <w:pPr>
        <w:widowControl w:val="0"/>
        <w:autoSpaceDE w:val="0"/>
        <w:autoSpaceDN w:val="0"/>
        <w:adjustRightInd w:val="0"/>
        <w:spacing w:after="0" w:line="240" w:lineRule="auto"/>
        <w:ind w:firstLine="540"/>
        <w:rPr>
          <w:sz w:val="28"/>
          <w:szCs w:val="28"/>
        </w:rPr>
      </w:pPr>
    </w:p>
    <w:p w:rsidR="00993CC5" w:rsidRPr="00D95AEA" w:rsidRDefault="00993CC5" w:rsidP="004963A3">
      <w:pPr>
        <w:widowControl w:val="0"/>
        <w:autoSpaceDE w:val="0"/>
        <w:autoSpaceDN w:val="0"/>
        <w:adjustRightInd w:val="0"/>
        <w:spacing w:after="0" w:line="240" w:lineRule="auto"/>
        <w:ind w:firstLine="0"/>
        <w:jc w:val="center"/>
        <w:outlineLvl w:val="0"/>
        <w:rPr>
          <w:sz w:val="28"/>
          <w:szCs w:val="28"/>
        </w:rPr>
      </w:pPr>
      <w:r w:rsidRPr="00D95AEA">
        <w:rPr>
          <w:caps/>
          <w:sz w:val="28"/>
          <w:szCs w:val="28"/>
        </w:rPr>
        <w:t>Раздел</w:t>
      </w:r>
      <w:r w:rsidRPr="00D95AEA">
        <w:rPr>
          <w:sz w:val="28"/>
          <w:szCs w:val="28"/>
        </w:rPr>
        <w:t xml:space="preserve"> 3. </w:t>
      </w:r>
      <w:r w:rsidRPr="00D95AEA">
        <w:rPr>
          <w:caps/>
          <w:sz w:val="28"/>
          <w:szCs w:val="28"/>
        </w:rPr>
        <w:t>Обоснование выделения подпрограмм</w:t>
      </w:r>
    </w:p>
    <w:p w:rsidR="00993CC5" w:rsidRPr="00D95AEA" w:rsidRDefault="00993CC5" w:rsidP="00247EF8">
      <w:pPr>
        <w:widowControl w:val="0"/>
        <w:autoSpaceDE w:val="0"/>
        <w:autoSpaceDN w:val="0"/>
        <w:adjustRightInd w:val="0"/>
        <w:spacing w:after="0" w:line="240" w:lineRule="auto"/>
        <w:ind w:firstLine="540"/>
        <w:rPr>
          <w:sz w:val="28"/>
          <w:szCs w:val="28"/>
        </w:rPr>
      </w:pP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 xml:space="preserve">Цели и задачи государственной программы сформулированы на основе </w:t>
      </w:r>
      <w:hyperlink r:id="rId9" w:history="1">
        <w:r w:rsidRPr="00D95AEA">
          <w:rPr>
            <w:sz w:val="28"/>
            <w:szCs w:val="28"/>
          </w:rPr>
          <w:t>Концепции</w:t>
        </w:r>
      </w:hyperlink>
      <w:r w:rsidRPr="00D95AEA">
        <w:rPr>
          <w:sz w:val="28"/>
          <w:szCs w:val="28"/>
        </w:rPr>
        <w:t xml:space="preserve"> долгосрочного социально-экономического развития Российской Федерации на период до 2020 года (распоряжение Правительства Российской Федерации от 17 ноября 2008 г. № 1662-р) с учетом изменений, произошедших в системе образования, принятых в последние годы программ и мер по развитию системы образования.</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Государственная программа включает в себя три подпрограммы, содержащие основные мероприятия, направленные на решение поставленных задач, а также - на реализацию указов Президента Российской Федерации, поручений Президента Российской Федерации и Правительства Российской Федерации.</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В рамках государственной программы будут реализованы следующие подпрограммы:</w:t>
      </w:r>
    </w:p>
    <w:p w:rsidR="00993CC5" w:rsidRPr="00D95AEA" w:rsidRDefault="00C40CF9" w:rsidP="002A5FE0">
      <w:pPr>
        <w:widowControl w:val="0"/>
        <w:autoSpaceDE w:val="0"/>
        <w:autoSpaceDN w:val="0"/>
        <w:adjustRightInd w:val="0"/>
        <w:spacing w:after="0" w:line="240" w:lineRule="auto"/>
        <w:rPr>
          <w:sz w:val="28"/>
          <w:szCs w:val="28"/>
        </w:rPr>
      </w:pPr>
      <w:hyperlink r:id="rId10" w:history="1">
        <w:r w:rsidR="00993CC5" w:rsidRPr="00D95AEA">
          <w:rPr>
            <w:sz w:val="28"/>
            <w:szCs w:val="28"/>
          </w:rPr>
          <w:t xml:space="preserve">подпрограмма </w:t>
        </w:r>
      </w:hyperlink>
      <w:r w:rsidR="00993CC5" w:rsidRPr="00D95AEA">
        <w:rPr>
          <w:sz w:val="28"/>
          <w:szCs w:val="28"/>
        </w:rPr>
        <w:t>«Дошкольное, общее и дополнительное образование» на 2014-2018 годы;</w:t>
      </w:r>
    </w:p>
    <w:p w:rsidR="00993CC5" w:rsidRPr="00D95AEA" w:rsidRDefault="00C40CF9" w:rsidP="002A5FE0">
      <w:pPr>
        <w:widowControl w:val="0"/>
        <w:autoSpaceDE w:val="0"/>
        <w:autoSpaceDN w:val="0"/>
        <w:adjustRightInd w:val="0"/>
        <w:spacing w:after="0" w:line="320" w:lineRule="exact"/>
        <w:rPr>
          <w:sz w:val="28"/>
          <w:szCs w:val="28"/>
        </w:rPr>
      </w:pPr>
      <w:hyperlink r:id="rId11" w:history="1">
        <w:r w:rsidR="00993CC5" w:rsidRPr="00D95AEA">
          <w:rPr>
            <w:sz w:val="28"/>
            <w:szCs w:val="28"/>
          </w:rPr>
          <w:t xml:space="preserve">подпрограмма </w:t>
        </w:r>
      </w:hyperlink>
      <w:r w:rsidR="00993CC5" w:rsidRPr="00D95AEA">
        <w:rPr>
          <w:sz w:val="28"/>
          <w:szCs w:val="28"/>
        </w:rPr>
        <w:t>«Развитие профессионального образования» на 2014-2018 годы;</w:t>
      </w:r>
    </w:p>
    <w:p w:rsidR="00993CC5" w:rsidRPr="00D95AEA" w:rsidRDefault="00C40CF9" w:rsidP="002A5FE0">
      <w:pPr>
        <w:widowControl w:val="0"/>
        <w:autoSpaceDE w:val="0"/>
        <w:autoSpaceDN w:val="0"/>
        <w:adjustRightInd w:val="0"/>
        <w:spacing w:after="0" w:line="320" w:lineRule="exact"/>
        <w:rPr>
          <w:sz w:val="28"/>
          <w:szCs w:val="28"/>
        </w:rPr>
      </w:pPr>
      <w:hyperlink r:id="rId12" w:history="1">
        <w:r w:rsidR="00993CC5" w:rsidRPr="00D95AEA">
          <w:rPr>
            <w:sz w:val="28"/>
            <w:szCs w:val="28"/>
          </w:rPr>
          <w:t xml:space="preserve">подпрограмма </w:t>
        </w:r>
      </w:hyperlink>
      <w:r w:rsidR="00993CC5" w:rsidRPr="00D95AEA">
        <w:rPr>
          <w:sz w:val="28"/>
          <w:szCs w:val="28"/>
        </w:rPr>
        <w:t>«Обеспечение реализации государственной программы и прочие мероприятия в области образования» на 2014-2018 годы.</w:t>
      </w:r>
    </w:p>
    <w:p w:rsidR="00993CC5" w:rsidRPr="00D95AEA" w:rsidRDefault="00993CC5" w:rsidP="002A5FE0">
      <w:pPr>
        <w:widowControl w:val="0"/>
        <w:autoSpaceDE w:val="0"/>
        <w:autoSpaceDN w:val="0"/>
        <w:adjustRightInd w:val="0"/>
        <w:spacing w:after="0" w:line="320" w:lineRule="exact"/>
        <w:rPr>
          <w:sz w:val="28"/>
          <w:szCs w:val="28"/>
        </w:rPr>
      </w:pPr>
      <w:r w:rsidRPr="00D95AEA">
        <w:rPr>
          <w:sz w:val="28"/>
          <w:szCs w:val="28"/>
        </w:rPr>
        <w:t>Включение перечисленных подпрограмм в государственную программу обусловлено особенностями структуры системы образования и ключевыми задачами, связанными с обеспечением повышения качества образования.</w:t>
      </w:r>
    </w:p>
    <w:p w:rsidR="00993CC5" w:rsidRPr="00D95AEA" w:rsidRDefault="00993CC5" w:rsidP="002A5FE0">
      <w:pPr>
        <w:widowControl w:val="0"/>
        <w:autoSpaceDE w:val="0"/>
        <w:autoSpaceDN w:val="0"/>
        <w:adjustRightInd w:val="0"/>
        <w:spacing w:after="0" w:line="320" w:lineRule="exact"/>
        <w:rPr>
          <w:sz w:val="28"/>
          <w:szCs w:val="28"/>
        </w:rPr>
      </w:pPr>
      <w:r w:rsidRPr="00D95AEA">
        <w:rPr>
          <w:sz w:val="28"/>
          <w:szCs w:val="28"/>
        </w:rPr>
        <w:t>В подпрограмме «Дошкольное, общее и дополнительное образование» на 2014 - 2018 годы сосредоточены мероприятия по развитию дошкольного, общего и дополнительного образования детей, направленные на обеспечение доступности и модернизации качественного дошкольного и общего образования, модернизацию общего образования, создание современной инфраструктуры дополнительного образования детей.</w:t>
      </w:r>
    </w:p>
    <w:p w:rsidR="00993CC5" w:rsidRPr="00D95AEA" w:rsidRDefault="00993CC5" w:rsidP="002A5FE0">
      <w:pPr>
        <w:widowControl w:val="0"/>
        <w:autoSpaceDE w:val="0"/>
        <w:autoSpaceDN w:val="0"/>
        <w:adjustRightInd w:val="0"/>
        <w:spacing w:after="0" w:line="320" w:lineRule="exact"/>
        <w:rPr>
          <w:sz w:val="28"/>
          <w:szCs w:val="28"/>
        </w:rPr>
      </w:pPr>
      <w:r w:rsidRPr="00D95AEA">
        <w:rPr>
          <w:sz w:val="28"/>
          <w:szCs w:val="28"/>
        </w:rPr>
        <w:t xml:space="preserve"> В данную подпрограмму включены следующие ведомственные целевые программы (далее – ВЦП) и основные мероприятия:</w:t>
      </w:r>
    </w:p>
    <w:p w:rsidR="00993CC5" w:rsidRPr="00D95AEA" w:rsidRDefault="00993CC5" w:rsidP="007D2C59">
      <w:pPr>
        <w:pStyle w:val="a7"/>
        <w:widowControl w:val="0"/>
        <w:numPr>
          <w:ilvl w:val="0"/>
          <w:numId w:val="1"/>
        </w:numPr>
        <w:tabs>
          <w:tab w:val="left" w:pos="993"/>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ВЦП «Дополнительное образование в сфере физической культуры и спорта» на 2014 – 2018 годы;</w:t>
      </w:r>
    </w:p>
    <w:p w:rsidR="00993CC5" w:rsidRPr="00D95AEA" w:rsidRDefault="00993CC5" w:rsidP="007D2C59">
      <w:pPr>
        <w:pStyle w:val="a7"/>
        <w:widowControl w:val="0"/>
        <w:numPr>
          <w:ilvl w:val="0"/>
          <w:numId w:val="1"/>
        </w:numPr>
        <w:tabs>
          <w:tab w:val="left" w:pos="993"/>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ВЦП «Одаренные дети» на 2014 – 2018 годы;</w:t>
      </w:r>
    </w:p>
    <w:p w:rsidR="00993CC5" w:rsidRPr="00D95AEA" w:rsidRDefault="00993CC5" w:rsidP="007D2C59">
      <w:pPr>
        <w:pStyle w:val="a7"/>
        <w:widowControl w:val="0"/>
        <w:numPr>
          <w:ilvl w:val="0"/>
          <w:numId w:val="1"/>
        </w:numPr>
        <w:tabs>
          <w:tab w:val="left" w:pos="993"/>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ВЦП «Повышение эффективности образовательных систем, обеспечивающих современное качество общего образования» на 2014 – 2018 годы;</w:t>
      </w:r>
    </w:p>
    <w:p w:rsidR="00993CC5" w:rsidRPr="00D95AEA" w:rsidRDefault="00993CC5" w:rsidP="007D2C59">
      <w:pPr>
        <w:pStyle w:val="a7"/>
        <w:widowControl w:val="0"/>
        <w:numPr>
          <w:ilvl w:val="0"/>
          <w:numId w:val="1"/>
        </w:numPr>
        <w:tabs>
          <w:tab w:val="left" w:pos="993"/>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ВЦП «Повышение эффективности систем дошкольного образования Иркутской области» на 2014 – 2018 годы;</w:t>
      </w:r>
    </w:p>
    <w:p w:rsidR="00993CC5" w:rsidRPr="00D95AEA" w:rsidRDefault="00993CC5" w:rsidP="007D2C59">
      <w:pPr>
        <w:pStyle w:val="a7"/>
        <w:widowControl w:val="0"/>
        <w:numPr>
          <w:ilvl w:val="0"/>
          <w:numId w:val="1"/>
        </w:numPr>
        <w:tabs>
          <w:tab w:val="left" w:pos="993"/>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ВЦП «Организация дополнительного образования детей в сфере культуры» на 2014 – 2017 годы;</w:t>
      </w:r>
    </w:p>
    <w:p w:rsidR="00993CC5" w:rsidRPr="00D95AEA" w:rsidRDefault="00993CC5" w:rsidP="007D2C59">
      <w:pPr>
        <w:pStyle w:val="a7"/>
        <w:widowControl w:val="0"/>
        <w:numPr>
          <w:ilvl w:val="0"/>
          <w:numId w:val="1"/>
        </w:numPr>
        <w:tabs>
          <w:tab w:val="left" w:pos="993"/>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ВЦП «Развитие организаций для детей, нуждающихся в государственной поддержке» на 2014 – 2018 годы;</w:t>
      </w:r>
    </w:p>
    <w:p w:rsidR="00993CC5" w:rsidRPr="00D95AEA" w:rsidRDefault="00993CC5" w:rsidP="007D2C59">
      <w:pPr>
        <w:pStyle w:val="a7"/>
        <w:widowControl w:val="0"/>
        <w:numPr>
          <w:ilvl w:val="0"/>
          <w:numId w:val="1"/>
        </w:numPr>
        <w:tabs>
          <w:tab w:val="left" w:pos="993"/>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ВЦП «Развитие системы дополнительного образования детей» на 2014 – 2018 годы;</w:t>
      </w:r>
    </w:p>
    <w:p w:rsidR="00993CC5" w:rsidRPr="00D95AEA" w:rsidRDefault="00993CC5" w:rsidP="007D2C59">
      <w:pPr>
        <w:pStyle w:val="a7"/>
        <w:widowControl w:val="0"/>
        <w:numPr>
          <w:ilvl w:val="0"/>
          <w:numId w:val="1"/>
        </w:numPr>
        <w:tabs>
          <w:tab w:val="left" w:pos="993"/>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ВЦП «Развитие системы психолого-педагогической и медико-социальной помощи» на 2014 – 2018 годы;</w:t>
      </w:r>
    </w:p>
    <w:p w:rsidR="00993CC5" w:rsidRPr="00D95AEA" w:rsidRDefault="00993CC5" w:rsidP="006D72C7">
      <w:pPr>
        <w:pStyle w:val="a7"/>
        <w:widowControl w:val="0"/>
        <w:numPr>
          <w:ilvl w:val="0"/>
          <w:numId w:val="1"/>
        </w:numPr>
        <w:tabs>
          <w:tab w:val="left" w:pos="993"/>
          <w:tab w:val="left" w:pos="1134"/>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Утратил силу.</w:t>
      </w:r>
    </w:p>
    <w:p w:rsidR="00993CC5" w:rsidRPr="00D95AEA" w:rsidRDefault="00993CC5" w:rsidP="006D72C7">
      <w:pPr>
        <w:pStyle w:val="a7"/>
        <w:widowControl w:val="0"/>
        <w:numPr>
          <w:ilvl w:val="0"/>
          <w:numId w:val="1"/>
        </w:numPr>
        <w:tabs>
          <w:tab w:val="left" w:pos="993"/>
          <w:tab w:val="left" w:pos="1134"/>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Утратил силу.</w:t>
      </w:r>
    </w:p>
    <w:p w:rsidR="00993CC5" w:rsidRPr="00D95AEA" w:rsidRDefault="00993CC5" w:rsidP="006D72C7">
      <w:pPr>
        <w:pStyle w:val="a7"/>
        <w:widowControl w:val="0"/>
        <w:numPr>
          <w:ilvl w:val="0"/>
          <w:numId w:val="1"/>
        </w:numPr>
        <w:tabs>
          <w:tab w:val="left" w:pos="993"/>
          <w:tab w:val="left" w:pos="1134"/>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Утратил силу.</w:t>
      </w:r>
    </w:p>
    <w:p w:rsidR="00993CC5" w:rsidRPr="00D95AEA" w:rsidRDefault="00993CC5" w:rsidP="006D72C7">
      <w:pPr>
        <w:pStyle w:val="a7"/>
        <w:widowControl w:val="0"/>
        <w:numPr>
          <w:ilvl w:val="0"/>
          <w:numId w:val="1"/>
        </w:numPr>
        <w:tabs>
          <w:tab w:val="left" w:pos="993"/>
          <w:tab w:val="left" w:pos="1134"/>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Утратил силу.</w:t>
      </w:r>
    </w:p>
    <w:p w:rsidR="00993CC5" w:rsidRPr="00D95AEA" w:rsidRDefault="00993CC5" w:rsidP="006D72C7">
      <w:pPr>
        <w:pStyle w:val="a7"/>
        <w:widowControl w:val="0"/>
        <w:numPr>
          <w:ilvl w:val="0"/>
          <w:numId w:val="1"/>
        </w:numPr>
        <w:tabs>
          <w:tab w:val="left" w:pos="993"/>
          <w:tab w:val="left" w:pos="1134"/>
        </w:tabs>
        <w:autoSpaceDE w:val="0"/>
        <w:autoSpaceDN w:val="0"/>
        <w:adjustRightInd w:val="0"/>
        <w:spacing w:after="0" w:line="320" w:lineRule="exact"/>
        <w:ind w:left="0" w:firstLine="709"/>
        <w:jc w:val="both"/>
        <w:rPr>
          <w:rFonts w:ascii="Times New Roman" w:hAnsi="Times New Roman"/>
          <w:sz w:val="28"/>
          <w:szCs w:val="28"/>
        </w:rPr>
      </w:pPr>
      <w:r w:rsidRPr="00D95AEA">
        <w:rPr>
          <w:rFonts w:ascii="Times New Roman" w:hAnsi="Times New Roman"/>
          <w:sz w:val="28"/>
          <w:szCs w:val="28"/>
        </w:rPr>
        <w:t>основное мероприятие «Совершенствование организации питания в общеобразовательных организациях»;</w:t>
      </w:r>
    </w:p>
    <w:p w:rsidR="00993CC5" w:rsidRPr="00D95AEA" w:rsidRDefault="00993CC5" w:rsidP="006D72C7">
      <w:pPr>
        <w:pStyle w:val="a7"/>
        <w:widowControl w:val="0"/>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основное мероприятие «Безопасность школьных перевозок»;</w:t>
      </w:r>
    </w:p>
    <w:p w:rsidR="00993CC5" w:rsidRPr="00D95AEA" w:rsidRDefault="00993CC5" w:rsidP="006D72C7">
      <w:pPr>
        <w:pStyle w:val="a7"/>
        <w:widowControl w:val="0"/>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Утратил силу.</w:t>
      </w:r>
    </w:p>
    <w:p w:rsidR="00993CC5" w:rsidRPr="00D95AEA" w:rsidRDefault="00993CC5" w:rsidP="006D72C7">
      <w:pPr>
        <w:pStyle w:val="a7"/>
        <w:widowControl w:val="0"/>
        <w:tabs>
          <w:tab w:val="left" w:pos="567"/>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16. Утратил силу.</w:t>
      </w:r>
    </w:p>
    <w:p w:rsidR="00993CC5" w:rsidRPr="00D95AEA" w:rsidRDefault="00993CC5" w:rsidP="00CD335F">
      <w:pPr>
        <w:pStyle w:val="a7"/>
        <w:widowControl w:val="0"/>
        <w:tabs>
          <w:tab w:val="left" w:pos="567"/>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17. Основное мероприятие «Капитальные ремонты образовательных организаций Иркутской области»;</w:t>
      </w:r>
    </w:p>
    <w:p w:rsidR="00993CC5" w:rsidRPr="00D95AEA" w:rsidRDefault="00993CC5" w:rsidP="00A105F9">
      <w:pPr>
        <w:pStyle w:val="a7"/>
        <w:widowControl w:val="0"/>
        <w:tabs>
          <w:tab w:val="left" w:pos="567"/>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18. Основное мероприятие «Оказание поддержки муниципальным образованиям Иркутской области при реализации  образовательных программ»;</w:t>
      </w:r>
    </w:p>
    <w:p w:rsidR="00993CC5" w:rsidRPr="00D95AEA" w:rsidRDefault="00993CC5" w:rsidP="00A105F9">
      <w:pPr>
        <w:pStyle w:val="a7"/>
        <w:widowControl w:val="0"/>
        <w:tabs>
          <w:tab w:val="left" w:pos="567"/>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19. Основное мероприятие «Осуществление бюджетных инвестиций в форме капитальных вложений в объекты государственной собственности Иркутской области и муниципальной собственности в сфере образования».</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 xml:space="preserve">Мероприятия по обеспечению модернизации структуры, развитию инфраструктуры, содержанию и повышению эффективности управления профессиональным образованием включены в </w:t>
      </w:r>
      <w:hyperlink r:id="rId13" w:history="1">
        <w:r w:rsidRPr="00D95AEA">
          <w:rPr>
            <w:sz w:val="28"/>
            <w:szCs w:val="28"/>
          </w:rPr>
          <w:t xml:space="preserve">подпрограмму </w:t>
        </w:r>
      </w:hyperlink>
      <w:r w:rsidRPr="00D95AEA">
        <w:rPr>
          <w:sz w:val="28"/>
          <w:szCs w:val="28"/>
        </w:rPr>
        <w:t>«Развитие профессионального образования» на 2014-2018 годы.</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В данную подпрограмму включены следующие ведомственные целевые программы и основные мероприятия:</w:t>
      </w:r>
    </w:p>
    <w:p w:rsidR="00993CC5" w:rsidRPr="00D95AEA" w:rsidRDefault="00993CC5" w:rsidP="00481700">
      <w:pPr>
        <w:pStyle w:val="a7"/>
        <w:widowControl w:val="0"/>
        <w:numPr>
          <w:ilvl w:val="0"/>
          <w:numId w:val="2"/>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 xml:space="preserve">ВЦП «Модернизация профессионального образования» на 2014 – 2018 годы; </w:t>
      </w:r>
    </w:p>
    <w:p w:rsidR="00993CC5" w:rsidRPr="00D95AEA" w:rsidRDefault="00993CC5" w:rsidP="00481700">
      <w:pPr>
        <w:pStyle w:val="a7"/>
        <w:widowControl w:val="0"/>
        <w:numPr>
          <w:ilvl w:val="0"/>
          <w:numId w:val="2"/>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ВЦП «Организация среднего и дополнительного профессионального образования в сфере культуры» на 2014 – 2017 годы;</w:t>
      </w:r>
    </w:p>
    <w:p w:rsidR="00993CC5" w:rsidRPr="00D95AEA" w:rsidRDefault="00993CC5" w:rsidP="00481700">
      <w:pPr>
        <w:pStyle w:val="a7"/>
        <w:widowControl w:val="0"/>
        <w:numPr>
          <w:ilvl w:val="0"/>
          <w:numId w:val="2"/>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ВЦП «Предоставление профессионального образования и повышение квалификации специалистов в области гражданской обороны» на 2014 – 2017 годы;</w:t>
      </w:r>
    </w:p>
    <w:p w:rsidR="00993CC5" w:rsidRPr="00D95AEA" w:rsidRDefault="00993CC5" w:rsidP="00481700">
      <w:pPr>
        <w:pStyle w:val="a7"/>
        <w:widowControl w:val="0"/>
        <w:numPr>
          <w:ilvl w:val="0"/>
          <w:numId w:val="2"/>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ВЦП «Предоставление профессионального образования инвалидам» на 2014 – 2018 годы;</w:t>
      </w:r>
    </w:p>
    <w:p w:rsidR="00993CC5" w:rsidRPr="00D95AEA" w:rsidRDefault="00993CC5" w:rsidP="00481700">
      <w:pPr>
        <w:pStyle w:val="a7"/>
        <w:widowControl w:val="0"/>
        <w:numPr>
          <w:ilvl w:val="0"/>
          <w:numId w:val="2"/>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ВЦП «Развитие системы повышения квалификации и профессиональной переподготовки работников образования Иркутской области» на 2014 – 2018 годы;</w:t>
      </w:r>
    </w:p>
    <w:p w:rsidR="00993CC5" w:rsidRPr="00D95AEA" w:rsidRDefault="00993CC5" w:rsidP="00481700">
      <w:pPr>
        <w:pStyle w:val="a7"/>
        <w:widowControl w:val="0"/>
        <w:numPr>
          <w:ilvl w:val="0"/>
          <w:numId w:val="2"/>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 xml:space="preserve">ВЦП «Среднее и дополнительное профессиональное образование в сфере физической культуры, спорта и молодежной политики» на 2014 – 2018 годы; </w:t>
      </w:r>
    </w:p>
    <w:p w:rsidR="00993CC5" w:rsidRPr="00D95AEA" w:rsidRDefault="00993CC5" w:rsidP="00481700">
      <w:pPr>
        <w:pStyle w:val="a7"/>
        <w:widowControl w:val="0"/>
        <w:numPr>
          <w:ilvl w:val="0"/>
          <w:numId w:val="2"/>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основное мероприятие «Среднее профессиональное образование в сфере здравоохранения».</w:t>
      </w:r>
    </w:p>
    <w:p w:rsidR="00993CC5" w:rsidRPr="00D95AEA" w:rsidRDefault="00993CC5" w:rsidP="00481700">
      <w:pPr>
        <w:pStyle w:val="a7"/>
        <w:widowControl w:val="0"/>
        <w:numPr>
          <w:ilvl w:val="0"/>
          <w:numId w:val="2"/>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Основное мероприятие «Капитальные ремонты общежитий государственных профессиональных образовательных организаций Иркутской области.</w:t>
      </w:r>
    </w:p>
    <w:p w:rsidR="00993CC5" w:rsidRPr="00D95AEA" w:rsidRDefault="00C40CF9" w:rsidP="002A5FE0">
      <w:pPr>
        <w:widowControl w:val="0"/>
        <w:autoSpaceDE w:val="0"/>
        <w:autoSpaceDN w:val="0"/>
        <w:adjustRightInd w:val="0"/>
        <w:spacing w:after="0" w:line="240" w:lineRule="auto"/>
        <w:rPr>
          <w:sz w:val="28"/>
          <w:szCs w:val="28"/>
        </w:rPr>
      </w:pPr>
      <w:hyperlink r:id="rId14" w:history="1">
        <w:r w:rsidR="00993CC5" w:rsidRPr="00D95AEA">
          <w:rPr>
            <w:sz w:val="28"/>
            <w:szCs w:val="28"/>
          </w:rPr>
          <w:t xml:space="preserve">Подпрограмма </w:t>
        </w:r>
      </w:hyperlink>
      <w:r w:rsidR="00993CC5" w:rsidRPr="00D95AEA">
        <w:rPr>
          <w:sz w:val="28"/>
          <w:szCs w:val="28"/>
        </w:rPr>
        <w:t>«Обеспечение реализации государственной программы и прочие мероприятия в области образования» на 2014-2018 годы направлена на обеспечение высокого качества управления процессами развития образования через вовлечение профессионалов и общественности в реализацию мероприятий государственной программы, без чего ее успех невозможен.</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В подпрограмму включены следующие ведомственные целевые программы и основные мероприятия:</w:t>
      </w:r>
    </w:p>
    <w:p w:rsidR="00993CC5" w:rsidRPr="00D95AEA" w:rsidRDefault="00993CC5" w:rsidP="00547AA1">
      <w:pPr>
        <w:pStyle w:val="a7"/>
        <w:widowControl w:val="0"/>
        <w:numPr>
          <w:ilvl w:val="0"/>
          <w:numId w:val="3"/>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 xml:space="preserve">ВЦП «Развитие региональной системы оценки качества образования Иркутской области» на 2014 – 2018 годы. </w:t>
      </w:r>
    </w:p>
    <w:p w:rsidR="00993CC5" w:rsidRPr="00D95AEA" w:rsidRDefault="00993CC5" w:rsidP="00547AA1">
      <w:pPr>
        <w:pStyle w:val="a7"/>
        <w:widowControl w:val="0"/>
        <w:numPr>
          <w:ilvl w:val="0"/>
          <w:numId w:val="3"/>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 xml:space="preserve">Основное мероприятие «Создание единой информационно-образовательной среды»; </w:t>
      </w:r>
    </w:p>
    <w:p w:rsidR="00993CC5" w:rsidRPr="00D95AEA" w:rsidRDefault="00993CC5" w:rsidP="00547AA1">
      <w:pPr>
        <w:pStyle w:val="a7"/>
        <w:widowControl w:val="0"/>
        <w:numPr>
          <w:ilvl w:val="0"/>
          <w:numId w:val="3"/>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 xml:space="preserve">Основное мероприятие «Государственная политика в сфере образования». </w:t>
      </w:r>
    </w:p>
    <w:p w:rsidR="00993CC5" w:rsidRPr="00D95AEA" w:rsidRDefault="00993CC5" w:rsidP="00547AA1">
      <w:pPr>
        <w:pStyle w:val="a7"/>
        <w:widowControl w:val="0"/>
        <w:numPr>
          <w:ilvl w:val="0"/>
          <w:numId w:val="3"/>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D95AEA">
        <w:rPr>
          <w:rFonts w:ascii="Times New Roman" w:hAnsi="Times New Roman"/>
          <w:sz w:val="28"/>
          <w:szCs w:val="28"/>
        </w:rPr>
        <w:t>Основное мероприятие «Информационная безопасность детей».</w:t>
      </w:r>
    </w:p>
    <w:p w:rsidR="00993CC5" w:rsidRPr="00D95AEA" w:rsidRDefault="00993CC5" w:rsidP="002A5FE0">
      <w:pPr>
        <w:widowControl w:val="0"/>
        <w:tabs>
          <w:tab w:val="left" w:pos="851"/>
        </w:tabs>
        <w:autoSpaceDE w:val="0"/>
        <w:autoSpaceDN w:val="0"/>
        <w:adjustRightInd w:val="0"/>
        <w:spacing w:after="0" w:line="240" w:lineRule="auto"/>
        <w:contextualSpacing/>
        <w:rPr>
          <w:sz w:val="28"/>
          <w:szCs w:val="28"/>
        </w:rPr>
      </w:pPr>
      <w:r w:rsidRPr="00D95AEA">
        <w:rPr>
          <w:sz w:val="28"/>
          <w:szCs w:val="28"/>
        </w:rPr>
        <w:t>Перечень ВЦП и основных мероприятий государственной программы приведен в приложении 5 к государственной программе.</w:t>
      </w:r>
    </w:p>
    <w:p w:rsidR="00993CC5" w:rsidRPr="00D95AEA" w:rsidRDefault="00993CC5" w:rsidP="002A5FE0">
      <w:pPr>
        <w:widowControl w:val="0"/>
        <w:tabs>
          <w:tab w:val="left" w:pos="851"/>
        </w:tabs>
        <w:autoSpaceDE w:val="0"/>
        <w:autoSpaceDN w:val="0"/>
        <w:adjustRightInd w:val="0"/>
        <w:spacing w:after="0" w:line="240" w:lineRule="auto"/>
        <w:contextualSpacing/>
        <w:rPr>
          <w:sz w:val="28"/>
          <w:szCs w:val="28"/>
        </w:rPr>
      </w:pPr>
    </w:p>
    <w:p w:rsidR="00993CC5" w:rsidRPr="00D95AEA" w:rsidRDefault="00993CC5" w:rsidP="002342A0">
      <w:pPr>
        <w:spacing w:after="0" w:line="240" w:lineRule="auto"/>
        <w:ind w:firstLine="0"/>
        <w:jc w:val="center"/>
        <w:rPr>
          <w:sz w:val="28"/>
          <w:szCs w:val="28"/>
        </w:rPr>
      </w:pPr>
      <w:r w:rsidRPr="00D95AEA">
        <w:rPr>
          <w:caps/>
          <w:sz w:val="28"/>
          <w:szCs w:val="28"/>
        </w:rPr>
        <w:t>Раздел</w:t>
      </w:r>
      <w:r w:rsidRPr="00D95AEA">
        <w:rPr>
          <w:sz w:val="28"/>
          <w:szCs w:val="28"/>
        </w:rPr>
        <w:t xml:space="preserve"> 4. ПРОГНОЗ СВОДНЫХ ПОКАЗАТЕЛЕЙ ГОСУДАРСТВЕННЫХ ЗАДАНИЙ НА ОКАЗАНИЕ ГОСУДАРСТВЕННЫХ УСЛУГ (ВЫПОЛНЕНИЕ РАБОТ) ГОСУДАРСТВЕННЫМИ </w:t>
      </w:r>
      <w:r w:rsidRPr="00D95AEA">
        <w:rPr>
          <w:caps/>
          <w:sz w:val="28"/>
          <w:szCs w:val="28"/>
        </w:rPr>
        <w:t>образовательными организациями</w:t>
      </w:r>
      <w:r w:rsidRPr="00D95AEA">
        <w:rPr>
          <w:sz w:val="28"/>
          <w:szCs w:val="28"/>
        </w:rPr>
        <w:t xml:space="preserve"> ИРКУТСКОЙ ОБЛАСТИ</w:t>
      </w:r>
    </w:p>
    <w:p w:rsidR="00993CC5" w:rsidRPr="00D95AEA" w:rsidRDefault="00993CC5" w:rsidP="00D6027A">
      <w:pPr>
        <w:widowControl w:val="0"/>
        <w:autoSpaceDE w:val="0"/>
        <w:autoSpaceDN w:val="0"/>
        <w:adjustRightInd w:val="0"/>
        <w:spacing w:after="0" w:line="240" w:lineRule="auto"/>
        <w:jc w:val="center"/>
        <w:outlineLvl w:val="0"/>
        <w:rPr>
          <w:caps/>
          <w:sz w:val="28"/>
          <w:szCs w:val="28"/>
        </w:rPr>
      </w:pP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Прогноз сводных показателей государственных заданий на оказание государственных услуг государственными образовательными организациями Иркутской области отражен в приложении 6 в разрезе Подпрограмм.</w:t>
      </w:r>
    </w:p>
    <w:p w:rsidR="00993CC5" w:rsidRPr="00D95AEA" w:rsidRDefault="00993CC5" w:rsidP="0098035B">
      <w:pPr>
        <w:widowControl w:val="0"/>
        <w:autoSpaceDE w:val="0"/>
        <w:autoSpaceDN w:val="0"/>
        <w:adjustRightInd w:val="0"/>
        <w:spacing w:after="0" w:line="240" w:lineRule="auto"/>
        <w:outlineLvl w:val="0"/>
        <w:rPr>
          <w:sz w:val="28"/>
          <w:szCs w:val="28"/>
        </w:rPr>
      </w:pPr>
    </w:p>
    <w:p w:rsidR="00993CC5" w:rsidRPr="00D95AEA" w:rsidRDefault="00993CC5" w:rsidP="00EF18F6">
      <w:pPr>
        <w:widowControl w:val="0"/>
        <w:autoSpaceDE w:val="0"/>
        <w:autoSpaceDN w:val="0"/>
        <w:adjustRightInd w:val="0"/>
        <w:spacing w:after="0" w:line="240" w:lineRule="auto"/>
        <w:ind w:firstLine="0"/>
        <w:jc w:val="center"/>
        <w:outlineLvl w:val="0"/>
        <w:rPr>
          <w:sz w:val="28"/>
          <w:szCs w:val="28"/>
        </w:rPr>
      </w:pPr>
      <w:r w:rsidRPr="00D95AEA">
        <w:rPr>
          <w:caps/>
          <w:sz w:val="28"/>
          <w:szCs w:val="28"/>
        </w:rPr>
        <w:t>Раздел</w:t>
      </w:r>
      <w:r w:rsidRPr="00D95AEA">
        <w:rPr>
          <w:sz w:val="28"/>
          <w:szCs w:val="28"/>
        </w:rPr>
        <w:t xml:space="preserve"> 5. </w:t>
      </w:r>
      <w:r w:rsidRPr="00D95AEA">
        <w:rPr>
          <w:caps/>
          <w:sz w:val="28"/>
          <w:szCs w:val="28"/>
        </w:rPr>
        <w:t>Анализ рисков реализации государственной программы и описание мер управления рисками реализации государственной программы</w:t>
      </w:r>
    </w:p>
    <w:p w:rsidR="00993CC5" w:rsidRPr="00D95AEA" w:rsidRDefault="00993CC5" w:rsidP="00D6027A">
      <w:pPr>
        <w:widowControl w:val="0"/>
        <w:autoSpaceDE w:val="0"/>
        <w:autoSpaceDN w:val="0"/>
        <w:adjustRightInd w:val="0"/>
        <w:spacing w:after="0" w:line="240" w:lineRule="auto"/>
        <w:ind w:firstLine="540"/>
        <w:rPr>
          <w:rFonts w:ascii="Calibri" w:hAnsi="Calibri" w:cs="Calibri"/>
        </w:rPr>
      </w:pP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К основным рискам реализации государственной программы относятся:</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финансово-экономические риски - недофинансирование мероприятий государственной программы, в том числе - со стороны муниципалитетов, образовательных организаций;</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федеральный закон «Об образовании в Российской Федерации», влияющих на мероприятия государственной программы;</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организационные и управленческие риски - недостаточная проработка вопросов, решаемых в рамках государственной программы, недостаточная подготовка управленческого потенциала, неадекватность системы мониторинга реализации государственной программы, отставание от сроков реализации мероприятий;</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государственной программы;</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риски, связанные с муниципальными особенностями, - недостаточное финансирование со стороны муниципальных образований Иркутской области необходимых для достижения поставленных целей государственной программы мероприятий, а также непонимание муниципальными органами управления задач и приоритетов развития образования.</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Финансово-экономические риски связаны с возможным недофинансированием ряда мероприятий, в которых предполагается софинансирование деятельности по достижению целей государственной программы. Минимизация этих рисков возможна через заключение договоров о реализации мероприятий, направленных на достижение целей государственной программы, через институционализацию механизмов софинансирования.</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 xml:space="preserve">Нормативные риски. В государственной программе заложены, в том числе, мероприятия, направленные на изменения в системе образования, заложенные в федеральном законе «Об образовании в Российской Федерации». Изменение положений федерального закона «Об образовании в Российской Федерации», мероприятия по которым отражены в государственной программе, потребуют внесения соответствующих изменений в государственную программу, что повлияет на выполнение мероприятий и достижение целей. </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Устранение (минимизация) рисков связано с качеством планирования реализации государственной программы, обеспечением мониторинга ее реализации и оперативного внесения необходимых изменений.</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Организационные и управленческие риски.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государственной программы, несогласованности действий основного исполнителя и участников государственной программы, низкому качеству реализации программных мероприятий на территориальном уровне и уровне образовательных организаций. Устранение риска возможно за счет организации единого координационного органа по реализации государственной программы и обеспечения постоянного и оперативного мониторинга (в том числе социологического) реализации государственной программы и ее подпрограмм, а также за счет корректировки программы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государственной программы.</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государственной программы результатов, с ошибками в реализации мероприятий государственной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государственной программы. Важно также демонстрировать достижения реализации государственной программы и формировать группы лидеров.</w:t>
      </w:r>
    </w:p>
    <w:p w:rsidR="00993CC5" w:rsidRPr="00D95AEA" w:rsidRDefault="00993CC5" w:rsidP="002A5FE0">
      <w:pPr>
        <w:widowControl w:val="0"/>
        <w:autoSpaceDE w:val="0"/>
        <w:autoSpaceDN w:val="0"/>
        <w:adjustRightInd w:val="0"/>
        <w:spacing w:after="0" w:line="240" w:lineRule="auto"/>
        <w:rPr>
          <w:sz w:val="28"/>
          <w:szCs w:val="28"/>
        </w:rPr>
      </w:pPr>
      <w:r w:rsidRPr="00D95AEA">
        <w:rPr>
          <w:sz w:val="28"/>
          <w:szCs w:val="28"/>
        </w:rPr>
        <w:t>Риски, связанные с региональными особенностями. Существующие различия муниципальных образований Иркутской области обуславливают разный уровень финансовых и управленческих возможностей муниципалитетов по реализации мероприятий государственной программы. Ситуация может быть усугублена проблемами, связанными с недостаточной межуровневой координацией органов исполнительной власти, осуществляющих управление в сфере образования, недостаточным пониманием задач государственной политики. Снижение риска недостаточного финансирования возможно при обеспечении правильного расчета необходимых объемов средств регионального бюджета и необходимого дополнительного финансирования из федерального бюджета, а также привлечения внебюджетных источников. Устранение риска недостаточной межуровневой координации органов исполнительной власти, осуществляющих управление в сфере образования, возможно через информационное обеспечение, операционное сопровождение реализации государственной программы, включающее мониторинг реализации государственной программы и оперативное консультирование всех ее исполнителей.</w:t>
      </w:r>
    </w:p>
    <w:p w:rsidR="00993CC5" w:rsidRPr="00D95AEA" w:rsidRDefault="00993CC5" w:rsidP="00D6027A">
      <w:pPr>
        <w:widowControl w:val="0"/>
        <w:autoSpaceDE w:val="0"/>
        <w:autoSpaceDN w:val="0"/>
        <w:adjustRightInd w:val="0"/>
        <w:spacing w:after="0" w:line="240" w:lineRule="auto"/>
        <w:ind w:firstLine="540"/>
        <w:rPr>
          <w:sz w:val="28"/>
          <w:szCs w:val="28"/>
        </w:rPr>
      </w:pPr>
    </w:p>
    <w:p w:rsidR="00993CC5" w:rsidRPr="00D95AEA" w:rsidRDefault="00993CC5" w:rsidP="00BC5837">
      <w:pPr>
        <w:spacing w:after="0" w:line="240" w:lineRule="auto"/>
        <w:jc w:val="center"/>
        <w:rPr>
          <w:sz w:val="28"/>
          <w:szCs w:val="28"/>
        </w:rPr>
      </w:pPr>
      <w:r w:rsidRPr="00D95AEA">
        <w:rPr>
          <w:sz w:val="28"/>
          <w:szCs w:val="28"/>
        </w:rPr>
        <w:t>РАЗДЕЛ 6. РЕСУРСНОЕ ОБЕСПЕЧЕНИЕ ГОСУДАРСТВЕННОЙ ПРОГРАММЫ</w:t>
      </w:r>
    </w:p>
    <w:p w:rsidR="00993CC5" w:rsidRPr="00D95AEA" w:rsidRDefault="00993CC5" w:rsidP="00D6027A">
      <w:pPr>
        <w:widowControl w:val="0"/>
        <w:autoSpaceDE w:val="0"/>
        <w:autoSpaceDN w:val="0"/>
        <w:adjustRightInd w:val="0"/>
        <w:spacing w:after="0" w:line="240" w:lineRule="auto"/>
        <w:ind w:firstLine="540"/>
        <w:rPr>
          <w:sz w:val="28"/>
          <w:szCs w:val="28"/>
        </w:rPr>
      </w:pPr>
    </w:p>
    <w:p w:rsidR="00EB4E2D" w:rsidRPr="00D95AEA" w:rsidRDefault="00EB4E2D" w:rsidP="00EB4E2D">
      <w:pPr>
        <w:widowControl w:val="0"/>
        <w:tabs>
          <w:tab w:val="left" w:pos="601"/>
          <w:tab w:val="left" w:pos="993"/>
          <w:tab w:val="left" w:pos="1276"/>
        </w:tabs>
        <w:spacing w:after="0" w:line="240" w:lineRule="auto"/>
        <w:contextualSpacing/>
        <w:outlineLvl w:val="4"/>
        <w:rPr>
          <w:sz w:val="28"/>
          <w:szCs w:val="28"/>
        </w:rPr>
      </w:pPr>
      <w:r w:rsidRPr="00D95AEA">
        <w:rPr>
          <w:sz w:val="28"/>
          <w:szCs w:val="28"/>
        </w:rPr>
        <w:t>Финансирование государственной программы будет осуществляться за счет средств областного бюджета в соответствии с Законом Иркутской области об областном бюджете на очередной финансовый год и плановый период, также планируется привлечение к софинансированию средств федерального и местных бюджетов.</w:t>
      </w:r>
    </w:p>
    <w:p w:rsidR="00EB4E2D" w:rsidRPr="00D95AEA" w:rsidRDefault="00EB4E2D" w:rsidP="00EB4E2D">
      <w:pPr>
        <w:widowControl w:val="0"/>
        <w:tabs>
          <w:tab w:val="left" w:pos="601"/>
          <w:tab w:val="left" w:pos="993"/>
          <w:tab w:val="left" w:pos="1276"/>
        </w:tabs>
        <w:spacing w:after="0" w:line="240" w:lineRule="auto"/>
        <w:contextualSpacing/>
        <w:outlineLvl w:val="4"/>
        <w:rPr>
          <w:sz w:val="28"/>
          <w:szCs w:val="28"/>
        </w:rPr>
      </w:pPr>
      <w:r w:rsidRPr="00D95AEA">
        <w:rPr>
          <w:sz w:val="28"/>
          <w:szCs w:val="28"/>
        </w:rPr>
        <w:t>В ходе реализации государственной программы отдельные ее мероприятия могут уточняться, а объемы их финансирования корректироваться с учетом утвержденных расходов областного бюджета на текущий финансовый год, также мероприятия могут осуществляться посредством заключения долгосрочных контрактов.</w:t>
      </w:r>
    </w:p>
    <w:p w:rsidR="00EB4E2D" w:rsidRPr="00D95AEA" w:rsidRDefault="00EB4E2D" w:rsidP="00EB4E2D">
      <w:pPr>
        <w:widowControl w:val="0"/>
        <w:tabs>
          <w:tab w:val="left" w:pos="601"/>
          <w:tab w:val="left" w:pos="993"/>
          <w:tab w:val="left" w:pos="1276"/>
        </w:tabs>
        <w:spacing w:after="0" w:line="240" w:lineRule="auto"/>
        <w:contextualSpacing/>
        <w:outlineLvl w:val="4"/>
        <w:rPr>
          <w:sz w:val="28"/>
          <w:szCs w:val="28"/>
        </w:rPr>
      </w:pPr>
      <w:r w:rsidRPr="00D95AEA">
        <w:rPr>
          <w:sz w:val="28"/>
          <w:szCs w:val="28"/>
        </w:rPr>
        <w:t>В пределах средств государственной программы осуществляется финансирование обязательств текущего года, а также оплата кредиторской задолженности.</w:t>
      </w:r>
    </w:p>
    <w:p w:rsidR="00B24827" w:rsidRPr="00D95AEA" w:rsidRDefault="00B24827" w:rsidP="00EB4E2D">
      <w:pPr>
        <w:widowControl w:val="0"/>
        <w:tabs>
          <w:tab w:val="left" w:pos="601"/>
          <w:tab w:val="left" w:pos="993"/>
          <w:tab w:val="left" w:pos="1276"/>
        </w:tabs>
        <w:spacing w:after="0" w:line="240" w:lineRule="auto"/>
        <w:contextualSpacing/>
        <w:outlineLvl w:val="4"/>
        <w:rPr>
          <w:sz w:val="28"/>
          <w:szCs w:val="28"/>
        </w:rPr>
      </w:pPr>
      <w:r w:rsidRPr="00D95AEA">
        <w:rPr>
          <w:sz w:val="28"/>
          <w:szCs w:val="28"/>
        </w:rPr>
        <w:t>Кроме того, в рамках государственной программы производится финансирование мероприятий за счет остатков целевых средств федерального бюджета, возвращенных в доход областного бюджета 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w:t>
      </w:r>
    </w:p>
    <w:p w:rsidR="00EB4E2D" w:rsidRPr="00D95AEA" w:rsidRDefault="00EB4E2D" w:rsidP="00EB4E2D">
      <w:pPr>
        <w:widowControl w:val="0"/>
        <w:tabs>
          <w:tab w:val="left" w:pos="601"/>
          <w:tab w:val="left" w:pos="993"/>
          <w:tab w:val="left" w:pos="1276"/>
        </w:tabs>
        <w:spacing w:after="0" w:line="240" w:lineRule="auto"/>
        <w:contextualSpacing/>
        <w:outlineLvl w:val="4"/>
        <w:rPr>
          <w:sz w:val="28"/>
          <w:szCs w:val="28"/>
        </w:rPr>
      </w:pPr>
      <w:r w:rsidRPr="00D95AEA">
        <w:rPr>
          <w:sz w:val="28"/>
          <w:szCs w:val="28"/>
        </w:rPr>
        <w:t xml:space="preserve">Требуемые направления и объемы финансирования государственной программы приведены в </w:t>
      </w:r>
      <w:hyperlink r:id="rId15" w:history="1">
        <w:r w:rsidRPr="00D95AEA">
          <w:rPr>
            <w:sz w:val="28"/>
            <w:szCs w:val="28"/>
          </w:rPr>
          <w:t xml:space="preserve">приложениях </w:t>
        </w:r>
      </w:hyperlink>
      <w:r w:rsidRPr="00D95AEA">
        <w:rPr>
          <w:sz w:val="28"/>
          <w:szCs w:val="28"/>
        </w:rPr>
        <w:t>7, 8 (прилагаются).</w:t>
      </w:r>
    </w:p>
    <w:p w:rsidR="00993CC5" w:rsidRPr="00D95AEA" w:rsidRDefault="00993CC5" w:rsidP="007B4634">
      <w:pPr>
        <w:widowControl w:val="0"/>
        <w:autoSpaceDE w:val="0"/>
        <w:autoSpaceDN w:val="0"/>
        <w:adjustRightInd w:val="0"/>
        <w:spacing w:after="0" w:line="240" w:lineRule="auto"/>
        <w:ind w:firstLine="540"/>
        <w:rPr>
          <w:sz w:val="28"/>
          <w:szCs w:val="28"/>
        </w:rPr>
      </w:pPr>
    </w:p>
    <w:p w:rsidR="00993CC5" w:rsidRPr="00D95AEA" w:rsidRDefault="00993CC5" w:rsidP="00F82B21">
      <w:pPr>
        <w:widowControl w:val="0"/>
        <w:autoSpaceDE w:val="0"/>
        <w:autoSpaceDN w:val="0"/>
        <w:adjustRightInd w:val="0"/>
        <w:spacing w:after="0" w:line="240" w:lineRule="auto"/>
        <w:ind w:firstLine="0"/>
        <w:jc w:val="center"/>
        <w:outlineLvl w:val="0"/>
        <w:rPr>
          <w:sz w:val="28"/>
          <w:szCs w:val="28"/>
        </w:rPr>
      </w:pPr>
      <w:r w:rsidRPr="00D95AEA">
        <w:rPr>
          <w:caps/>
          <w:sz w:val="28"/>
          <w:szCs w:val="28"/>
        </w:rPr>
        <w:t>Раздел</w:t>
      </w:r>
      <w:r w:rsidRPr="00D95AEA">
        <w:rPr>
          <w:sz w:val="28"/>
          <w:szCs w:val="28"/>
        </w:rPr>
        <w:t xml:space="preserve"> 7. </w:t>
      </w:r>
      <w:r w:rsidRPr="00D95AEA">
        <w:rPr>
          <w:caps/>
          <w:sz w:val="28"/>
          <w:szCs w:val="28"/>
        </w:rPr>
        <w:t>ожидаемые конечные результаты реализации государственной программы</w:t>
      </w:r>
    </w:p>
    <w:p w:rsidR="00993CC5" w:rsidRPr="00D95AEA" w:rsidRDefault="00993CC5" w:rsidP="00F82B21">
      <w:pPr>
        <w:widowControl w:val="0"/>
        <w:tabs>
          <w:tab w:val="left" w:pos="601"/>
          <w:tab w:val="left" w:pos="993"/>
          <w:tab w:val="left" w:pos="1276"/>
        </w:tabs>
        <w:spacing w:after="0" w:line="240" w:lineRule="auto"/>
        <w:ind w:firstLine="0"/>
        <w:contextualSpacing/>
        <w:outlineLvl w:val="4"/>
        <w:rPr>
          <w:szCs w:val="24"/>
        </w:rPr>
      </w:pPr>
    </w:p>
    <w:p w:rsidR="00993CC5" w:rsidRPr="00D95AEA" w:rsidRDefault="00993CC5" w:rsidP="00F82B21">
      <w:pPr>
        <w:widowControl w:val="0"/>
        <w:tabs>
          <w:tab w:val="left" w:pos="601"/>
          <w:tab w:val="left" w:pos="993"/>
          <w:tab w:val="left" w:pos="1276"/>
        </w:tabs>
        <w:spacing w:after="0" w:line="240" w:lineRule="auto"/>
        <w:contextualSpacing/>
        <w:outlineLvl w:val="4"/>
        <w:rPr>
          <w:sz w:val="28"/>
          <w:szCs w:val="28"/>
        </w:rPr>
      </w:pPr>
      <w:r w:rsidRPr="00D95AEA">
        <w:rPr>
          <w:sz w:val="28"/>
          <w:szCs w:val="28"/>
        </w:rPr>
        <w:t>В результате реализации государственной программы планируется достижение следующих показателей:</w:t>
      </w:r>
    </w:p>
    <w:p w:rsidR="00993CC5" w:rsidRPr="00D95AEA" w:rsidRDefault="00993CC5" w:rsidP="00712D68">
      <w:pPr>
        <w:pStyle w:val="a7"/>
        <w:widowControl w:val="0"/>
        <w:numPr>
          <w:ilvl w:val="0"/>
          <w:numId w:val="5"/>
        </w:numPr>
        <w:tabs>
          <w:tab w:val="left" w:pos="317"/>
          <w:tab w:val="left" w:pos="993"/>
        </w:tabs>
        <w:spacing w:after="0" w:line="240" w:lineRule="auto"/>
        <w:ind w:left="0" w:firstLine="709"/>
        <w:jc w:val="both"/>
        <w:outlineLvl w:val="4"/>
        <w:rPr>
          <w:rFonts w:ascii="Times New Roman" w:hAnsi="Times New Roman"/>
          <w:sz w:val="28"/>
          <w:szCs w:val="28"/>
        </w:rPr>
      </w:pPr>
      <w:r w:rsidRPr="00D95AEA">
        <w:rPr>
          <w:rFonts w:ascii="Times New Roman" w:hAnsi="Times New Roman"/>
          <w:sz w:val="28"/>
          <w:szCs w:val="28"/>
          <w:lang w:eastAsia="ru-RU"/>
        </w:rPr>
        <w:t>Доля выпускников государственных (муниципальных) общеобразовательных организаций, не получивших аттестат о среднем общем образовании – 1,3</w:t>
      </w:r>
      <w:r w:rsidRPr="00D95AEA">
        <w:rPr>
          <w:rFonts w:ascii="Times New Roman" w:hAnsi="Times New Roman"/>
          <w:sz w:val="28"/>
          <w:szCs w:val="28"/>
        </w:rPr>
        <w:t xml:space="preserve"> </w:t>
      </w:r>
      <w:r w:rsidRPr="00D95AEA">
        <w:rPr>
          <w:rFonts w:ascii="Times New Roman" w:hAnsi="Times New Roman"/>
          <w:sz w:val="28"/>
          <w:szCs w:val="28"/>
          <w:lang w:eastAsia="ru-RU"/>
        </w:rPr>
        <w:t>%</w:t>
      </w:r>
    </w:p>
    <w:p w:rsidR="00993CC5" w:rsidRPr="00D95AEA" w:rsidRDefault="00993CC5" w:rsidP="00712D68">
      <w:pPr>
        <w:pStyle w:val="a7"/>
        <w:widowControl w:val="0"/>
        <w:numPr>
          <w:ilvl w:val="0"/>
          <w:numId w:val="5"/>
        </w:numPr>
        <w:tabs>
          <w:tab w:val="left" w:pos="317"/>
          <w:tab w:val="left" w:pos="993"/>
        </w:tabs>
        <w:spacing w:after="0" w:line="240" w:lineRule="auto"/>
        <w:ind w:left="0" w:firstLine="709"/>
        <w:jc w:val="both"/>
        <w:outlineLvl w:val="4"/>
        <w:rPr>
          <w:rFonts w:ascii="Times New Roman" w:hAnsi="Times New Roman"/>
          <w:sz w:val="28"/>
          <w:szCs w:val="28"/>
        </w:rPr>
      </w:pPr>
      <w:r w:rsidRPr="00D95AEA">
        <w:rPr>
          <w:rFonts w:ascii="Times New Roman" w:hAnsi="Times New Roman"/>
          <w:sz w:val="28"/>
          <w:szCs w:val="28"/>
        </w:rPr>
        <w:t>Утратил силу.</w:t>
      </w:r>
    </w:p>
    <w:p w:rsidR="00993CC5" w:rsidRPr="00D95AEA" w:rsidRDefault="00993CC5" w:rsidP="00712D68">
      <w:pPr>
        <w:pStyle w:val="a7"/>
        <w:widowControl w:val="0"/>
        <w:numPr>
          <w:ilvl w:val="0"/>
          <w:numId w:val="5"/>
        </w:numPr>
        <w:tabs>
          <w:tab w:val="left" w:pos="317"/>
          <w:tab w:val="left" w:pos="993"/>
        </w:tabs>
        <w:spacing w:after="0" w:line="240" w:lineRule="auto"/>
        <w:ind w:left="0" w:firstLine="709"/>
        <w:jc w:val="both"/>
        <w:outlineLvl w:val="4"/>
        <w:rPr>
          <w:rFonts w:ascii="Times New Roman" w:hAnsi="Times New Roman"/>
          <w:sz w:val="28"/>
          <w:szCs w:val="28"/>
          <w:lang w:eastAsia="ru-RU"/>
        </w:rPr>
      </w:pPr>
      <w:r w:rsidRPr="00D95AEA">
        <w:rPr>
          <w:rFonts w:ascii="Times New Roman" w:hAnsi="Times New Roman"/>
          <w:sz w:val="28"/>
          <w:szCs w:val="28"/>
          <w:lang w:eastAsia="ru-RU"/>
        </w:rPr>
        <w:t>Доступность дошкольного образования для детей в возрасте от 3 до 7 лет - 100 %.</w:t>
      </w:r>
    </w:p>
    <w:p w:rsidR="00993CC5" w:rsidRPr="00D95AEA" w:rsidRDefault="00993CC5" w:rsidP="00712D68">
      <w:pPr>
        <w:pStyle w:val="a7"/>
        <w:widowControl w:val="0"/>
        <w:numPr>
          <w:ilvl w:val="0"/>
          <w:numId w:val="5"/>
        </w:numPr>
        <w:tabs>
          <w:tab w:val="left" w:pos="317"/>
          <w:tab w:val="left" w:pos="709"/>
          <w:tab w:val="left" w:pos="993"/>
          <w:tab w:val="left" w:pos="1276"/>
        </w:tabs>
        <w:spacing w:after="0" w:line="240" w:lineRule="auto"/>
        <w:ind w:left="0" w:firstLine="709"/>
        <w:jc w:val="both"/>
        <w:outlineLvl w:val="4"/>
        <w:rPr>
          <w:rFonts w:ascii="Times New Roman" w:hAnsi="Times New Roman"/>
          <w:sz w:val="28"/>
          <w:szCs w:val="28"/>
        </w:rPr>
      </w:pPr>
      <w:r w:rsidRPr="00D95AEA">
        <w:rPr>
          <w:rFonts w:ascii="Times New Roman" w:hAnsi="Times New Roman"/>
          <w:sz w:val="28"/>
          <w:szCs w:val="28"/>
        </w:rPr>
        <w:t>Удельный вес численности населения в возрасте от 5 до 18 лет, охваченного образованием, в общей численности населения в возрасте от 5 до 18 лет - 99,4  %.</w:t>
      </w:r>
    </w:p>
    <w:p w:rsidR="00993CC5" w:rsidRPr="00D95AEA" w:rsidRDefault="00993CC5" w:rsidP="00712D68">
      <w:pPr>
        <w:pStyle w:val="a7"/>
        <w:widowControl w:val="0"/>
        <w:numPr>
          <w:ilvl w:val="0"/>
          <w:numId w:val="5"/>
        </w:numPr>
        <w:tabs>
          <w:tab w:val="left" w:pos="317"/>
          <w:tab w:val="left" w:pos="709"/>
          <w:tab w:val="left" w:pos="993"/>
          <w:tab w:val="left" w:pos="1276"/>
        </w:tabs>
        <w:spacing w:after="0" w:line="240" w:lineRule="auto"/>
        <w:ind w:left="0" w:firstLine="709"/>
        <w:jc w:val="both"/>
        <w:outlineLvl w:val="4"/>
        <w:rPr>
          <w:rFonts w:ascii="Times New Roman" w:hAnsi="Times New Roman"/>
          <w:sz w:val="28"/>
          <w:szCs w:val="28"/>
        </w:rPr>
      </w:pPr>
      <w:r w:rsidRPr="00D95AEA">
        <w:rPr>
          <w:rFonts w:ascii="Times New Roman" w:hAnsi="Times New Roman"/>
          <w:sz w:val="28"/>
          <w:szCs w:val="28"/>
        </w:rPr>
        <w:t>Удовлетворенность населения качеством общего образования, профессионального образования, - 71  % от числа опрошенных.</w:t>
      </w:r>
    </w:p>
    <w:p w:rsidR="00993CC5" w:rsidRPr="00D95AEA" w:rsidRDefault="00993CC5" w:rsidP="00D6027A">
      <w:pPr>
        <w:widowControl w:val="0"/>
        <w:autoSpaceDE w:val="0"/>
        <w:autoSpaceDN w:val="0"/>
        <w:adjustRightInd w:val="0"/>
        <w:spacing w:after="0" w:line="240" w:lineRule="auto"/>
        <w:ind w:firstLine="540"/>
        <w:rPr>
          <w:sz w:val="28"/>
          <w:szCs w:val="28"/>
        </w:rPr>
      </w:pPr>
    </w:p>
    <w:p w:rsidR="00993CC5" w:rsidRPr="00D95AEA" w:rsidRDefault="00993CC5" w:rsidP="000F54DB">
      <w:pPr>
        <w:widowControl w:val="0"/>
        <w:autoSpaceDE w:val="0"/>
        <w:autoSpaceDN w:val="0"/>
        <w:adjustRightInd w:val="0"/>
        <w:spacing w:after="0" w:line="240" w:lineRule="auto"/>
        <w:ind w:firstLine="0"/>
        <w:rPr>
          <w:sz w:val="28"/>
          <w:szCs w:val="28"/>
        </w:rPr>
      </w:pPr>
      <w:r w:rsidRPr="00D95AEA">
        <w:rPr>
          <w:sz w:val="28"/>
          <w:szCs w:val="28"/>
        </w:rPr>
        <w:t xml:space="preserve">Министр образования </w:t>
      </w:r>
    </w:p>
    <w:p w:rsidR="00993CC5" w:rsidRPr="00D95AEA" w:rsidRDefault="00993CC5" w:rsidP="000F54DB">
      <w:pPr>
        <w:widowControl w:val="0"/>
        <w:autoSpaceDE w:val="0"/>
        <w:autoSpaceDN w:val="0"/>
        <w:adjustRightInd w:val="0"/>
        <w:spacing w:after="0" w:line="240" w:lineRule="auto"/>
        <w:ind w:firstLine="0"/>
        <w:rPr>
          <w:sz w:val="28"/>
          <w:szCs w:val="28"/>
        </w:rPr>
      </w:pPr>
      <w:r w:rsidRPr="00D95AEA">
        <w:rPr>
          <w:sz w:val="28"/>
          <w:szCs w:val="28"/>
        </w:rPr>
        <w:t>Иркутской области</w:t>
      </w:r>
      <w:r w:rsidRPr="00D95AEA">
        <w:rPr>
          <w:sz w:val="28"/>
          <w:szCs w:val="28"/>
        </w:rPr>
        <w:tab/>
      </w:r>
      <w:r w:rsidRPr="00D95AEA">
        <w:rPr>
          <w:sz w:val="28"/>
          <w:szCs w:val="28"/>
        </w:rPr>
        <w:tab/>
      </w:r>
      <w:r w:rsidRPr="00D95AEA">
        <w:rPr>
          <w:sz w:val="28"/>
          <w:szCs w:val="28"/>
        </w:rPr>
        <w:tab/>
      </w:r>
      <w:r w:rsidRPr="00D95AEA">
        <w:rPr>
          <w:sz w:val="28"/>
          <w:szCs w:val="28"/>
        </w:rPr>
        <w:tab/>
      </w:r>
      <w:r w:rsidRPr="00D95AEA">
        <w:rPr>
          <w:sz w:val="28"/>
          <w:szCs w:val="28"/>
        </w:rPr>
        <w:tab/>
      </w:r>
      <w:r w:rsidRPr="00D95AEA">
        <w:rPr>
          <w:sz w:val="28"/>
          <w:szCs w:val="28"/>
        </w:rPr>
        <w:tab/>
      </w:r>
      <w:r w:rsidRPr="00D95AEA">
        <w:rPr>
          <w:sz w:val="28"/>
          <w:szCs w:val="28"/>
        </w:rPr>
        <w:tab/>
      </w:r>
      <w:r w:rsidRPr="00D95AEA">
        <w:rPr>
          <w:sz w:val="28"/>
          <w:szCs w:val="28"/>
        </w:rPr>
        <w:tab/>
        <w:t xml:space="preserve">       В.С. Басюк</w:t>
      </w:r>
    </w:p>
    <w:p w:rsidR="00993CC5" w:rsidRPr="00D95AEA" w:rsidRDefault="00993CC5" w:rsidP="00E76B62">
      <w:pPr>
        <w:widowControl w:val="0"/>
        <w:autoSpaceDE w:val="0"/>
        <w:autoSpaceDN w:val="0"/>
        <w:adjustRightInd w:val="0"/>
        <w:spacing w:after="0" w:line="240" w:lineRule="auto"/>
        <w:ind w:left="5664" w:firstLine="0"/>
        <w:jc w:val="left"/>
        <w:rPr>
          <w:sz w:val="28"/>
          <w:szCs w:val="28"/>
        </w:rPr>
      </w:pPr>
    </w:p>
    <w:p w:rsidR="00993CC5" w:rsidRPr="00D95AEA" w:rsidRDefault="00993CC5" w:rsidP="00E76B62">
      <w:pPr>
        <w:widowControl w:val="0"/>
        <w:autoSpaceDE w:val="0"/>
        <w:autoSpaceDN w:val="0"/>
        <w:adjustRightInd w:val="0"/>
        <w:spacing w:after="0" w:line="240" w:lineRule="auto"/>
        <w:ind w:left="5664" w:firstLine="0"/>
        <w:jc w:val="left"/>
        <w:rPr>
          <w:sz w:val="28"/>
          <w:szCs w:val="28"/>
        </w:rPr>
      </w:pPr>
    </w:p>
    <w:p w:rsidR="00993CC5" w:rsidRPr="00D95AEA" w:rsidRDefault="00993CC5" w:rsidP="00E76B62">
      <w:pPr>
        <w:widowControl w:val="0"/>
        <w:autoSpaceDE w:val="0"/>
        <w:autoSpaceDN w:val="0"/>
        <w:adjustRightInd w:val="0"/>
        <w:spacing w:after="0" w:line="240" w:lineRule="auto"/>
        <w:ind w:left="5664" w:firstLine="0"/>
        <w:jc w:val="left"/>
        <w:rPr>
          <w:sz w:val="28"/>
          <w:szCs w:val="28"/>
        </w:rPr>
      </w:pPr>
      <w:r w:rsidRPr="00D95AEA">
        <w:rPr>
          <w:sz w:val="28"/>
          <w:szCs w:val="28"/>
        </w:rPr>
        <w:t>Приложение 1</w:t>
      </w:r>
    </w:p>
    <w:p w:rsidR="00993CC5" w:rsidRPr="00D95AEA" w:rsidRDefault="00993CC5" w:rsidP="00E76B62">
      <w:pPr>
        <w:widowControl w:val="0"/>
        <w:autoSpaceDE w:val="0"/>
        <w:autoSpaceDN w:val="0"/>
        <w:adjustRightInd w:val="0"/>
        <w:spacing w:after="0" w:line="240" w:lineRule="auto"/>
        <w:ind w:left="5664" w:firstLine="0"/>
        <w:jc w:val="left"/>
        <w:rPr>
          <w:b/>
          <w:sz w:val="28"/>
          <w:szCs w:val="28"/>
        </w:rPr>
      </w:pPr>
      <w:r w:rsidRPr="00D95AEA">
        <w:rPr>
          <w:sz w:val="28"/>
          <w:szCs w:val="28"/>
        </w:rPr>
        <w:t>к  государственной программе Иркутской области «Развитие образования» на 2014-2018 годы</w:t>
      </w:r>
    </w:p>
    <w:p w:rsidR="00993CC5" w:rsidRPr="00D95AEA" w:rsidRDefault="00993CC5" w:rsidP="0029577A">
      <w:pPr>
        <w:widowControl w:val="0"/>
        <w:autoSpaceDE w:val="0"/>
        <w:autoSpaceDN w:val="0"/>
        <w:adjustRightInd w:val="0"/>
        <w:spacing w:after="0" w:line="240" w:lineRule="auto"/>
        <w:ind w:firstLine="0"/>
        <w:jc w:val="center"/>
        <w:rPr>
          <w:b/>
          <w:sz w:val="28"/>
          <w:szCs w:val="28"/>
        </w:rPr>
      </w:pPr>
    </w:p>
    <w:p w:rsidR="00993CC5" w:rsidRPr="00D95AEA" w:rsidRDefault="00993CC5" w:rsidP="0029577A">
      <w:pPr>
        <w:widowControl w:val="0"/>
        <w:autoSpaceDE w:val="0"/>
        <w:autoSpaceDN w:val="0"/>
        <w:adjustRightInd w:val="0"/>
        <w:spacing w:after="0" w:line="240" w:lineRule="auto"/>
        <w:ind w:firstLine="0"/>
        <w:jc w:val="center"/>
        <w:rPr>
          <w:b/>
          <w:sz w:val="28"/>
          <w:szCs w:val="28"/>
        </w:rPr>
      </w:pPr>
      <w:r w:rsidRPr="00D95AEA">
        <w:rPr>
          <w:b/>
          <w:sz w:val="28"/>
          <w:szCs w:val="28"/>
        </w:rPr>
        <w:t>ПАСПОРТ ПОДПРОГРАММЫ</w:t>
      </w:r>
    </w:p>
    <w:p w:rsidR="00993CC5" w:rsidRPr="00D95AEA" w:rsidRDefault="00993CC5" w:rsidP="0029577A">
      <w:pPr>
        <w:widowControl w:val="0"/>
        <w:autoSpaceDE w:val="0"/>
        <w:autoSpaceDN w:val="0"/>
        <w:adjustRightInd w:val="0"/>
        <w:spacing w:after="0" w:line="240" w:lineRule="auto"/>
        <w:ind w:firstLine="0"/>
        <w:jc w:val="center"/>
        <w:rPr>
          <w:sz w:val="28"/>
          <w:szCs w:val="28"/>
        </w:rPr>
      </w:pPr>
      <w:r w:rsidRPr="00D95AEA">
        <w:rPr>
          <w:b/>
          <w:sz w:val="28"/>
          <w:szCs w:val="28"/>
        </w:rPr>
        <w:t>«ДОШКОЛЬНОЕ, ОБЩЕЕ И ДОПОЛНИТЕЛЬНОЕ ОБРАЗОВАНИЕ»</w:t>
      </w:r>
      <w:r w:rsidRPr="00D95AEA">
        <w:rPr>
          <w:sz w:val="28"/>
          <w:szCs w:val="28"/>
        </w:rPr>
        <w:t xml:space="preserve"> </w:t>
      </w:r>
    </w:p>
    <w:p w:rsidR="00993CC5" w:rsidRPr="00D95AEA" w:rsidRDefault="00993CC5" w:rsidP="0029577A">
      <w:pPr>
        <w:widowControl w:val="0"/>
        <w:autoSpaceDE w:val="0"/>
        <w:autoSpaceDN w:val="0"/>
        <w:adjustRightInd w:val="0"/>
        <w:spacing w:after="0" w:line="240" w:lineRule="auto"/>
        <w:ind w:firstLine="0"/>
        <w:jc w:val="center"/>
        <w:rPr>
          <w:b/>
          <w:sz w:val="28"/>
          <w:szCs w:val="28"/>
        </w:rPr>
      </w:pPr>
      <w:r w:rsidRPr="00D95AEA">
        <w:rPr>
          <w:b/>
          <w:sz w:val="28"/>
          <w:szCs w:val="28"/>
        </w:rPr>
        <w:t>НА 2014-2018 ГОДЫ</w:t>
      </w:r>
    </w:p>
    <w:p w:rsidR="00993CC5" w:rsidRPr="00D95AEA" w:rsidRDefault="00993CC5" w:rsidP="0029577A">
      <w:pPr>
        <w:widowControl w:val="0"/>
        <w:autoSpaceDE w:val="0"/>
        <w:autoSpaceDN w:val="0"/>
        <w:adjustRightInd w:val="0"/>
        <w:spacing w:after="0" w:line="240" w:lineRule="auto"/>
        <w:jc w:val="center"/>
        <w:rPr>
          <w:sz w:val="20"/>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7512"/>
      </w:tblGrid>
      <w:tr w:rsidR="00993CC5" w:rsidRPr="00D95AEA" w:rsidTr="00F82B21">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Наименование государственной программы</w:t>
            </w:r>
          </w:p>
        </w:tc>
        <w:tc>
          <w:tcPr>
            <w:tcW w:w="7512" w:type="dxa"/>
            <w:vAlign w:val="center"/>
          </w:tcPr>
          <w:p w:rsidR="00993CC5" w:rsidRPr="00D95AEA" w:rsidRDefault="00993CC5" w:rsidP="00F86A4F">
            <w:pPr>
              <w:widowControl w:val="0"/>
              <w:spacing w:after="0" w:line="240" w:lineRule="auto"/>
              <w:ind w:firstLine="34"/>
              <w:jc w:val="left"/>
              <w:outlineLvl w:val="4"/>
              <w:rPr>
                <w:sz w:val="28"/>
                <w:szCs w:val="28"/>
              </w:rPr>
            </w:pPr>
            <w:r w:rsidRPr="00D95AEA">
              <w:rPr>
                <w:sz w:val="28"/>
                <w:szCs w:val="28"/>
              </w:rPr>
              <w:t>«Развитие образования» на 2014-2018 годы</w:t>
            </w:r>
          </w:p>
        </w:tc>
      </w:tr>
      <w:tr w:rsidR="00993CC5" w:rsidRPr="00D95AEA" w:rsidTr="00F82B21">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 xml:space="preserve">Наименование подпрограммы </w:t>
            </w:r>
          </w:p>
        </w:tc>
        <w:tc>
          <w:tcPr>
            <w:tcW w:w="7512" w:type="dxa"/>
            <w:vAlign w:val="center"/>
          </w:tcPr>
          <w:p w:rsidR="00993CC5" w:rsidRPr="00D95AEA" w:rsidRDefault="00993CC5" w:rsidP="00792D33">
            <w:pPr>
              <w:widowControl w:val="0"/>
              <w:spacing w:after="0" w:line="240" w:lineRule="auto"/>
              <w:ind w:firstLine="34"/>
              <w:jc w:val="left"/>
              <w:outlineLvl w:val="4"/>
              <w:rPr>
                <w:sz w:val="28"/>
                <w:szCs w:val="28"/>
              </w:rPr>
            </w:pPr>
            <w:r w:rsidRPr="00D95AEA">
              <w:rPr>
                <w:sz w:val="28"/>
                <w:szCs w:val="28"/>
              </w:rPr>
              <w:t xml:space="preserve">«Дошкольное, общее и дополнительное образование» на 2014-2018 годы </w:t>
            </w:r>
          </w:p>
        </w:tc>
      </w:tr>
      <w:tr w:rsidR="00993CC5" w:rsidRPr="00D95AEA" w:rsidTr="00F82B21">
        <w:trPr>
          <w:trHeight w:val="433"/>
        </w:trPr>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 xml:space="preserve">Ответственный исполнитель подпрограммы </w:t>
            </w:r>
          </w:p>
        </w:tc>
        <w:tc>
          <w:tcPr>
            <w:tcW w:w="7512" w:type="dxa"/>
            <w:vAlign w:val="center"/>
          </w:tcPr>
          <w:p w:rsidR="00993CC5" w:rsidRPr="00D95AEA" w:rsidRDefault="00993CC5" w:rsidP="00F86A4F">
            <w:pPr>
              <w:widowControl w:val="0"/>
              <w:spacing w:after="0" w:line="240" w:lineRule="auto"/>
              <w:ind w:firstLine="34"/>
              <w:jc w:val="left"/>
              <w:outlineLvl w:val="4"/>
              <w:rPr>
                <w:sz w:val="28"/>
                <w:szCs w:val="28"/>
              </w:rPr>
            </w:pPr>
            <w:r w:rsidRPr="00D95AEA">
              <w:rPr>
                <w:sz w:val="28"/>
                <w:szCs w:val="28"/>
              </w:rPr>
              <w:t>Министерство образования Иркутской области</w:t>
            </w:r>
          </w:p>
        </w:tc>
      </w:tr>
      <w:tr w:rsidR="00993CC5" w:rsidRPr="00D95AEA" w:rsidTr="00F82B21">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Участники подпрограммы</w:t>
            </w:r>
          </w:p>
        </w:tc>
        <w:tc>
          <w:tcPr>
            <w:tcW w:w="7512" w:type="dxa"/>
            <w:vAlign w:val="center"/>
          </w:tcPr>
          <w:p w:rsidR="00993CC5" w:rsidRPr="00D95AEA" w:rsidRDefault="00993CC5" w:rsidP="00F86A4F">
            <w:pPr>
              <w:widowControl w:val="0"/>
              <w:spacing w:after="0" w:line="240" w:lineRule="auto"/>
              <w:ind w:firstLine="34"/>
              <w:jc w:val="left"/>
              <w:rPr>
                <w:sz w:val="28"/>
                <w:szCs w:val="28"/>
              </w:rPr>
            </w:pPr>
            <w:r w:rsidRPr="00D95AEA">
              <w:rPr>
                <w:sz w:val="28"/>
              </w:rPr>
              <w:t>Министерство образования Иркутской области;</w:t>
            </w:r>
          </w:p>
          <w:p w:rsidR="00993CC5" w:rsidRPr="00D95AEA" w:rsidRDefault="00993CC5" w:rsidP="00F86A4F">
            <w:pPr>
              <w:widowControl w:val="0"/>
              <w:spacing w:after="0" w:line="240" w:lineRule="auto"/>
              <w:ind w:firstLine="34"/>
              <w:jc w:val="left"/>
              <w:rPr>
                <w:sz w:val="28"/>
                <w:szCs w:val="28"/>
              </w:rPr>
            </w:pPr>
            <w:r w:rsidRPr="00D95AEA">
              <w:rPr>
                <w:sz w:val="28"/>
                <w:szCs w:val="28"/>
              </w:rPr>
              <w:t>Министерство культуры и архивов Иркутской области,</w:t>
            </w:r>
          </w:p>
          <w:p w:rsidR="00993CC5" w:rsidRPr="00D95AEA" w:rsidRDefault="00993CC5" w:rsidP="00F86A4F">
            <w:pPr>
              <w:widowControl w:val="0"/>
              <w:spacing w:after="0" w:line="240" w:lineRule="auto"/>
              <w:ind w:firstLine="34"/>
              <w:jc w:val="left"/>
              <w:rPr>
                <w:sz w:val="28"/>
                <w:szCs w:val="28"/>
              </w:rPr>
            </w:pPr>
            <w:r w:rsidRPr="00D95AEA">
              <w:rPr>
                <w:sz w:val="28"/>
                <w:szCs w:val="28"/>
              </w:rPr>
              <w:t>Министерство по физической культуре, спорту и молодежной политике Иркутской области</w:t>
            </w:r>
          </w:p>
          <w:p w:rsidR="00993CC5" w:rsidRPr="00D95AEA" w:rsidRDefault="00993CC5" w:rsidP="00F86A4F">
            <w:pPr>
              <w:widowControl w:val="0"/>
              <w:spacing w:after="0" w:line="240" w:lineRule="auto"/>
              <w:ind w:firstLine="34"/>
              <w:jc w:val="left"/>
              <w:rPr>
                <w:sz w:val="28"/>
                <w:szCs w:val="28"/>
              </w:rPr>
            </w:pPr>
            <w:r w:rsidRPr="00D95AEA">
              <w:rPr>
                <w:sz w:val="28"/>
                <w:szCs w:val="28"/>
              </w:rPr>
              <w:t>Министерство строительства, дорожного хозяйства Иркутской области</w:t>
            </w:r>
          </w:p>
        </w:tc>
      </w:tr>
      <w:tr w:rsidR="00993CC5" w:rsidRPr="00D95AEA" w:rsidTr="00F82B21">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 xml:space="preserve"> Цель подпрограммы</w:t>
            </w:r>
          </w:p>
        </w:tc>
        <w:tc>
          <w:tcPr>
            <w:tcW w:w="7512" w:type="dxa"/>
            <w:vAlign w:val="center"/>
          </w:tcPr>
          <w:p w:rsidR="00993CC5" w:rsidRPr="00D95AEA" w:rsidRDefault="00993CC5" w:rsidP="00F86A4F">
            <w:pPr>
              <w:widowControl w:val="0"/>
              <w:spacing w:after="0" w:line="240" w:lineRule="auto"/>
              <w:ind w:firstLine="34"/>
              <w:rPr>
                <w:sz w:val="28"/>
                <w:szCs w:val="28"/>
              </w:rPr>
            </w:pPr>
            <w:r w:rsidRPr="00D95AEA">
              <w:rPr>
                <w:sz w:val="28"/>
                <w:szCs w:val="28"/>
              </w:rPr>
              <w:t>Обеспечение доступности современного качественного дошкольного, общего и дополнительного образования</w:t>
            </w:r>
          </w:p>
        </w:tc>
      </w:tr>
      <w:tr w:rsidR="00993CC5" w:rsidRPr="00D95AEA" w:rsidTr="00F82B21">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Задачи подпрограммы</w:t>
            </w:r>
          </w:p>
        </w:tc>
        <w:tc>
          <w:tcPr>
            <w:tcW w:w="7512" w:type="dxa"/>
            <w:vAlign w:val="center"/>
          </w:tcPr>
          <w:p w:rsidR="00993CC5" w:rsidRPr="00D95AEA" w:rsidRDefault="00993CC5" w:rsidP="00712D68">
            <w:pPr>
              <w:widowControl w:val="0"/>
              <w:numPr>
                <w:ilvl w:val="0"/>
                <w:numId w:val="9"/>
              </w:numPr>
              <w:tabs>
                <w:tab w:val="left" w:pos="183"/>
                <w:tab w:val="left" w:pos="459"/>
              </w:tabs>
              <w:spacing w:after="0" w:line="300" w:lineRule="exact"/>
              <w:ind w:left="34" w:firstLine="0"/>
              <w:rPr>
                <w:sz w:val="28"/>
              </w:rPr>
            </w:pPr>
            <w:r w:rsidRPr="00D95AEA">
              <w:rPr>
                <w:sz w:val="28"/>
              </w:rPr>
              <w:t xml:space="preserve"> Выявление и поддержка талантливых детей.</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 xml:space="preserve"> Утратил силу.</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 xml:space="preserve"> Утратил силу.</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 xml:space="preserve"> Утратил силу.</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 xml:space="preserve"> Организация дополнительного образования детей в сфере культуры и искусства.</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 xml:space="preserve"> Организация предоставления доступного и качественного дополнительного образования детей.</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 xml:space="preserve"> Организация предоставления доступного и качественного дополнительного образования детей в сфере физической культуры и спорта.</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 xml:space="preserve"> Организация предоставления доступного и качественного дошкольного образования в дошкольных образовательных организациях.</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 xml:space="preserve"> Организация предоставления доступного и качественного общего образования в государственных образовательных организациях.</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Организация предоставления эффективной психолого-педагогической и медико-социальной помощи детям и их родителям (лицам, их заменяющим).</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Организация эффективной системы специального (коррекционного) образования.</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Совершенствование организации питания в общеобразовательных организациях.</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Создание условий для обеспечения безопасности школьных перевозок и равного доступа к качественному образованию обучающихся.</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Утратил силу.</w:t>
            </w:r>
          </w:p>
          <w:p w:rsidR="00993CC5" w:rsidRPr="00D95AEA" w:rsidRDefault="00993CC5" w:rsidP="00712D68">
            <w:pPr>
              <w:widowControl w:val="0"/>
              <w:numPr>
                <w:ilvl w:val="0"/>
                <w:numId w:val="9"/>
              </w:numPr>
              <w:tabs>
                <w:tab w:val="left" w:pos="183"/>
                <w:tab w:val="left" w:pos="459"/>
              </w:tabs>
              <w:spacing w:after="0" w:line="300" w:lineRule="exact"/>
              <w:ind w:left="34" w:firstLine="0"/>
              <w:rPr>
                <w:sz w:val="28"/>
                <w:szCs w:val="28"/>
              </w:rPr>
            </w:pPr>
            <w:r w:rsidRPr="00D95AEA">
              <w:rPr>
                <w:sz w:val="28"/>
              </w:rPr>
              <w:t>Утратил силу.</w:t>
            </w:r>
          </w:p>
          <w:p w:rsidR="00993CC5" w:rsidRPr="00D95AEA" w:rsidRDefault="00993CC5" w:rsidP="006F2DBE">
            <w:pPr>
              <w:widowControl w:val="0"/>
              <w:tabs>
                <w:tab w:val="left" w:pos="183"/>
                <w:tab w:val="left" w:pos="459"/>
                <w:tab w:val="left" w:pos="630"/>
              </w:tabs>
              <w:spacing w:after="0" w:line="300" w:lineRule="exact"/>
              <w:ind w:left="34" w:firstLine="0"/>
              <w:rPr>
                <w:sz w:val="28"/>
              </w:rPr>
            </w:pPr>
            <w:r w:rsidRPr="00D95AEA">
              <w:rPr>
                <w:sz w:val="28"/>
              </w:rPr>
              <w:t>16. Утратил силу.</w:t>
            </w:r>
          </w:p>
          <w:p w:rsidR="00993CC5" w:rsidRPr="00D95AEA" w:rsidRDefault="00993CC5" w:rsidP="006F2DBE">
            <w:pPr>
              <w:widowControl w:val="0"/>
              <w:tabs>
                <w:tab w:val="left" w:pos="183"/>
                <w:tab w:val="left" w:pos="459"/>
                <w:tab w:val="left" w:pos="630"/>
              </w:tabs>
              <w:spacing w:after="0" w:line="300" w:lineRule="exact"/>
              <w:ind w:left="34" w:firstLine="0"/>
              <w:rPr>
                <w:sz w:val="28"/>
                <w:szCs w:val="28"/>
              </w:rPr>
            </w:pPr>
            <w:r w:rsidRPr="00D95AEA">
              <w:rPr>
                <w:sz w:val="28"/>
                <w:szCs w:val="28"/>
              </w:rPr>
              <w:t>17. Создание современных условий образования воспитанников и обучающихся образовательных организаций Иркутской области за счет проведения мероприятий по капитальному ремонту.</w:t>
            </w:r>
          </w:p>
          <w:p w:rsidR="00993CC5" w:rsidRPr="00D95AEA" w:rsidRDefault="00993CC5" w:rsidP="006F2DBE">
            <w:pPr>
              <w:widowControl w:val="0"/>
              <w:tabs>
                <w:tab w:val="left" w:pos="183"/>
                <w:tab w:val="left" w:pos="459"/>
                <w:tab w:val="left" w:pos="630"/>
              </w:tabs>
              <w:spacing w:after="0" w:line="300" w:lineRule="exact"/>
              <w:ind w:left="34" w:firstLine="0"/>
              <w:rPr>
                <w:sz w:val="28"/>
                <w:szCs w:val="28"/>
              </w:rPr>
            </w:pPr>
            <w:r w:rsidRPr="00D95AEA">
              <w:rPr>
                <w:sz w:val="28"/>
                <w:szCs w:val="28"/>
              </w:rPr>
              <w:t>18. Оказание поддержки муниципальным образованиям Иркутской области при реализации образовательных программ.</w:t>
            </w:r>
          </w:p>
          <w:p w:rsidR="00993CC5" w:rsidRPr="00D95AEA" w:rsidRDefault="00993CC5" w:rsidP="00F720D3">
            <w:pPr>
              <w:widowControl w:val="0"/>
              <w:tabs>
                <w:tab w:val="left" w:pos="183"/>
                <w:tab w:val="left" w:pos="459"/>
                <w:tab w:val="left" w:pos="630"/>
              </w:tabs>
              <w:spacing w:after="0" w:line="300" w:lineRule="exact"/>
              <w:ind w:left="34" w:firstLine="0"/>
              <w:rPr>
                <w:sz w:val="28"/>
                <w:szCs w:val="28"/>
              </w:rPr>
            </w:pPr>
            <w:r w:rsidRPr="00D95AEA">
              <w:rPr>
                <w:sz w:val="28"/>
                <w:szCs w:val="28"/>
              </w:rPr>
              <w:t xml:space="preserve">19. Создание современных условий образования воспитанников и обучающихся образовательных организаций Иркутской области за счет проведения мероприятий </w:t>
            </w:r>
            <w:r w:rsidRPr="00F720D3">
              <w:rPr>
                <w:bCs/>
                <w:sz w:val="28"/>
                <w:szCs w:val="28"/>
                <w:lang w:eastAsia="ru-RU"/>
              </w:rPr>
              <w:t>по</w:t>
            </w:r>
            <w:r w:rsidRPr="00D95AEA">
              <w:rPr>
                <w:bCs/>
                <w:sz w:val="28"/>
                <w:szCs w:val="28"/>
                <w:lang w:eastAsia="ru-RU"/>
              </w:rPr>
              <w:t xml:space="preserve"> </w:t>
            </w:r>
            <w:r w:rsidRPr="00A74EB6">
              <w:rPr>
                <w:bCs/>
                <w:sz w:val="28"/>
                <w:szCs w:val="28"/>
                <w:lang w:eastAsia="ru-RU"/>
              </w:rPr>
              <w:t>приобретению зданий</w:t>
            </w:r>
            <w:r w:rsidR="00F720D3">
              <w:rPr>
                <w:bCs/>
                <w:sz w:val="28"/>
                <w:szCs w:val="28"/>
                <w:lang w:eastAsia="ru-RU"/>
              </w:rPr>
              <w:t xml:space="preserve"> </w:t>
            </w:r>
            <w:r w:rsidR="00F720D3" w:rsidRPr="00F720D3">
              <w:rPr>
                <w:bCs/>
                <w:sz w:val="28"/>
                <w:szCs w:val="28"/>
                <w:lang w:eastAsia="ru-RU"/>
              </w:rPr>
              <w:t>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w:t>
            </w:r>
            <w:r w:rsidRPr="00F720D3">
              <w:rPr>
                <w:bCs/>
                <w:sz w:val="28"/>
                <w:szCs w:val="28"/>
                <w:lang w:eastAsia="ru-RU"/>
              </w:rPr>
              <w:t>,</w:t>
            </w:r>
            <w:r w:rsidRPr="00D95AEA">
              <w:rPr>
                <w:bCs/>
                <w:sz w:val="28"/>
                <w:szCs w:val="28"/>
                <w:lang w:eastAsia="ru-RU"/>
              </w:rPr>
              <w:t xml:space="preserve"> строительству (реконструкции) образовательных организаций Иркутской области</w:t>
            </w:r>
            <w:r w:rsidRPr="00D95AEA">
              <w:rPr>
                <w:sz w:val="28"/>
                <w:szCs w:val="28"/>
              </w:rPr>
              <w:t>.</w:t>
            </w:r>
          </w:p>
        </w:tc>
      </w:tr>
      <w:tr w:rsidR="00993CC5" w:rsidRPr="00D95AEA" w:rsidTr="00F82B21">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Сроки реализации подпрограммы</w:t>
            </w:r>
          </w:p>
        </w:tc>
        <w:tc>
          <w:tcPr>
            <w:tcW w:w="7512" w:type="dxa"/>
            <w:vAlign w:val="center"/>
          </w:tcPr>
          <w:p w:rsidR="00993CC5" w:rsidRPr="00D95AEA" w:rsidRDefault="00993CC5" w:rsidP="00F86A4F">
            <w:pPr>
              <w:widowControl w:val="0"/>
              <w:spacing w:after="0" w:line="240" w:lineRule="auto"/>
              <w:ind w:firstLine="0"/>
              <w:jc w:val="left"/>
              <w:rPr>
                <w:sz w:val="28"/>
                <w:szCs w:val="28"/>
              </w:rPr>
            </w:pPr>
            <w:r w:rsidRPr="00D95AEA">
              <w:rPr>
                <w:sz w:val="28"/>
                <w:szCs w:val="28"/>
              </w:rPr>
              <w:t>2014-2018 годы</w:t>
            </w:r>
          </w:p>
        </w:tc>
      </w:tr>
      <w:tr w:rsidR="00993CC5" w:rsidRPr="00D95AEA" w:rsidTr="00811ED7">
        <w:trPr>
          <w:trHeight w:val="926"/>
        </w:trPr>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Целевые показатели подпрограммы</w:t>
            </w:r>
          </w:p>
        </w:tc>
        <w:tc>
          <w:tcPr>
            <w:tcW w:w="7512" w:type="dxa"/>
            <w:vAlign w:val="center"/>
          </w:tcPr>
          <w:p w:rsidR="00B24827" w:rsidRPr="00D95AEA" w:rsidRDefault="00B24827" w:rsidP="00F86A4F">
            <w:pPr>
              <w:widowControl w:val="0"/>
              <w:spacing w:after="0" w:line="240" w:lineRule="auto"/>
              <w:ind w:firstLine="34"/>
              <w:rPr>
                <w:rFonts w:eastAsia="Calibri"/>
                <w:color w:val="000000"/>
                <w:sz w:val="28"/>
                <w:szCs w:val="28"/>
              </w:rPr>
            </w:pPr>
            <w:r w:rsidRPr="00D95AEA">
              <w:rPr>
                <w:sz w:val="28"/>
                <w:szCs w:val="28"/>
              </w:rPr>
              <w:t xml:space="preserve">1. </w:t>
            </w:r>
            <w:r w:rsidRPr="00D95AEA">
              <w:rPr>
                <w:rFonts w:eastAsia="Calibri"/>
                <w:color w:val="000000"/>
                <w:sz w:val="28"/>
                <w:szCs w:val="28"/>
              </w:rP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w:t>
            </w:r>
          </w:p>
          <w:p w:rsidR="00993CC5" w:rsidRPr="00D95AEA" w:rsidRDefault="00993CC5" w:rsidP="00F86A4F">
            <w:pPr>
              <w:widowControl w:val="0"/>
              <w:spacing w:after="0" w:line="240" w:lineRule="auto"/>
              <w:ind w:firstLine="34"/>
              <w:rPr>
                <w:sz w:val="28"/>
                <w:szCs w:val="28"/>
              </w:rPr>
            </w:pPr>
            <w:r w:rsidRPr="00D95AEA">
              <w:rPr>
                <w:sz w:val="28"/>
                <w:szCs w:val="28"/>
              </w:rPr>
              <w:t xml:space="preserve">2. </w:t>
            </w:r>
            <w:r w:rsidRPr="00D95AEA">
              <w:rPr>
                <w:sz w:val="28"/>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p w:rsidR="00993CC5" w:rsidRPr="00D95AEA" w:rsidRDefault="00993CC5" w:rsidP="00F86A4F">
            <w:pPr>
              <w:widowControl w:val="0"/>
              <w:spacing w:after="0" w:line="240" w:lineRule="auto"/>
              <w:ind w:firstLine="34"/>
              <w:rPr>
                <w:sz w:val="28"/>
                <w:szCs w:val="28"/>
              </w:rPr>
            </w:pPr>
            <w:r w:rsidRPr="00D95AEA">
              <w:rPr>
                <w:sz w:val="28"/>
                <w:szCs w:val="28"/>
              </w:rPr>
              <w:t xml:space="preserve">3. </w:t>
            </w:r>
            <w:r w:rsidRPr="00D95AEA">
              <w:rPr>
                <w:sz w:val="28"/>
              </w:rPr>
              <w:t>Удельный вес численности учителей в возрасте до 35 лет в общей численности учителей общеобразовательных организаций.</w:t>
            </w:r>
          </w:p>
          <w:p w:rsidR="00993CC5" w:rsidRPr="00D95AEA" w:rsidRDefault="00993CC5" w:rsidP="00F86A4F">
            <w:pPr>
              <w:widowControl w:val="0"/>
              <w:spacing w:after="0" w:line="240" w:lineRule="auto"/>
              <w:ind w:firstLine="34"/>
              <w:rPr>
                <w:sz w:val="28"/>
              </w:rPr>
            </w:pPr>
            <w:r w:rsidRPr="00D95AEA">
              <w:rPr>
                <w:sz w:val="28"/>
                <w:szCs w:val="28"/>
              </w:rPr>
              <w:t xml:space="preserve">4. </w:t>
            </w:r>
            <w:r w:rsidRPr="00D95AEA">
              <w:rPr>
                <w:sz w:val="28"/>
              </w:rPr>
              <w:t>Удельный вес численности руководителей организаций дошкольного, общего и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p w:rsidR="00993CC5" w:rsidRPr="00D95AEA" w:rsidRDefault="00993CC5" w:rsidP="00F86A4F">
            <w:pPr>
              <w:widowControl w:val="0"/>
              <w:spacing w:after="0" w:line="240" w:lineRule="auto"/>
              <w:ind w:firstLine="34"/>
              <w:rPr>
                <w:sz w:val="28"/>
                <w:szCs w:val="28"/>
              </w:rPr>
            </w:pPr>
            <w:r w:rsidRPr="00D95AEA">
              <w:rPr>
                <w:sz w:val="28"/>
                <w:szCs w:val="28"/>
              </w:rPr>
              <w:t xml:space="preserve">5. </w:t>
            </w:r>
            <w:r w:rsidRPr="00D95AEA">
              <w:rPr>
                <w:sz w:val="28"/>
              </w:rPr>
              <w:t>Удельный вес детей, получивших государственную поддержку в общей численности детей, нуждающихся в государственной поддержке</w:t>
            </w:r>
            <w:r w:rsidRPr="00D95AEA">
              <w:rPr>
                <w:sz w:val="28"/>
                <w:szCs w:val="28"/>
              </w:rPr>
              <w:t>.</w:t>
            </w:r>
          </w:p>
          <w:p w:rsidR="00993CC5" w:rsidRPr="00D95AEA" w:rsidRDefault="00993CC5" w:rsidP="00F86A4F">
            <w:pPr>
              <w:widowControl w:val="0"/>
              <w:spacing w:after="0" w:line="240" w:lineRule="auto"/>
              <w:ind w:firstLine="34"/>
              <w:rPr>
                <w:sz w:val="28"/>
                <w:szCs w:val="28"/>
              </w:rPr>
            </w:pPr>
            <w:r w:rsidRPr="00D95AEA">
              <w:rPr>
                <w:sz w:val="28"/>
                <w:szCs w:val="28"/>
              </w:rPr>
              <w:t xml:space="preserve">6. </w:t>
            </w:r>
            <w:r w:rsidRPr="00D95AEA">
              <w:rPr>
                <w:sz w:val="28"/>
              </w:rPr>
              <w:t>Утратил силу.</w:t>
            </w:r>
          </w:p>
          <w:p w:rsidR="00993CC5" w:rsidRPr="00D95AEA" w:rsidRDefault="00993CC5" w:rsidP="00F86A4F">
            <w:pPr>
              <w:widowControl w:val="0"/>
              <w:spacing w:after="0" w:line="240" w:lineRule="auto"/>
              <w:ind w:firstLine="34"/>
              <w:rPr>
                <w:sz w:val="28"/>
                <w:szCs w:val="28"/>
              </w:rPr>
            </w:pPr>
            <w:r w:rsidRPr="00D95AEA">
              <w:rPr>
                <w:sz w:val="28"/>
                <w:szCs w:val="28"/>
              </w:rPr>
              <w:t xml:space="preserve">7. </w:t>
            </w:r>
            <w:r w:rsidRPr="00D95AEA">
              <w:rPr>
                <w:sz w:val="28"/>
              </w:rPr>
              <w:t>Соотношение средней заработной платы педагогических работников дошкольного образования и средней заработной платы в субъекте Российской Федерации</w:t>
            </w:r>
            <w:r w:rsidRPr="00D95AEA">
              <w:rPr>
                <w:sz w:val="28"/>
                <w:szCs w:val="28"/>
              </w:rPr>
              <w:t>.</w:t>
            </w:r>
          </w:p>
          <w:p w:rsidR="00993CC5" w:rsidRPr="00D95AEA" w:rsidRDefault="00993CC5" w:rsidP="00F86A4F">
            <w:pPr>
              <w:widowControl w:val="0"/>
              <w:spacing w:after="0" w:line="240" w:lineRule="auto"/>
              <w:ind w:firstLine="34"/>
              <w:rPr>
                <w:sz w:val="28"/>
                <w:szCs w:val="28"/>
              </w:rPr>
            </w:pPr>
            <w:r w:rsidRPr="00D95AEA">
              <w:rPr>
                <w:sz w:val="28"/>
                <w:szCs w:val="28"/>
              </w:rPr>
              <w:t xml:space="preserve">8. </w:t>
            </w:r>
            <w:r w:rsidRPr="00D95AEA">
              <w:rPr>
                <w:sz w:val="28"/>
              </w:rPr>
              <w:t>Соотношение средней заработной платы педагогических работников общего образования и средней заработной платы в субъекте Российской Федерации</w:t>
            </w:r>
            <w:r w:rsidRPr="00D95AEA">
              <w:rPr>
                <w:sz w:val="28"/>
                <w:szCs w:val="28"/>
              </w:rPr>
              <w:t>.</w:t>
            </w:r>
          </w:p>
          <w:p w:rsidR="00993CC5" w:rsidRPr="00D95AEA" w:rsidRDefault="00993CC5" w:rsidP="00F42F00">
            <w:pPr>
              <w:widowControl w:val="0"/>
              <w:spacing w:after="0" w:line="240" w:lineRule="auto"/>
              <w:ind w:firstLine="34"/>
              <w:rPr>
                <w:sz w:val="28"/>
                <w:szCs w:val="28"/>
              </w:rPr>
            </w:pPr>
            <w:r w:rsidRPr="00D95AEA">
              <w:rPr>
                <w:sz w:val="28"/>
                <w:szCs w:val="28"/>
              </w:rPr>
              <w:t xml:space="preserve">9. </w:t>
            </w:r>
            <w:r w:rsidRPr="00D95AEA">
              <w:rPr>
                <w:sz w:val="28"/>
                <w:szCs w:val="28"/>
                <w:lang w:eastAsia="ru-RU"/>
              </w:rPr>
              <w:t>Охват детей в возрасте от 1,5 до 7 лет услугами муниципальных дошкольных образовательных организаций</w:t>
            </w:r>
            <w:r w:rsidRPr="00D95AEA">
              <w:rPr>
                <w:sz w:val="28"/>
                <w:szCs w:val="28"/>
              </w:rPr>
              <w:t>.</w:t>
            </w:r>
          </w:p>
          <w:p w:rsidR="00C60D1A" w:rsidRPr="00D95AEA" w:rsidRDefault="00C60D1A" w:rsidP="00F42F00">
            <w:pPr>
              <w:widowControl w:val="0"/>
              <w:spacing w:after="0" w:line="240" w:lineRule="auto"/>
              <w:ind w:firstLine="34"/>
              <w:rPr>
                <w:sz w:val="28"/>
                <w:szCs w:val="28"/>
              </w:rPr>
            </w:pPr>
            <w:r w:rsidRPr="00D95AEA">
              <w:rPr>
                <w:sz w:val="28"/>
                <w:szCs w:val="28"/>
              </w:rPr>
              <w:t>10. Утратил силу.</w:t>
            </w:r>
          </w:p>
        </w:tc>
      </w:tr>
      <w:tr w:rsidR="00993CC5" w:rsidRPr="00D95AEA" w:rsidTr="00EF18F6">
        <w:trPr>
          <w:trHeight w:val="359"/>
        </w:trPr>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Перечень основных мероприятий подпрограммы</w:t>
            </w:r>
          </w:p>
        </w:tc>
        <w:tc>
          <w:tcPr>
            <w:tcW w:w="7512" w:type="dxa"/>
            <w:vAlign w:val="center"/>
          </w:tcPr>
          <w:p w:rsidR="00993CC5" w:rsidRPr="00D95AEA" w:rsidRDefault="00993CC5" w:rsidP="00712D68">
            <w:pPr>
              <w:widowControl w:val="0"/>
              <w:numPr>
                <w:ilvl w:val="0"/>
                <w:numId w:val="8"/>
              </w:numPr>
              <w:tabs>
                <w:tab w:val="left" w:pos="300"/>
              </w:tabs>
              <w:spacing w:after="0" w:line="240" w:lineRule="auto"/>
              <w:ind w:left="34" w:firstLine="0"/>
              <w:outlineLvl w:val="4"/>
              <w:rPr>
                <w:sz w:val="28"/>
                <w:szCs w:val="28"/>
              </w:rPr>
            </w:pPr>
            <w:r w:rsidRPr="00D95AEA">
              <w:rPr>
                <w:sz w:val="28"/>
              </w:rPr>
              <w:t>Утратил силу.</w:t>
            </w:r>
          </w:p>
          <w:p w:rsidR="00993CC5" w:rsidRPr="00D95AEA" w:rsidRDefault="00993CC5" w:rsidP="00712D68">
            <w:pPr>
              <w:widowControl w:val="0"/>
              <w:numPr>
                <w:ilvl w:val="0"/>
                <w:numId w:val="8"/>
              </w:numPr>
              <w:tabs>
                <w:tab w:val="left" w:pos="300"/>
              </w:tabs>
              <w:spacing w:after="0" w:line="240" w:lineRule="auto"/>
              <w:ind w:left="34" w:firstLine="0"/>
              <w:outlineLvl w:val="4"/>
              <w:rPr>
                <w:sz w:val="28"/>
                <w:szCs w:val="28"/>
              </w:rPr>
            </w:pPr>
            <w:r w:rsidRPr="00D95AEA">
              <w:rPr>
                <w:sz w:val="28"/>
              </w:rPr>
              <w:t>Утратил силу.</w:t>
            </w:r>
          </w:p>
          <w:p w:rsidR="00993CC5" w:rsidRPr="00D95AEA" w:rsidRDefault="00993CC5" w:rsidP="00712D68">
            <w:pPr>
              <w:widowControl w:val="0"/>
              <w:numPr>
                <w:ilvl w:val="0"/>
                <w:numId w:val="8"/>
              </w:numPr>
              <w:tabs>
                <w:tab w:val="left" w:pos="300"/>
              </w:tabs>
              <w:spacing w:after="0" w:line="240" w:lineRule="auto"/>
              <w:ind w:left="34" w:firstLine="0"/>
              <w:outlineLvl w:val="4"/>
              <w:rPr>
                <w:sz w:val="28"/>
                <w:szCs w:val="28"/>
              </w:rPr>
            </w:pPr>
            <w:r w:rsidRPr="00D95AEA">
              <w:rPr>
                <w:sz w:val="28"/>
              </w:rPr>
              <w:t>Утратил силу.</w:t>
            </w:r>
          </w:p>
          <w:p w:rsidR="00993CC5" w:rsidRPr="00D95AEA" w:rsidRDefault="00993CC5" w:rsidP="00712D68">
            <w:pPr>
              <w:widowControl w:val="0"/>
              <w:numPr>
                <w:ilvl w:val="0"/>
                <w:numId w:val="8"/>
              </w:numPr>
              <w:tabs>
                <w:tab w:val="left" w:pos="300"/>
              </w:tabs>
              <w:spacing w:after="0" w:line="240" w:lineRule="auto"/>
              <w:ind w:left="34" w:firstLine="0"/>
              <w:outlineLvl w:val="4"/>
              <w:rPr>
                <w:sz w:val="28"/>
                <w:szCs w:val="28"/>
              </w:rPr>
            </w:pPr>
            <w:r w:rsidRPr="00D95AEA">
              <w:rPr>
                <w:sz w:val="28"/>
                <w:szCs w:val="28"/>
              </w:rPr>
              <w:t>Утратил силу.</w:t>
            </w:r>
          </w:p>
          <w:p w:rsidR="00993CC5" w:rsidRPr="00D95AEA" w:rsidRDefault="00993CC5" w:rsidP="00712D68">
            <w:pPr>
              <w:widowControl w:val="0"/>
              <w:numPr>
                <w:ilvl w:val="0"/>
                <w:numId w:val="8"/>
              </w:numPr>
              <w:tabs>
                <w:tab w:val="left" w:pos="300"/>
              </w:tabs>
              <w:spacing w:after="0" w:line="240" w:lineRule="auto"/>
              <w:ind w:left="34" w:firstLine="0"/>
              <w:outlineLvl w:val="4"/>
              <w:rPr>
                <w:sz w:val="28"/>
                <w:szCs w:val="28"/>
              </w:rPr>
            </w:pPr>
            <w:r w:rsidRPr="00D95AEA">
              <w:rPr>
                <w:sz w:val="28"/>
              </w:rPr>
              <w:t>Совершенствование организации питания в общеобразовательных организациях.</w:t>
            </w:r>
          </w:p>
          <w:p w:rsidR="00993CC5" w:rsidRPr="00D95AEA" w:rsidRDefault="00993CC5" w:rsidP="00712D68">
            <w:pPr>
              <w:widowControl w:val="0"/>
              <w:numPr>
                <w:ilvl w:val="0"/>
                <w:numId w:val="8"/>
              </w:numPr>
              <w:tabs>
                <w:tab w:val="left" w:pos="300"/>
              </w:tabs>
              <w:spacing w:after="0" w:line="240" w:lineRule="auto"/>
              <w:ind w:left="34" w:firstLine="0"/>
              <w:outlineLvl w:val="4"/>
              <w:rPr>
                <w:sz w:val="28"/>
                <w:szCs w:val="28"/>
              </w:rPr>
            </w:pPr>
            <w:r w:rsidRPr="00D95AEA">
              <w:rPr>
                <w:sz w:val="28"/>
                <w:szCs w:val="28"/>
              </w:rPr>
              <w:t xml:space="preserve"> Безопасность школьных перевозок.</w:t>
            </w:r>
          </w:p>
          <w:p w:rsidR="00993CC5" w:rsidRPr="00D95AEA" w:rsidRDefault="00993CC5" w:rsidP="00EF18F6">
            <w:pPr>
              <w:widowControl w:val="0"/>
              <w:tabs>
                <w:tab w:val="left" w:pos="300"/>
              </w:tabs>
              <w:spacing w:after="0" w:line="240" w:lineRule="auto"/>
              <w:ind w:left="34" w:firstLine="0"/>
              <w:outlineLvl w:val="4"/>
              <w:rPr>
                <w:sz w:val="28"/>
                <w:szCs w:val="28"/>
              </w:rPr>
            </w:pPr>
            <w:r w:rsidRPr="00D95AEA">
              <w:rPr>
                <w:sz w:val="28"/>
                <w:szCs w:val="28"/>
              </w:rPr>
              <w:t>8. Утратил силу.</w:t>
            </w:r>
          </w:p>
          <w:p w:rsidR="00993CC5" w:rsidRPr="00D95AEA" w:rsidRDefault="00993CC5" w:rsidP="00EF18F6">
            <w:pPr>
              <w:widowControl w:val="0"/>
              <w:tabs>
                <w:tab w:val="left" w:pos="300"/>
              </w:tabs>
              <w:spacing w:after="0" w:line="240" w:lineRule="auto"/>
              <w:ind w:left="34" w:firstLine="0"/>
              <w:outlineLvl w:val="4"/>
              <w:rPr>
                <w:sz w:val="28"/>
                <w:szCs w:val="28"/>
              </w:rPr>
            </w:pPr>
            <w:r w:rsidRPr="00D95AEA">
              <w:rPr>
                <w:sz w:val="28"/>
                <w:szCs w:val="28"/>
              </w:rPr>
              <w:t>9. Капитальные ремонты образовательных организаций Иркутской области.</w:t>
            </w:r>
          </w:p>
          <w:p w:rsidR="00993CC5" w:rsidRPr="00D95AEA" w:rsidRDefault="00993CC5" w:rsidP="00EF18F6">
            <w:pPr>
              <w:widowControl w:val="0"/>
              <w:tabs>
                <w:tab w:val="left" w:pos="300"/>
              </w:tabs>
              <w:spacing w:after="0" w:line="240" w:lineRule="auto"/>
              <w:ind w:left="34" w:firstLine="0"/>
              <w:outlineLvl w:val="4"/>
              <w:rPr>
                <w:sz w:val="28"/>
                <w:szCs w:val="28"/>
              </w:rPr>
            </w:pPr>
            <w:r w:rsidRPr="00D95AEA">
              <w:rPr>
                <w:sz w:val="28"/>
                <w:szCs w:val="28"/>
              </w:rPr>
              <w:t>10. Оказание поддержки муниципальным образованиям Иркутской области при реализации образовательных программ.</w:t>
            </w:r>
          </w:p>
          <w:p w:rsidR="00993CC5" w:rsidRPr="00D95AEA" w:rsidRDefault="00993CC5" w:rsidP="003559F7">
            <w:pPr>
              <w:widowControl w:val="0"/>
              <w:tabs>
                <w:tab w:val="left" w:pos="300"/>
              </w:tabs>
              <w:spacing w:after="0" w:line="240" w:lineRule="auto"/>
              <w:ind w:left="34" w:firstLine="0"/>
              <w:outlineLvl w:val="4"/>
              <w:rPr>
                <w:sz w:val="28"/>
                <w:szCs w:val="28"/>
              </w:rPr>
            </w:pPr>
            <w:r w:rsidRPr="00D95AEA">
              <w:rPr>
                <w:sz w:val="28"/>
                <w:szCs w:val="28"/>
              </w:rPr>
              <w:t>11. Осуществление бюджетных инвестиций в форме капитальных вложений в объекты государственной собственности Иркутской области и муниципальной собственности в сфере образования.</w:t>
            </w:r>
          </w:p>
        </w:tc>
      </w:tr>
      <w:tr w:rsidR="00993CC5" w:rsidRPr="00D95AEA" w:rsidTr="00F82B21">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Перечень ведомственных целевых программ, входящих в состав подпрограммы</w:t>
            </w:r>
          </w:p>
        </w:tc>
        <w:tc>
          <w:tcPr>
            <w:tcW w:w="7512" w:type="dxa"/>
            <w:vAlign w:val="center"/>
          </w:tcPr>
          <w:p w:rsidR="00993CC5" w:rsidRPr="00D95AEA" w:rsidRDefault="00993CC5" w:rsidP="00466D89">
            <w:pPr>
              <w:widowControl w:val="0"/>
              <w:tabs>
                <w:tab w:val="left" w:pos="317"/>
                <w:tab w:val="left" w:pos="510"/>
              </w:tabs>
              <w:spacing w:after="0" w:line="240" w:lineRule="atLeast"/>
              <w:ind w:left="33" w:firstLine="0"/>
              <w:outlineLvl w:val="4"/>
              <w:rPr>
                <w:sz w:val="28"/>
                <w:szCs w:val="28"/>
              </w:rPr>
            </w:pPr>
            <w:r w:rsidRPr="00D95AEA">
              <w:rPr>
                <w:sz w:val="28"/>
              </w:rPr>
              <w:t xml:space="preserve">1. «Повышение эффективности систем дошкольного образования Иркутской области» </w:t>
            </w:r>
            <w:r w:rsidRPr="00D95AEA">
              <w:rPr>
                <w:sz w:val="28"/>
                <w:szCs w:val="28"/>
              </w:rPr>
              <w:t>на 2014 – 2018 годы</w:t>
            </w:r>
            <w:r w:rsidRPr="00D95AEA">
              <w:rPr>
                <w:sz w:val="28"/>
              </w:rPr>
              <w:t>.</w:t>
            </w:r>
          </w:p>
          <w:p w:rsidR="00993CC5" w:rsidRPr="00D95AEA" w:rsidRDefault="00993CC5" w:rsidP="00466D89">
            <w:pPr>
              <w:widowControl w:val="0"/>
              <w:tabs>
                <w:tab w:val="left" w:pos="317"/>
                <w:tab w:val="left" w:pos="510"/>
              </w:tabs>
              <w:spacing w:after="0" w:line="240" w:lineRule="atLeast"/>
              <w:ind w:left="33" w:firstLine="0"/>
              <w:outlineLvl w:val="4"/>
              <w:rPr>
                <w:sz w:val="28"/>
                <w:szCs w:val="28"/>
              </w:rPr>
            </w:pPr>
            <w:r w:rsidRPr="00D95AEA">
              <w:rPr>
                <w:sz w:val="28"/>
                <w:szCs w:val="28"/>
              </w:rPr>
              <w:t>2.</w:t>
            </w:r>
            <w:r w:rsidRPr="00D95AEA">
              <w:rPr>
                <w:sz w:val="28"/>
              </w:rPr>
              <w:t xml:space="preserve"> «Повышение эффективности образовательных систем, обеспечивающих современное качество общего образования» </w:t>
            </w:r>
            <w:r w:rsidRPr="00D95AEA">
              <w:rPr>
                <w:sz w:val="28"/>
                <w:szCs w:val="28"/>
              </w:rPr>
              <w:t>на 2014 – 2018 годы.</w:t>
            </w:r>
          </w:p>
          <w:p w:rsidR="00993CC5" w:rsidRPr="00D95AEA" w:rsidRDefault="00993CC5" w:rsidP="00466D89">
            <w:pPr>
              <w:widowControl w:val="0"/>
              <w:tabs>
                <w:tab w:val="left" w:pos="317"/>
                <w:tab w:val="left" w:pos="510"/>
              </w:tabs>
              <w:spacing w:after="0" w:line="240" w:lineRule="atLeast"/>
              <w:ind w:left="33" w:firstLine="0"/>
              <w:outlineLvl w:val="4"/>
              <w:rPr>
                <w:sz w:val="28"/>
                <w:szCs w:val="28"/>
              </w:rPr>
            </w:pPr>
            <w:r w:rsidRPr="00D95AEA">
              <w:rPr>
                <w:sz w:val="28"/>
                <w:szCs w:val="28"/>
              </w:rPr>
              <w:t>3.</w:t>
            </w:r>
            <w:r w:rsidRPr="00D95AEA">
              <w:rPr>
                <w:sz w:val="28"/>
              </w:rPr>
              <w:t xml:space="preserve"> «Развитие системы дополнительного образования детей» </w:t>
            </w:r>
            <w:r w:rsidRPr="00D95AEA">
              <w:rPr>
                <w:sz w:val="28"/>
                <w:szCs w:val="28"/>
              </w:rPr>
              <w:t>на 2014 – 2018 годы</w:t>
            </w:r>
            <w:r w:rsidRPr="00D95AEA">
              <w:rPr>
                <w:sz w:val="28"/>
              </w:rPr>
              <w:t>.</w:t>
            </w:r>
          </w:p>
          <w:p w:rsidR="00993CC5" w:rsidRPr="00D95AEA" w:rsidRDefault="00993CC5" w:rsidP="00466D89">
            <w:pPr>
              <w:widowControl w:val="0"/>
              <w:tabs>
                <w:tab w:val="left" w:pos="317"/>
                <w:tab w:val="left" w:pos="510"/>
              </w:tabs>
              <w:spacing w:after="0" w:line="240" w:lineRule="atLeast"/>
              <w:ind w:left="33" w:firstLine="0"/>
              <w:outlineLvl w:val="4"/>
              <w:rPr>
                <w:sz w:val="28"/>
                <w:szCs w:val="28"/>
              </w:rPr>
            </w:pPr>
            <w:r w:rsidRPr="00D95AEA">
              <w:rPr>
                <w:sz w:val="28"/>
                <w:szCs w:val="28"/>
              </w:rPr>
              <w:t>4.</w:t>
            </w:r>
            <w:r w:rsidRPr="00D95AEA">
              <w:rPr>
                <w:sz w:val="28"/>
              </w:rPr>
              <w:t xml:space="preserve"> «Развитие системы психолого-педагогической и медико-социальной помощи» </w:t>
            </w:r>
            <w:r w:rsidRPr="00D95AEA">
              <w:rPr>
                <w:sz w:val="28"/>
                <w:szCs w:val="28"/>
              </w:rPr>
              <w:t>на 2014 – 2018 годы</w:t>
            </w:r>
            <w:r w:rsidRPr="00D95AEA">
              <w:rPr>
                <w:sz w:val="28"/>
              </w:rPr>
              <w:t>.</w:t>
            </w:r>
          </w:p>
          <w:p w:rsidR="00993CC5" w:rsidRPr="00D95AEA" w:rsidRDefault="00993CC5" w:rsidP="00466D89">
            <w:pPr>
              <w:widowControl w:val="0"/>
              <w:tabs>
                <w:tab w:val="left" w:pos="317"/>
                <w:tab w:val="left" w:pos="510"/>
              </w:tabs>
              <w:spacing w:after="0" w:line="240" w:lineRule="atLeast"/>
              <w:ind w:left="33" w:firstLine="0"/>
              <w:outlineLvl w:val="4"/>
              <w:rPr>
                <w:sz w:val="28"/>
                <w:szCs w:val="28"/>
              </w:rPr>
            </w:pPr>
            <w:r w:rsidRPr="00D95AEA">
              <w:rPr>
                <w:sz w:val="28"/>
                <w:szCs w:val="28"/>
              </w:rPr>
              <w:t>5. «Одаренные дети» на 2014 – 2018 годы.</w:t>
            </w:r>
          </w:p>
          <w:p w:rsidR="00993CC5" w:rsidRPr="00D95AEA" w:rsidRDefault="00993CC5" w:rsidP="00466D89">
            <w:pPr>
              <w:widowControl w:val="0"/>
              <w:tabs>
                <w:tab w:val="left" w:pos="317"/>
                <w:tab w:val="left" w:pos="510"/>
              </w:tabs>
              <w:spacing w:after="0" w:line="240" w:lineRule="atLeast"/>
              <w:ind w:left="33" w:firstLine="0"/>
              <w:outlineLvl w:val="4"/>
              <w:rPr>
                <w:sz w:val="28"/>
                <w:szCs w:val="28"/>
              </w:rPr>
            </w:pPr>
            <w:r w:rsidRPr="00D95AEA">
              <w:rPr>
                <w:sz w:val="28"/>
                <w:szCs w:val="28"/>
              </w:rPr>
              <w:t>6.</w:t>
            </w:r>
            <w:r w:rsidRPr="00D95AEA">
              <w:rPr>
                <w:sz w:val="28"/>
              </w:rPr>
              <w:t xml:space="preserve"> «Развитие организаций для детей, нуждающихся в государственной поддержке» </w:t>
            </w:r>
            <w:r w:rsidRPr="00D95AEA">
              <w:rPr>
                <w:sz w:val="28"/>
                <w:szCs w:val="28"/>
              </w:rPr>
              <w:t>на 2014 – 2018 годы</w:t>
            </w:r>
            <w:r w:rsidRPr="00D95AEA">
              <w:rPr>
                <w:sz w:val="28"/>
              </w:rPr>
              <w:t>.</w:t>
            </w:r>
          </w:p>
          <w:p w:rsidR="00993CC5" w:rsidRPr="00D95AEA" w:rsidRDefault="00993CC5" w:rsidP="00466D89">
            <w:pPr>
              <w:widowControl w:val="0"/>
              <w:tabs>
                <w:tab w:val="left" w:pos="317"/>
                <w:tab w:val="left" w:pos="510"/>
              </w:tabs>
              <w:spacing w:after="0" w:line="240" w:lineRule="atLeast"/>
              <w:ind w:left="33" w:firstLine="0"/>
              <w:outlineLvl w:val="4"/>
              <w:rPr>
                <w:sz w:val="28"/>
                <w:szCs w:val="28"/>
              </w:rPr>
            </w:pPr>
            <w:r w:rsidRPr="00D95AEA">
              <w:rPr>
                <w:sz w:val="28"/>
                <w:szCs w:val="28"/>
              </w:rPr>
              <w:t>7.</w:t>
            </w:r>
            <w:r w:rsidRPr="00D95AEA">
              <w:rPr>
                <w:sz w:val="28"/>
              </w:rPr>
              <w:t xml:space="preserve"> «Организация дополнительного образования детей в сфере культуры» </w:t>
            </w:r>
            <w:r w:rsidRPr="00D95AEA">
              <w:rPr>
                <w:sz w:val="28"/>
                <w:szCs w:val="28"/>
              </w:rPr>
              <w:t>на 2014 – 2017 годы</w:t>
            </w:r>
            <w:r w:rsidRPr="00D95AEA">
              <w:rPr>
                <w:sz w:val="28"/>
              </w:rPr>
              <w:t>.</w:t>
            </w:r>
          </w:p>
          <w:p w:rsidR="00993CC5" w:rsidRPr="00D95AEA" w:rsidRDefault="00993CC5" w:rsidP="00466D89">
            <w:pPr>
              <w:widowControl w:val="0"/>
              <w:tabs>
                <w:tab w:val="left" w:pos="317"/>
                <w:tab w:val="left" w:pos="459"/>
                <w:tab w:val="left" w:pos="510"/>
              </w:tabs>
              <w:spacing w:after="0" w:line="240" w:lineRule="atLeast"/>
              <w:ind w:left="33" w:firstLine="0"/>
              <w:outlineLvl w:val="4"/>
              <w:rPr>
                <w:sz w:val="28"/>
                <w:szCs w:val="28"/>
              </w:rPr>
            </w:pPr>
            <w:r w:rsidRPr="00D95AEA">
              <w:rPr>
                <w:sz w:val="28"/>
                <w:szCs w:val="28"/>
              </w:rPr>
              <w:t>8.</w:t>
            </w:r>
            <w:r w:rsidRPr="00D95AEA">
              <w:rPr>
                <w:sz w:val="28"/>
              </w:rPr>
              <w:t xml:space="preserve"> «Дополнительное образование в сфере физической культуры и спорта» </w:t>
            </w:r>
            <w:r w:rsidRPr="00D95AEA">
              <w:rPr>
                <w:sz w:val="28"/>
                <w:szCs w:val="28"/>
              </w:rPr>
              <w:t>на 2014 – 2018 годы</w:t>
            </w:r>
            <w:r w:rsidRPr="00D95AEA">
              <w:rPr>
                <w:sz w:val="28"/>
              </w:rPr>
              <w:t>.</w:t>
            </w:r>
          </w:p>
        </w:tc>
      </w:tr>
      <w:tr w:rsidR="00993CC5" w:rsidRPr="00D95AEA" w:rsidTr="00F82B21">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 xml:space="preserve">Ресурсное обеспечение подпрограммы </w:t>
            </w:r>
          </w:p>
        </w:tc>
        <w:tc>
          <w:tcPr>
            <w:tcW w:w="7512" w:type="dxa"/>
            <w:vAlign w:val="center"/>
          </w:tcPr>
          <w:p w:rsidR="003C2A91" w:rsidRPr="003C2A91" w:rsidRDefault="003C2A91" w:rsidP="003C2A91">
            <w:pPr>
              <w:widowControl w:val="0"/>
              <w:spacing w:after="0" w:line="240" w:lineRule="auto"/>
              <w:ind w:firstLine="0"/>
              <w:rPr>
                <w:sz w:val="28"/>
                <w:szCs w:val="28"/>
              </w:rPr>
            </w:pPr>
            <w:r w:rsidRPr="003C2A91">
              <w:rPr>
                <w:sz w:val="28"/>
                <w:szCs w:val="28"/>
              </w:rPr>
              <w:t xml:space="preserve">Общий объем финансирования мероприятий подпрограммы составляет: 145 987 513,8  тыс. рублей, из них: </w:t>
            </w:r>
          </w:p>
          <w:p w:rsidR="003C2A91" w:rsidRPr="003C2A91" w:rsidRDefault="003C2A91" w:rsidP="003C2A91">
            <w:pPr>
              <w:widowControl w:val="0"/>
              <w:spacing w:after="0" w:line="240" w:lineRule="auto"/>
              <w:ind w:firstLine="0"/>
              <w:rPr>
                <w:sz w:val="28"/>
                <w:szCs w:val="28"/>
              </w:rPr>
            </w:pPr>
            <w:r w:rsidRPr="003C2A91">
              <w:rPr>
                <w:sz w:val="28"/>
                <w:szCs w:val="28"/>
              </w:rPr>
              <w:t>за счет средств федерального бюджета – 1 722 930,0 тыс. рублей, в том числе по годам:</w:t>
            </w:r>
          </w:p>
          <w:p w:rsidR="003C2A91" w:rsidRPr="003C2A91" w:rsidRDefault="003C2A91" w:rsidP="003C2A91">
            <w:pPr>
              <w:widowControl w:val="0"/>
              <w:spacing w:after="0" w:line="240" w:lineRule="auto"/>
              <w:ind w:firstLine="0"/>
              <w:rPr>
                <w:sz w:val="28"/>
                <w:szCs w:val="28"/>
              </w:rPr>
            </w:pPr>
            <w:r w:rsidRPr="003C2A91">
              <w:rPr>
                <w:sz w:val="28"/>
                <w:szCs w:val="28"/>
              </w:rPr>
              <w:t>2014 год – 1 054 990,1 тыс. рублей,</w:t>
            </w:r>
          </w:p>
          <w:p w:rsidR="003C2A91" w:rsidRPr="003C2A91" w:rsidRDefault="003C2A91" w:rsidP="003C2A91">
            <w:pPr>
              <w:widowControl w:val="0"/>
              <w:spacing w:after="0" w:line="240" w:lineRule="auto"/>
              <w:ind w:firstLine="0"/>
              <w:rPr>
                <w:sz w:val="28"/>
                <w:szCs w:val="28"/>
              </w:rPr>
            </w:pPr>
            <w:r w:rsidRPr="003C2A91">
              <w:rPr>
                <w:sz w:val="28"/>
                <w:szCs w:val="28"/>
              </w:rPr>
              <w:t>2015 год – 667 939,9  тыс. рублей,</w:t>
            </w:r>
          </w:p>
          <w:p w:rsidR="003C2A91" w:rsidRPr="003C2A91" w:rsidRDefault="003C2A91" w:rsidP="003C2A91">
            <w:pPr>
              <w:widowControl w:val="0"/>
              <w:spacing w:after="0" w:line="240" w:lineRule="auto"/>
              <w:ind w:firstLine="0"/>
              <w:rPr>
                <w:sz w:val="28"/>
                <w:szCs w:val="28"/>
              </w:rPr>
            </w:pPr>
            <w:r w:rsidRPr="003C2A91">
              <w:rPr>
                <w:sz w:val="28"/>
                <w:szCs w:val="28"/>
              </w:rPr>
              <w:t>за счет средств областного бюджета – 143 486 690,3 тыс. рублей, в том числе по годам:</w:t>
            </w:r>
          </w:p>
          <w:p w:rsidR="003C2A91" w:rsidRPr="003C2A91" w:rsidRDefault="003C2A91" w:rsidP="003C2A91">
            <w:pPr>
              <w:widowControl w:val="0"/>
              <w:spacing w:after="0" w:line="240" w:lineRule="auto"/>
              <w:ind w:firstLine="0"/>
              <w:rPr>
                <w:sz w:val="28"/>
                <w:szCs w:val="28"/>
              </w:rPr>
            </w:pPr>
            <w:r w:rsidRPr="003C2A91">
              <w:rPr>
                <w:sz w:val="28"/>
                <w:szCs w:val="28"/>
              </w:rPr>
              <w:t>2014 год – 29 442 269,3 тыс. рублей,</w:t>
            </w:r>
          </w:p>
          <w:p w:rsidR="003C2A91" w:rsidRPr="003C2A91" w:rsidRDefault="003C2A91" w:rsidP="003C2A91">
            <w:pPr>
              <w:widowControl w:val="0"/>
              <w:spacing w:after="0" w:line="240" w:lineRule="auto"/>
              <w:ind w:firstLine="0"/>
              <w:rPr>
                <w:sz w:val="28"/>
                <w:szCs w:val="28"/>
              </w:rPr>
            </w:pPr>
            <w:r w:rsidRPr="003C2A91">
              <w:rPr>
                <w:sz w:val="28"/>
                <w:szCs w:val="28"/>
              </w:rPr>
              <w:t>2015 год – 27 755 088,5 тыс. рублей,</w:t>
            </w:r>
          </w:p>
          <w:p w:rsidR="003C2A91" w:rsidRPr="003C2A91" w:rsidRDefault="003C2A91" w:rsidP="003C2A91">
            <w:pPr>
              <w:widowControl w:val="0"/>
              <w:spacing w:after="0" w:line="240" w:lineRule="auto"/>
              <w:ind w:firstLine="0"/>
              <w:rPr>
                <w:sz w:val="28"/>
                <w:szCs w:val="28"/>
              </w:rPr>
            </w:pPr>
            <w:r w:rsidRPr="003C2A91">
              <w:rPr>
                <w:sz w:val="28"/>
                <w:szCs w:val="28"/>
              </w:rPr>
              <w:t>2016 год – 28 606 136,7 тыс. рублей,</w:t>
            </w:r>
          </w:p>
          <w:p w:rsidR="003C2A91" w:rsidRPr="003C2A91" w:rsidRDefault="003C2A91" w:rsidP="003C2A91">
            <w:pPr>
              <w:widowControl w:val="0"/>
              <w:spacing w:after="0" w:line="240" w:lineRule="auto"/>
              <w:ind w:firstLine="0"/>
              <w:rPr>
                <w:sz w:val="28"/>
                <w:szCs w:val="28"/>
              </w:rPr>
            </w:pPr>
            <w:r w:rsidRPr="003C2A91">
              <w:rPr>
                <w:sz w:val="28"/>
                <w:szCs w:val="28"/>
              </w:rPr>
              <w:t>2017 год – 28 608 575,4 тыс. рублей,</w:t>
            </w:r>
          </w:p>
          <w:p w:rsidR="003C2A91" w:rsidRPr="003C2A91" w:rsidRDefault="003C2A91" w:rsidP="003C2A91">
            <w:pPr>
              <w:widowControl w:val="0"/>
              <w:spacing w:after="0" w:line="240" w:lineRule="auto"/>
              <w:ind w:firstLine="0"/>
              <w:rPr>
                <w:sz w:val="28"/>
                <w:szCs w:val="28"/>
              </w:rPr>
            </w:pPr>
            <w:r w:rsidRPr="003C2A91">
              <w:rPr>
                <w:sz w:val="28"/>
                <w:szCs w:val="28"/>
              </w:rPr>
              <w:t>2018 год – 29 074 620,4 тыс. рублей,</w:t>
            </w:r>
          </w:p>
          <w:p w:rsidR="003C2A91" w:rsidRPr="003C2A91" w:rsidRDefault="003C2A91" w:rsidP="003C2A91">
            <w:pPr>
              <w:widowControl w:val="0"/>
              <w:spacing w:after="0" w:line="240" w:lineRule="auto"/>
              <w:ind w:firstLine="0"/>
              <w:rPr>
                <w:sz w:val="28"/>
                <w:szCs w:val="28"/>
              </w:rPr>
            </w:pPr>
            <w:r w:rsidRPr="003C2A91">
              <w:rPr>
                <w:sz w:val="28"/>
                <w:szCs w:val="28"/>
              </w:rPr>
              <w:t>за счет средств местных бюджетов – 777 893,5 тыс. рублей, в том числе по годам:</w:t>
            </w:r>
          </w:p>
          <w:p w:rsidR="003C2A91" w:rsidRPr="003C2A91" w:rsidRDefault="003C2A91" w:rsidP="003C2A91">
            <w:pPr>
              <w:widowControl w:val="0"/>
              <w:spacing w:after="0" w:line="240" w:lineRule="auto"/>
              <w:ind w:firstLine="0"/>
              <w:rPr>
                <w:sz w:val="28"/>
                <w:szCs w:val="28"/>
              </w:rPr>
            </w:pPr>
            <w:r w:rsidRPr="003C2A91">
              <w:rPr>
                <w:sz w:val="28"/>
                <w:szCs w:val="28"/>
              </w:rPr>
              <w:t>2014 год – 308 558,7 тыс. рублей,</w:t>
            </w:r>
          </w:p>
          <w:p w:rsidR="003C2A91" w:rsidRPr="003C2A91" w:rsidRDefault="003C2A91" w:rsidP="003C2A91">
            <w:pPr>
              <w:widowControl w:val="0"/>
              <w:spacing w:after="0" w:line="240" w:lineRule="auto"/>
              <w:ind w:firstLine="0"/>
              <w:rPr>
                <w:sz w:val="28"/>
                <w:szCs w:val="28"/>
              </w:rPr>
            </w:pPr>
            <w:r w:rsidRPr="003C2A91">
              <w:rPr>
                <w:sz w:val="28"/>
                <w:szCs w:val="28"/>
              </w:rPr>
              <w:t>2015 год – 439 826,2 тыс. рублей,</w:t>
            </w:r>
          </w:p>
          <w:p w:rsidR="003C2A91" w:rsidRPr="003C2A91" w:rsidRDefault="003C2A91" w:rsidP="003C2A91">
            <w:pPr>
              <w:widowControl w:val="0"/>
              <w:spacing w:after="0" w:line="240" w:lineRule="auto"/>
              <w:ind w:firstLine="0"/>
              <w:rPr>
                <w:sz w:val="28"/>
                <w:szCs w:val="28"/>
              </w:rPr>
            </w:pPr>
            <w:r w:rsidRPr="003C2A91">
              <w:rPr>
                <w:sz w:val="28"/>
                <w:szCs w:val="28"/>
              </w:rPr>
              <w:t>2016 год – 0,0 тыс. рублей,</w:t>
            </w:r>
          </w:p>
          <w:p w:rsidR="003C2A91" w:rsidRPr="003C2A91" w:rsidRDefault="003C2A91" w:rsidP="003C2A91">
            <w:pPr>
              <w:widowControl w:val="0"/>
              <w:spacing w:after="0" w:line="240" w:lineRule="auto"/>
              <w:ind w:firstLine="0"/>
              <w:rPr>
                <w:sz w:val="28"/>
                <w:szCs w:val="28"/>
              </w:rPr>
            </w:pPr>
            <w:r w:rsidRPr="003C2A91">
              <w:rPr>
                <w:sz w:val="28"/>
                <w:szCs w:val="28"/>
              </w:rPr>
              <w:t>2017 год – 0,0 тыс. рублей,</w:t>
            </w:r>
          </w:p>
          <w:p w:rsidR="00993CC5" w:rsidRPr="003C2A91" w:rsidRDefault="003C2A91" w:rsidP="003C2A91">
            <w:pPr>
              <w:widowControl w:val="0"/>
              <w:spacing w:after="0" w:line="240" w:lineRule="auto"/>
              <w:ind w:firstLine="0"/>
              <w:rPr>
                <w:sz w:val="28"/>
                <w:szCs w:val="28"/>
              </w:rPr>
            </w:pPr>
            <w:r w:rsidRPr="003C2A91">
              <w:rPr>
                <w:sz w:val="28"/>
                <w:szCs w:val="28"/>
              </w:rPr>
              <w:t>2018 год – 29 508,6 тыс. рублей</w:t>
            </w:r>
          </w:p>
        </w:tc>
      </w:tr>
      <w:tr w:rsidR="00993CC5" w:rsidRPr="00D95AEA" w:rsidTr="00F82B21">
        <w:tc>
          <w:tcPr>
            <w:tcW w:w="2269" w:type="dxa"/>
          </w:tcPr>
          <w:p w:rsidR="00993CC5" w:rsidRPr="00D95AEA" w:rsidRDefault="00993CC5" w:rsidP="00F86A4F">
            <w:pPr>
              <w:widowControl w:val="0"/>
              <w:spacing w:after="0" w:line="240" w:lineRule="auto"/>
              <w:ind w:firstLine="0"/>
              <w:jc w:val="left"/>
              <w:rPr>
                <w:sz w:val="28"/>
                <w:szCs w:val="28"/>
              </w:rPr>
            </w:pPr>
            <w:r w:rsidRPr="00D95AEA">
              <w:rPr>
                <w:sz w:val="28"/>
                <w:szCs w:val="28"/>
              </w:rPr>
              <w:t>Ожидаемые конечные результаты реализации подпрограммы</w:t>
            </w:r>
          </w:p>
        </w:tc>
        <w:tc>
          <w:tcPr>
            <w:tcW w:w="7512" w:type="dxa"/>
            <w:vAlign w:val="center"/>
          </w:tcPr>
          <w:p w:rsidR="00B24827" w:rsidRPr="00D95AEA" w:rsidRDefault="00B24827" w:rsidP="007D2C59">
            <w:pPr>
              <w:widowControl w:val="0"/>
              <w:numPr>
                <w:ilvl w:val="0"/>
                <w:numId w:val="4"/>
              </w:numPr>
              <w:tabs>
                <w:tab w:val="left" w:pos="34"/>
                <w:tab w:val="left" w:pos="459"/>
                <w:tab w:val="left" w:pos="1276"/>
              </w:tabs>
              <w:spacing w:after="0" w:line="310" w:lineRule="exact"/>
              <w:ind w:left="0" w:firstLine="33"/>
              <w:outlineLvl w:val="4"/>
              <w:rPr>
                <w:sz w:val="28"/>
                <w:szCs w:val="28"/>
              </w:rPr>
            </w:pPr>
            <w:r w:rsidRPr="00D95AEA">
              <w:rPr>
                <w:rFonts w:eastAsia="Calibri"/>
                <w:color w:val="000000"/>
                <w:sz w:val="28"/>
                <w:szCs w:val="28"/>
              </w:rP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 1,58 %.</w:t>
            </w:r>
          </w:p>
          <w:p w:rsidR="00993CC5" w:rsidRPr="00D95AEA" w:rsidRDefault="00993CC5" w:rsidP="007D2C59">
            <w:pPr>
              <w:widowControl w:val="0"/>
              <w:numPr>
                <w:ilvl w:val="0"/>
                <w:numId w:val="4"/>
              </w:numPr>
              <w:tabs>
                <w:tab w:val="left" w:pos="34"/>
                <w:tab w:val="left" w:pos="459"/>
                <w:tab w:val="left" w:pos="1276"/>
              </w:tabs>
              <w:spacing w:after="0" w:line="310" w:lineRule="exact"/>
              <w:ind w:left="0" w:firstLine="33"/>
              <w:outlineLvl w:val="4"/>
              <w:rPr>
                <w:sz w:val="28"/>
                <w:szCs w:val="28"/>
              </w:rPr>
            </w:pPr>
            <w:r w:rsidRPr="00D95AEA">
              <w:rPr>
                <w:sz w:val="28"/>
              </w:rPr>
              <w:t>Соотношение средней заработной платы педагогических работников дошкольного образования и средней заработной платы в субъекте Российской Федерации – 84,4 %.</w:t>
            </w:r>
          </w:p>
          <w:p w:rsidR="00993CC5" w:rsidRPr="00D95AEA" w:rsidRDefault="00993CC5" w:rsidP="007D2C59">
            <w:pPr>
              <w:widowControl w:val="0"/>
              <w:numPr>
                <w:ilvl w:val="0"/>
                <w:numId w:val="4"/>
              </w:numPr>
              <w:tabs>
                <w:tab w:val="left" w:pos="34"/>
                <w:tab w:val="left" w:pos="459"/>
                <w:tab w:val="left" w:pos="1276"/>
              </w:tabs>
              <w:spacing w:after="0" w:line="310" w:lineRule="exact"/>
              <w:ind w:left="0" w:firstLine="33"/>
              <w:outlineLvl w:val="4"/>
              <w:rPr>
                <w:sz w:val="28"/>
                <w:szCs w:val="28"/>
              </w:rPr>
            </w:pPr>
            <w:r w:rsidRPr="00D95AEA">
              <w:rPr>
                <w:sz w:val="28"/>
              </w:rPr>
              <w:t>Соотношение средней заработной платы педагогических работников общего образования и средней заработной платы в субъекте Российской Федерации - 100  %.</w:t>
            </w:r>
          </w:p>
          <w:p w:rsidR="00993CC5" w:rsidRPr="00D95AEA" w:rsidRDefault="00993CC5" w:rsidP="007D2C59">
            <w:pPr>
              <w:widowControl w:val="0"/>
              <w:numPr>
                <w:ilvl w:val="0"/>
                <w:numId w:val="4"/>
              </w:numPr>
              <w:tabs>
                <w:tab w:val="left" w:pos="34"/>
                <w:tab w:val="left" w:pos="459"/>
                <w:tab w:val="left" w:pos="1276"/>
              </w:tabs>
              <w:spacing w:after="0" w:line="310" w:lineRule="exact"/>
              <w:ind w:left="0" w:firstLine="33"/>
              <w:outlineLvl w:val="4"/>
              <w:rPr>
                <w:sz w:val="28"/>
                <w:szCs w:val="28"/>
              </w:rPr>
            </w:pPr>
            <w:r w:rsidRPr="00D95AEA">
              <w:rPr>
                <w:sz w:val="28"/>
              </w:rPr>
              <w:t>Утратил силу.</w:t>
            </w:r>
          </w:p>
          <w:p w:rsidR="00993CC5" w:rsidRPr="00D95AEA" w:rsidRDefault="00993CC5" w:rsidP="007D2C59">
            <w:pPr>
              <w:widowControl w:val="0"/>
              <w:numPr>
                <w:ilvl w:val="0"/>
                <w:numId w:val="4"/>
              </w:numPr>
              <w:tabs>
                <w:tab w:val="left" w:pos="34"/>
                <w:tab w:val="left" w:pos="459"/>
                <w:tab w:val="left" w:pos="1276"/>
              </w:tabs>
              <w:spacing w:after="0" w:line="310" w:lineRule="exact"/>
              <w:ind w:left="0" w:firstLine="33"/>
              <w:outlineLvl w:val="4"/>
              <w:rPr>
                <w:sz w:val="28"/>
                <w:szCs w:val="28"/>
              </w:rPr>
            </w:pPr>
            <w:r w:rsidRPr="00D95AEA">
              <w:rPr>
                <w:sz w:val="28"/>
                <w:szCs w:val="28"/>
                <w:lang w:eastAsia="ru-RU"/>
              </w:rPr>
              <w:t>Охват детей в возрасте от 1,5 до 7 лет услугами муниципальных дошкольных образовательных организаций</w:t>
            </w:r>
            <w:r w:rsidRPr="00D95AEA">
              <w:rPr>
                <w:sz w:val="28"/>
                <w:szCs w:val="28"/>
              </w:rPr>
              <w:t xml:space="preserve"> – 67,1 %.</w:t>
            </w:r>
          </w:p>
          <w:p w:rsidR="00993CC5" w:rsidRPr="00D95AEA" w:rsidRDefault="00993CC5" w:rsidP="007D2C59">
            <w:pPr>
              <w:widowControl w:val="0"/>
              <w:numPr>
                <w:ilvl w:val="0"/>
                <w:numId w:val="4"/>
              </w:numPr>
              <w:tabs>
                <w:tab w:val="left" w:pos="34"/>
                <w:tab w:val="left" w:pos="459"/>
                <w:tab w:val="left" w:pos="1276"/>
              </w:tabs>
              <w:spacing w:after="0" w:line="310" w:lineRule="exact"/>
              <w:ind w:left="0" w:firstLine="33"/>
              <w:outlineLvl w:val="4"/>
              <w:rPr>
                <w:sz w:val="28"/>
                <w:szCs w:val="28"/>
              </w:rPr>
            </w:pPr>
            <w:r w:rsidRPr="00D95AEA">
              <w:rPr>
                <w:sz w:val="28"/>
              </w:rPr>
              <w:t>Удельный вес детей, получивших государственную поддержку в общей численности детей, нуждающихся в государственной поддержке - 100  %.</w:t>
            </w:r>
          </w:p>
          <w:p w:rsidR="00993CC5" w:rsidRPr="00D95AEA" w:rsidRDefault="00993CC5" w:rsidP="007D2C59">
            <w:pPr>
              <w:widowControl w:val="0"/>
              <w:numPr>
                <w:ilvl w:val="0"/>
                <w:numId w:val="4"/>
              </w:numPr>
              <w:tabs>
                <w:tab w:val="left" w:pos="34"/>
                <w:tab w:val="left" w:pos="459"/>
                <w:tab w:val="left" w:pos="1276"/>
              </w:tabs>
              <w:spacing w:after="0" w:line="310" w:lineRule="exact"/>
              <w:ind w:left="0" w:firstLine="33"/>
              <w:outlineLvl w:val="4"/>
              <w:rPr>
                <w:sz w:val="28"/>
              </w:rPr>
            </w:pPr>
            <w:r w:rsidRPr="00D95AEA">
              <w:rPr>
                <w:sz w:val="28"/>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 - 90  %.</w:t>
            </w:r>
          </w:p>
          <w:p w:rsidR="00993CC5" w:rsidRPr="00D95AEA" w:rsidRDefault="00993CC5" w:rsidP="007D2C59">
            <w:pPr>
              <w:widowControl w:val="0"/>
              <w:numPr>
                <w:ilvl w:val="0"/>
                <w:numId w:val="4"/>
              </w:numPr>
              <w:tabs>
                <w:tab w:val="left" w:pos="34"/>
                <w:tab w:val="left" w:pos="459"/>
                <w:tab w:val="left" w:pos="1276"/>
              </w:tabs>
              <w:spacing w:after="0" w:line="310" w:lineRule="exact"/>
              <w:ind w:left="0" w:firstLine="33"/>
              <w:outlineLvl w:val="4"/>
              <w:rPr>
                <w:sz w:val="28"/>
                <w:szCs w:val="28"/>
              </w:rPr>
            </w:pPr>
            <w:r w:rsidRPr="00D95AEA">
              <w:rPr>
                <w:sz w:val="28"/>
              </w:rPr>
              <w:t>Удельный вес численности руководителей организаций дошкольного, общего и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 - 100  %.</w:t>
            </w:r>
          </w:p>
          <w:p w:rsidR="00993CC5" w:rsidRPr="00D95AEA" w:rsidRDefault="00993CC5" w:rsidP="00470739">
            <w:pPr>
              <w:widowControl w:val="0"/>
              <w:numPr>
                <w:ilvl w:val="0"/>
                <w:numId w:val="4"/>
              </w:numPr>
              <w:tabs>
                <w:tab w:val="left" w:pos="34"/>
                <w:tab w:val="left" w:pos="459"/>
                <w:tab w:val="left" w:pos="1276"/>
              </w:tabs>
              <w:spacing w:after="0" w:line="310" w:lineRule="exact"/>
              <w:ind w:left="0" w:firstLine="33"/>
              <w:outlineLvl w:val="4"/>
              <w:rPr>
                <w:sz w:val="28"/>
                <w:szCs w:val="28"/>
              </w:rPr>
            </w:pPr>
            <w:r w:rsidRPr="00D95AEA">
              <w:rPr>
                <w:sz w:val="28"/>
              </w:rPr>
              <w:t>Удельный вес численности учителей в возрасте до 35 лет в общей численности учителей общеобразовательных организаций - 25 %.</w:t>
            </w:r>
          </w:p>
          <w:p w:rsidR="00C60D1A" w:rsidRPr="00D95AEA" w:rsidRDefault="00C60D1A" w:rsidP="00470739">
            <w:pPr>
              <w:widowControl w:val="0"/>
              <w:numPr>
                <w:ilvl w:val="0"/>
                <w:numId w:val="4"/>
              </w:numPr>
              <w:tabs>
                <w:tab w:val="left" w:pos="34"/>
                <w:tab w:val="left" w:pos="459"/>
                <w:tab w:val="left" w:pos="1276"/>
              </w:tabs>
              <w:spacing w:after="0" w:line="310" w:lineRule="exact"/>
              <w:ind w:left="0" w:firstLine="33"/>
              <w:outlineLvl w:val="4"/>
              <w:rPr>
                <w:sz w:val="28"/>
                <w:szCs w:val="28"/>
              </w:rPr>
            </w:pPr>
            <w:r w:rsidRPr="00D95AEA">
              <w:rPr>
                <w:sz w:val="28"/>
              </w:rPr>
              <w:t>Утратил силу.</w:t>
            </w:r>
          </w:p>
        </w:tc>
      </w:tr>
    </w:tbl>
    <w:p w:rsidR="00470739" w:rsidRPr="00D95AEA" w:rsidRDefault="00470739" w:rsidP="0029577A">
      <w:pPr>
        <w:spacing w:after="0" w:line="240" w:lineRule="auto"/>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84099B" w:rsidRDefault="0084099B" w:rsidP="00C60D1A">
      <w:pPr>
        <w:spacing w:after="0" w:line="0" w:lineRule="atLeast"/>
        <w:ind w:firstLine="0"/>
        <w:jc w:val="center"/>
        <w:rPr>
          <w:sz w:val="28"/>
          <w:szCs w:val="28"/>
        </w:rPr>
      </w:pPr>
    </w:p>
    <w:p w:rsidR="00993CC5" w:rsidRPr="00D95AEA" w:rsidRDefault="00993CC5" w:rsidP="00C60D1A">
      <w:pPr>
        <w:spacing w:after="0" w:line="0" w:lineRule="atLeast"/>
        <w:ind w:firstLine="0"/>
        <w:jc w:val="center"/>
        <w:rPr>
          <w:sz w:val="28"/>
          <w:szCs w:val="28"/>
        </w:rPr>
      </w:pPr>
      <w:r w:rsidRPr="00D95AEA">
        <w:rPr>
          <w:sz w:val="28"/>
          <w:szCs w:val="28"/>
        </w:rPr>
        <w:t>РАЗДЕЛ 1. ЦЕЛЬ И ЗАДАЧИ ПОДПРОГРАММЫ</w:t>
      </w:r>
      <w:r w:rsidR="00C60D1A" w:rsidRPr="00D95AEA">
        <w:rPr>
          <w:sz w:val="28"/>
          <w:szCs w:val="28"/>
        </w:rPr>
        <w:t xml:space="preserve">, </w:t>
      </w:r>
      <w:r w:rsidRPr="00D95AEA">
        <w:rPr>
          <w:sz w:val="28"/>
          <w:szCs w:val="28"/>
        </w:rPr>
        <w:t>ЦЕЛЕВЫЕ ПОКАЗАТЕЛИ, СРОКИ РЕАЛИЗАЦИИ</w:t>
      </w:r>
    </w:p>
    <w:p w:rsidR="00993CC5" w:rsidRPr="00D95AEA" w:rsidRDefault="00993CC5" w:rsidP="00C60D1A">
      <w:pPr>
        <w:spacing w:after="0" w:line="0" w:lineRule="atLeast"/>
        <w:jc w:val="center"/>
        <w:rPr>
          <w:sz w:val="28"/>
          <w:szCs w:val="28"/>
        </w:rPr>
      </w:pPr>
    </w:p>
    <w:p w:rsidR="00470739" w:rsidRPr="00D95AEA" w:rsidRDefault="00470739" w:rsidP="00C60D1A">
      <w:pPr>
        <w:spacing w:after="0" w:line="0" w:lineRule="atLeast"/>
        <w:ind w:firstLine="720"/>
        <w:rPr>
          <w:sz w:val="28"/>
          <w:szCs w:val="28"/>
        </w:rPr>
      </w:pPr>
      <w:r w:rsidRPr="00D95AEA">
        <w:rPr>
          <w:sz w:val="28"/>
          <w:szCs w:val="28"/>
        </w:rPr>
        <w:t>Цель подпрограммы: обеспечение доступности современного качественного дошкольного, общего и дополнительного образования.</w:t>
      </w:r>
    </w:p>
    <w:p w:rsidR="00470739" w:rsidRPr="00D95AEA" w:rsidRDefault="00470739" w:rsidP="00C60D1A">
      <w:pPr>
        <w:widowControl w:val="0"/>
        <w:spacing w:after="0" w:line="0" w:lineRule="atLeast"/>
        <w:ind w:firstLine="720"/>
        <w:rPr>
          <w:sz w:val="28"/>
          <w:szCs w:val="28"/>
        </w:rPr>
      </w:pPr>
      <w:r w:rsidRPr="00D95AEA">
        <w:rPr>
          <w:sz w:val="28"/>
          <w:szCs w:val="28"/>
        </w:rPr>
        <w:t>Достижение поставленной цели обеспечивается посредством решения следующих задач:</w:t>
      </w:r>
    </w:p>
    <w:p w:rsidR="00470739" w:rsidRPr="00D95AEA" w:rsidRDefault="00470739" w:rsidP="00C60D1A">
      <w:pPr>
        <w:tabs>
          <w:tab w:val="left" w:pos="1260"/>
        </w:tabs>
        <w:spacing w:after="0" w:line="0" w:lineRule="atLeast"/>
        <w:ind w:firstLine="720"/>
        <w:rPr>
          <w:sz w:val="28"/>
          <w:szCs w:val="28"/>
        </w:rPr>
      </w:pPr>
      <w:r w:rsidRPr="00D95AEA">
        <w:rPr>
          <w:sz w:val="28"/>
          <w:szCs w:val="28"/>
        </w:rPr>
        <w:t>1. Выявление и поддержка талантливых детей.</w:t>
      </w:r>
    </w:p>
    <w:p w:rsidR="00470739" w:rsidRPr="00D95AEA" w:rsidRDefault="00470739" w:rsidP="00C60D1A">
      <w:pPr>
        <w:tabs>
          <w:tab w:val="left" w:pos="1260"/>
        </w:tabs>
        <w:spacing w:after="0" w:line="0" w:lineRule="atLeast"/>
        <w:ind w:firstLine="720"/>
        <w:rPr>
          <w:sz w:val="28"/>
          <w:szCs w:val="28"/>
        </w:rPr>
      </w:pPr>
      <w:r w:rsidRPr="00D95AEA">
        <w:rPr>
          <w:sz w:val="28"/>
          <w:szCs w:val="28"/>
        </w:rPr>
        <w:t xml:space="preserve">2. Организация дополнительного образования детей в сфере культуры и искусства. </w:t>
      </w:r>
    </w:p>
    <w:p w:rsidR="00470739" w:rsidRPr="00D95AEA" w:rsidRDefault="00470739" w:rsidP="00C60D1A">
      <w:pPr>
        <w:tabs>
          <w:tab w:val="left" w:pos="1260"/>
        </w:tabs>
        <w:spacing w:after="0" w:line="0" w:lineRule="atLeast"/>
        <w:ind w:firstLine="720"/>
        <w:rPr>
          <w:sz w:val="28"/>
          <w:szCs w:val="28"/>
        </w:rPr>
      </w:pPr>
      <w:r w:rsidRPr="00D95AEA">
        <w:rPr>
          <w:sz w:val="28"/>
          <w:szCs w:val="28"/>
        </w:rPr>
        <w:t>3. Организация предоставления доступного и качественного дополнительного образования детей.</w:t>
      </w:r>
    </w:p>
    <w:p w:rsidR="00470739" w:rsidRPr="00D95AEA" w:rsidRDefault="00470739" w:rsidP="00C60D1A">
      <w:pPr>
        <w:tabs>
          <w:tab w:val="left" w:pos="1260"/>
        </w:tabs>
        <w:spacing w:after="0" w:line="0" w:lineRule="atLeast"/>
        <w:ind w:firstLine="720"/>
        <w:rPr>
          <w:sz w:val="28"/>
          <w:szCs w:val="28"/>
        </w:rPr>
      </w:pPr>
      <w:r w:rsidRPr="00D95AEA">
        <w:rPr>
          <w:sz w:val="28"/>
          <w:szCs w:val="28"/>
        </w:rPr>
        <w:t>4. Организация предоставления доступного и качественного дополнительного образования детей в сфере физической культуры и спорта.</w:t>
      </w:r>
    </w:p>
    <w:p w:rsidR="00470739" w:rsidRPr="00D95AEA" w:rsidRDefault="00470739" w:rsidP="00C60D1A">
      <w:pPr>
        <w:tabs>
          <w:tab w:val="left" w:pos="1260"/>
        </w:tabs>
        <w:spacing w:after="0" w:line="0" w:lineRule="atLeast"/>
        <w:ind w:firstLine="720"/>
        <w:rPr>
          <w:sz w:val="28"/>
          <w:szCs w:val="28"/>
        </w:rPr>
      </w:pPr>
      <w:r w:rsidRPr="00D95AEA">
        <w:rPr>
          <w:sz w:val="28"/>
          <w:szCs w:val="28"/>
        </w:rPr>
        <w:t>5. Организация предоставления доступного и качественного дошкольного образования в дошкольных образовательных организациях.</w:t>
      </w:r>
    </w:p>
    <w:p w:rsidR="00470739" w:rsidRPr="00D95AEA" w:rsidRDefault="00470739" w:rsidP="00C60D1A">
      <w:pPr>
        <w:tabs>
          <w:tab w:val="left" w:pos="1260"/>
        </w:tabs>
        <w:spacing w:after="0" w:line="0" w:lineRule="atLeast"/>
        <w:ind w:firstLine="720"/>
        <w:rPr>
          <w:sz w:val="28"/>
          <w:szCs w:val="28"/>
        </w:rPr>
      </w:pPr>
      <w:r w:rsidRPr="00D95AEA">
        <w:rPr>
          <w:sz w:val="28"/>
          <w:szCs w:val="28"/>
        </w:rPr>
        <w:t>6. Организация предоставления доступного и качественного общего образования в государственных образовательных организациях.</w:t>
      </w:r>
    </w:p>
    <w:p w:rsidR="00470739" w:rsidRPr="00D95AEA" w:rsidRDefault="00470739" w:rsidP="00C60D1A">
      <w:pPr>
        <w:tabs>
          <w:tab w:val="left" w:pos="1260"/>
        </w:tabs>
        <w:spacing w:after="0" w:line="0" w:lineRule="atLeast"/>
        <w:ind w:firstLine="720"/>
        <w:rPr>
          <w:sz w:val="28"/>
          <w:szCs w:val="28"/>
        </w:rPr>
      </w:pPr>
      <w:r w:rsidRPr="00D95AEA">
        <w:rPr>
          <w:sz w:val="28"/>
          <w:szCs w:val="28"/>
        </w:rPr>
        <w:t>7. Организация предоставления эффективной психолого-педагогической и медико-социальной помощи детям и их родителям (лицам, их заменяющим).</w:t>
      </w:r>
    </w:p>
    <w:p w:rsidR="00470739" w:rsidRPr="00D95AEA" w:rsidRDefault="00470739" w:rsidP="00C60D1A">
      <w:pPr>
        <w:tabs>
          <w:tab w:val="left" w:pos="1260"/>
        </w:tabs>
        <w:spacing w:after="0" w:line="0" w:lineRule="atLeast"/>
        <w:ind w:firstLine="720"/>
        <w:rPr>
          <w:sz w:val="28"/>
          <w:szCs w:val="28"/>
        </w:rPr>
      </w:pPr>
      <w:r w:rsidRPr="00D95AEA">
        <w:rPr>
          <w:sz w:val="28"/>
          <w:szCs w:val="28"/>
        </w:rPr>
        <w:t>8. Организация эффективной системы специального (коррекционного) образования.</w:t>
      </w:r>
    </w:p>
    <w:p w:rsidR="00470739" w:rsidRPr="00D95AEA" w:rsidRDefault="00470739" w:rsidP="00C60D1A">
      <w:pPr>
        <w:tabs>
          <w:tab w:val="left" w:pos="1260"/>
        </w:tabs>
        <w:spacing w:after="0" w:line="0" w:lineRule="atLeast"/>
        <w:ind w:firstLine="720"/>
        <w:rPr>
          <w:sz w:val="28"/>
          <w:szCs w:val="28"/>
        </w:rPr>
      </w:pPr>
      <w:r w:rsidRPr="00D95AEA">
        <w:rPr>
          <w:sz w:val="28"/>
          <w:szCs w:val="28"/>
        </w:rPr>
        <w:t>9. Совершенствование организации питания в общеобразовательных организациях.</w:t>
      </w:r>
    </w:p>
    <w:p w:rsidR="00470739" w:rsidRPr="00D95AEA" w:rsidRDefault="00470739" w:rsidP="00C60D1A">
      <w:pPr>
        <w:tabs>
          <w:tab w:val="left" w:pos="1260"/>
        </w:tabs>
        <w:spacing w:after="0" w:line="0" w:lineRule="atLeast"/>
        <w:ind w:firstLine="720"/>
        <w:rPr>
          <w:sz w:val="28"/>
          <w:szCs w:val="28"/>
        </w:rPr>
      </w:pPr>
      <w:r w:rsidRPr="00D95AEA">
        <w:rPr>
          <w:sz w:val="28"/>
          <w:szCs w:val="28"/>
        </w:rPr>
        <w:t>10. Создание условий для обеспечения безопасности школьных перевозок и равного доступа к качественному образованию обучающихся.</w:t>
      </w:r>
    </w:p>
    <w:p w:rsidR="00470739" w:rsidRPr="00D95AEA" w:rsidRDefault="00470739" w:rsidP="00C60D1A">
      <w:pPr>
        <w:tabs>
          <w:tab w:val="left" w:pos="1260"/>
        </w:tabs>
        <w:spacing w:after="0" w:line="0" w:lineRule="atLeast"/>
        <w:ind w:firstLine="720"/>
        <w:rPr>
          <w:sz w:val="28"/>
          <w:szCs w:val="28"/>
        </w:rPr>
      </w:pPr>
      <w:r w:rsidRPr="00D95AEA">
        <w:rPr>
          <w:sz w:val="28"/>
          <w:szCs w:val="28"/>
        </w:rPr>
        <w:t>11. Создание современных условий образования воспитанников и обучающихся образовательных организаций Иркутской области за счет проведения мероприятий по капитальному ремонту.</w:t>
      </w:r>
    </w:p>
    <w:p w:rsidR="00470739" w:rsidRPr="00D95AEA" w:rsidRDefault="00470739" w:rsidP="00C60D1A">
      <w:pPr>
        <w:tabs>
          <w:tab w:val="left" w:pos="1260"/>
        </w:tabs>
        <w:spacing w:after="0" w:line="0" w:lineRule="atLeast"/>
        <w:ind w:firstLine="720"/>
        <w:rPr>
          <w:sz w:val="28"/>
          <w:szCs w:val="28"/>
        </w:rPr>
      </w:pPr>
      <w:r w:rsidRPr="00D95AEA">
        <w:rPr>
          <w:sz w:val="28"/>
          <w:szCs w:val="28"/>
        </w:rPr>
        <w:t>12. Оказание поддержки муниципальным образованиям Иркутской области при реализации  образовательных программ.</w:t>
      </w:r>
    </w:p>
    <w:p w:rsidR="00470739" w:rsidRPr="00D95AEA" w:rsidRDefault="00470739" w:rsidP="00C60D1A">
      <w:pPr>
        <w:tabs>
          <w:tab w:val="left" w:pos="1260"/>
        </w:tabs>
        <w:spacing w:after="0" w:line="0" w:lineRule="atLeast"/>
        <w:ind w:firstLine="720"/>
        <w:rPr>
          <w:sz w:val="28"/>
          <w:szCs w:val="28"/>
        </w:rPr>
      </w:pPr>
      <w:r w:rsidRPr="00D95AEA">
        <w:rPr>
          <w:sz w:val="28"/>
          <w:szCs w:val="28"/>
        </w:rPr>
        <w:t xml:space="preserve">13. Создание современных условий образования воспитанников и обучающихся образовательных организаций Иркутской области за счет </w:t>
      </w:r>
      <w:r w:rsidRPr="00D95AEA">
        <w:rPr>
          <w:bCs/>
          <w:sz w:val="28"/>
          <w:szCs w:val="28"/>
        </w:rPr>
        <w:t xml:space="preserve">проведения мероприятий по </w:t>
      </w:r>
      <w:r w:rsidRPr="00A74EB6">
        <w:rPr>
          <w:bCs/>
          <w:sz w:val="28"/>
          <w:szCs w:val="28"/>
        </w:rPr>
        <w:t>приобретению зданий</w:t>
      </w:r>
      <w:r w:rsidR="00F40A35">
        <w:rPr>
          <w:bCs/>
          <w:sz w:val="28"/>
          <w:szCs w:val="28"/>
        </w:rPr>
        <w:t xml:space="preserve"> </w:t>
      </w:r>
      <w:r w:rsidR="00F40A35" w:rsidRPr="003E24FB">
        <w:rPr>
          <w:sz w:val="28"/>
          <w:szCs w:val="28"/>
        </w:rPr>
        <w:t xml:space="preserve">и помещений для реализации образовательных программ дошкольного образования, в том числе </w:t>
      </w:r>
      <w:r w:rsidR="00F40A35" w:rsidRPr="00F40A35">
        <w:rPr>
          <w:sz w:val="28"/>
          <w:szCs w:val="28"/>
        </w:rPr>
        <w:t>с возможностью использования для реализации программ общего образования</w:t>
      </w:r>
      <w:r w:rsidRPr="00F40A35">
        <w:rPr>
          <w:bCs/>
          <w:sz w:val="28"/>
          <w:szCs w:val="28"/>
        </w:rPr>
        <w:t xml:space="preserve">, </w:t>
      </w:r>
      <w:r w:rsidRPr="00D95AEA">
        <w:rPr>
          <w:bCs/>
          <w:sz w:val="28"/>
          <w:szCs w:val="28"/>
        </w:rPr>
        <w:t>строительству (реконструкции) образовательных организаций Иркутской области.</w:t>
      </w:r>
    </w:p>
    <w:p w:rsidR="00470739" w:rsidRPr="00D95AEA" w:rsidRDefault="00470739" w:rsidP="00C60D1A">
      <w:pPr>
        <w:spacing w:after="0" w:line="0" w:lineRule="atLeast"/>
        <w:ind w:firstLine="720"/>
        <w:rPr>
          <w:sz w:val="28"/>
          <w:szCs w:val="28"/>
        </w:rPr>
      </w:pPr>
      <w:r w:rsidRPr="00D95AEA">
        <w:rPr>
          <w:sz w:val="28"/>
          <w:szCs w:val="28"/>
        </w:rPr>
        <w:t xml:space="preserve">Перечень целевых показателей, характеризующих достижение цели и решение задач подпрограммы: </w:t>
      </w:r>
    </w:p>
    <w:p w:rsidR="00B24827" w:rsidRPr="00D95AEA" w:rsidRDefault="00B24827" w:rsidP="00C60D1A">
      <w:pPr>
        <w:widowControl w:val="0"/>
        <w:spacing w:after="0" w:line="0" w:lineRule="atLeast"/>
        <w:ind w:firstLine="720"/>
        <w:rPr>
          <w:sz w:val="28"/>
          <w:szCs w:val="28"/>
        </w:rPr>
      </w:pPr>
      <w:r w:rsidRPr="00D95AEA">
        <w:rPr>
          <w:sz w:val="28"/>
          <w:szCs w:val="28"/>
        </w:rPr>
        <w:t xml:space="preserve">1. </w:t>
      </w:r>
      <w:r w:rsidRPr="00D95AEA">
        <w:rPr>
          <w:rFonts w:eastAsia="Calibri"/>
          <w:color w:val="000000"/>
          <w:sz w:val="28"/>
          <w:szCs w:val="28"/>
        </w:rP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w:t>
      </w:r>
    </w:p>
    <w:p w:rsidR="00470739" w:rsidRPr="00D95AEA" w:rsidRDefault="00470739" w:rsidP="00C60D1A">
      <w:pPr>
        <w:widowControl w:val="0"/>
        <w:spacing w:after="0" w:line="0" w:lineRule="atLeast"/>
        <w:ind w:firstLine="720"/>
        <w:rPr>
          <w:sz w:val="28"/>
          <w:szCs w:val="28"/>
        </w:rPr>
      </w:pPr>
      <w:r w:rsidRPr="00D95AEA">
        <w:rPr>
          <w:sz w:val="28"/>
          <w:szCs w:val="28"/>
        </w:rPr>
        <w:t xml:space="preserve">2. </w:t>
      </w:r>
      <w:r w:rsidRPr="00D95AEA">
        <w:rPr>
          <w:sz w:val="28"/>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p w:rsidR="00470739" w:rsidRPr="00D95AEA" w:rsidRDefault="00470739" w:rsidP="00C60D1A">
      <w:pPr>
        <w:widowControl w:val="0"/>
        <w:spacing w:after="0" w:line="0" w:lineRule="atLeast"/>
        <w:ind w:firstLine="720"/>
        <w:rPr>
          <w:sz w:val="28"/>
          <w:szCs w:val="28"/>
        </w:rPr>
      </w:pPr>
      <w:r w:rsidRPr="00D95AEA">
        <w:rPr>
          <w:sz w:val="28"/>
          <w:szCs w:val="28"/>
        </w:rPr>
        <w:t xml:space="preserve">3. </w:t>
      </w:r>
      <w:r w:rsidRPr="00D95AEA">
        <w:rPr>
          <w:sz w:val="28"/>
        </w:rPr>
        <w:t>Удельный вес численности учителей в возрасте до 35 лет в общей численности учителей общеобразовательных организаций.</w:t>
      </w:r>
    </w:p>
    <w:p w:rsidR="00470739" w:rsidRPr="00D95AEA" w:rsidRDefault="00470739" w:rsidP="00C60D1A">
      <w:pPr>
        <w:widowControl w:val="0"/>
        <w:spacing w:after="0" w:line="0" w:lineRule="atLeast"/>
        <w:ind w:firstLine="720"/>
        <w:rPr>
          <w:sz w:val="28"/>
        </w:rPr>
      </w:pPr>
      <w:r w:rsidRPr="00D95AEA">
        <w:rPr>
          <w:sz w:val="28"/>
          <w:szCs w:val="28"/>
        </w:rPr>
        <w:t xml:space="preserve">4. </w:t>
      </w:r>
      <w:r w:rsidRPr="00D95AEA">
        <w:rPr>
          <w:sz w:val="28"/>
        </w:rPr>
        <w:t>Удельный вес численности руководителей организаций дошкольного, общего и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p w:rsidR="00470739" w:rsidRPr="00D95AEA" w:rsidRDefault="00470739" w:rsidP="00C60D1A">
      <w:pPr>
        <w:widowControl w:val="0"/>
        <w:spacing w:after="0" w:line="0" w:lineRule="atLeast"/>
        <w:ind w:firstLine="720"/>
        <w:rPr>
          <w:sz w:val="28"/>
          <w:szCs w:val="28"/>
        </w:rPr>
      </w:pPr>
      <w:r w:rsidRPr="00D95AEA">
        <w:rPr>
          <w:sz w:val="28"/>
          <w:szCs w:val="28"/>
        </w:rPr>
        <w:t xml:space="preserve">5. </w:t>
      </w:r>
      <w:r w:rsidRPr="00D95AEA">
        <w:rPr>
          <w:sz w:val="28"/>
        </w:rPr>
        <w:t>Удельный вес детей, получивших государственную поддержку в общей численности детей, нуждающихся в государственной поддержке</w:t>
      </w:r>
      <w:r w:rsidRPr="00D95AEA">
        <w:rPr>
          <w:sz w:val="28"/>
          <w:szCs w:val="28"/>
        </w:rPr>
        <w:t>.</w:t>
      </w:r>
    </w:p>
    <w:p w:rsidR="00470739" w:rsidRPr="00D95AEA" w:rsidRDefault="00470739" w:rsidP="00C60D1A">
      <w:pPr>
        <w:widowControl w:val="0"/>
        <w:spacing w:after="0" w:line="0" w:lineRule="atLeast"/>
        <w:ind w:firstLine="720"/>
        <w:rPr>
          <w:sz w:val="28"/>
          <w:szCs w:val="28"/>
        </w:rPr>
      </w:pPr>
      <w:r w:rsidRPr="00D95AEA">
        <w:rPr>
          <w:sz w:val="28"/>
          <w:szCs w:val="28"/>
        </w:rPr>
        <w:t xml:space="preserve">6. </w:t>
      </w:r>
      <w:r w:rsidRPr="00D95AEA">
        <w:rPr>
          <w:sz w:val="28"/>
        </w:rPr>
        <w:t>Соотношение средней заработной платы педагогических работников дошкольного образования и средней заработной платы в субъекте Российской Федерации</w:t>
      </w:r>
      <w:r w:rsidRPr="00D95AEA">
        <w:rPr>
          <w:sz w:val="28"/>
          <w:szCs w:val="28"/>
        </w:rPr>
        <w:t>.</w:t>
      </w:r>
    </w:p>
    <w:p w:rsidR="00470739" w:rsidRPr="00D95AEA" w:rsidRDefault="00470739" w:rsidP="00C60D1A">
      <w:pPr>
        <w:widowControl w:val="0"/>
        <w:spacing w:after="0" w:line="0" w:lineRule="atLeast"/>
        <w:ind w:firstLine="720"/>
        <w:rPr>
          <w:sz w:val="28"/>
          <w:szCs w:val="28"/>
        </w:rPr>
      </w:pPr>
      <w:r w:rsidRPr="00D95AEA">
        <w:rPr>
          <w:sz w:val="28"/>
          <w:szCs w:val="28"/>
        </w:rPr>
        <w:t xml:space="preserve">7. </w:t>
      </w:r>
      <w:r w:rsidRPr="00D95AEA">
        <w:rPr>
          <w:sz w:val="28"/>
        </w:rPr>
        <w:t>Соотношение средней заработной платы педагогических работников общего образования и средней заработной платы в субъекте Российской Федерации</w:t>
      </w:r>
      <w:r w:rsidRPr="00D95AEA">
        <w:rPr>
          <w:sz w:val="28"/>
          <w:szCs w:val="28"/>
        </w:rPr>
        <w:t>.</w:t>
      </w:r>
    </w:p>
    <w:p w:rsidR="00470739" w:rsidRPr="00D95AEA" w:rsidRDefault="00470739" w:rsidP="00C60D1A">
      <w:pPr>
        <w:spacing w:after="0" w:line="0" w:lineRule="atLeast"/>
        <w:ind w:firstLine="720"/>
        <w:rPr>
          <w:sz w:val="28"/>
          <w:szCs w:val="28"/>
        </w:rPr>
      </w:pPr>
      <w:r w:rsidRPr="00D95AEA">
        <w:rPr>
          <w:sz w:val="28"/>
          <w:szCs w:val="28"/>
        </w:rPr>
        <w:t>8. Охват детей в возрасте от 1,5 до 7 лет услугами муниципальных дошкольных образовательных организаций.</w:t>
      </w:r>
    </w:p>
    <w:p w:rsidR="00470739" w:rsidRPr="00D95AEA" w:rsidRDefault="00470739" w:rsidP="00C60D1A">
      <w:pPr>
        <w:spacing w:after="0" w:line="0" w:lineRule="atLeast"/>
        <w:ind w:firstLine="720"/>
        <w:rPr>
          <w:sz w:val="28"/>
          <w:szCs w:val="28"/>
        </w:rPr>
      </w:pPr>
      <w:r w:rsidRPr="00D95AEA">
        <w:rPr>
          <w:sz w:val="28"/>
          <w:szCs w:val="28"/>
        </w:rPr>
        <w:t>Сроки реализации подпрограммы: 2014 - 2018 годы.</w:t>
      </w:r>
    </w:p>
    <w:p w:rsidR="00993CC5" w:rsidRPr="00D95AEA" w:rsidRDefault="00993CC5" w:rsidP="0029577A">
      <w:pPr>
        <w:spacing w:after="0" w:line="240" w:lineRule="auto"/>
        <w:rPr>
          <w:sz w:val="28"/>
          <w:szCs w:val="28"/>
        </w:rPr>
      </w:pPr>
    </w:p>
    <w:p w:rsidR="00993CC5" w:rsidRPr="00D95AEA" w:rsidRDefault="00993CC5" w:rsidP="002C6D7E">
      <w:pPr>
        <w:spacing w:after="0" w:line="240" w:lineRule="auto"/>
        <w:ind w:firstLine="0"/>
        <w:jc w:val="center"/>
        <w:rPr>
          <w:sz w:val="28"/>
          <w:szCs w:val="28"/>
        </w:rPr>
      </w:pPr>
      <w:r w:rsidRPr="00D95AEA">
        <w:rPr>
          <w:sz w:val="28"/>
          <w:szCs w:val="28"/>
        </w:rPr>
        <w:t>РАЗДЕЛ 2. ВЕДОМСТВЕННЫЕ ЦЕЛЕВЫЕ ПРОГРАММЫ И ОСНОВНЫЕ МЕРОПРИЯТИЯ ПОДПРОГРАММЫ</w:t>
      </w:r>
    </w:p>
    <w:p w:rsidR="00993CC5" w:rsidRPr="00D95AEA" w:rsidRDefault="00993CC5" w:rsidP="0029577A">
      <w:pPr>
        <w:spacing w:after="0" w:line="240" w:lineRule="auto"/>
        <w:jc w:val="center"/>
        <w:rPr>
          <w:sz w:val="28"/>
          <w:szCs w:val="28"/>
        </w:rPr>
      </w:pPr>
    </w:p>
    <w:p w:rsidR="00993CC5" w:rsidRPr="00D95AEA" w:rsidRDefault="00993CC5" w:rsidP="0029577A">
      <w:pPr>
        <w:spacing w:after="0" w:line="240" w:lineRule="auto"/>
        <w:rPr>
          <w:sz w:val="28"/>
          <w:szCs w:val="28"/>
        </w:rPr>
      </w:pPr>
      <w:r w:rsidRPr="00D95AEA">
        <w:rPr>
          <w:sz w:val="28"/>
          <w:szCs w:val="28"/>
        </w:rPr>
        <w:t>В состав подпрограммы входят ведомственные целевые программы:</w:t>
      </w:r>
    </w:p>
    <w:p w:rsidR="00993CC5" w:rsidRPr="00D95AEA" w:rsidRDefault="00993CC5" w:rsidP="0029577A">
      <w:pPr>
        <w:spacing w:after="0" w:line="240" w:lineRule="auto"/>
        <w:rPr>
          <w:sz w:val="28"/>
          <w:szCs w:val="28"/>
        </w:rPr>
      </w:pPr>
      <w:r w:rsidRPr="00D95AEA">
        <w:rPr>
          <w:sz w:val="28"/>
          <w:szCs w:val="28"/>
        </w:rPr>
        <w:t xml:space="preserve">1. ВЦП «Повышение эффективности систем дошкольного образования Иркутской области» на 2014 – 2018 годы. </w:t>
      </w:r>
    </w:p>
    <w:p w:rsidR="00993CC5" w:rsidRPr="00D95AEA" w:rsidRDefault="00993CC5" w:rsidP="0029577A">
      <w:pPr>
        <w:spacing w:after="0" w:line="240" w:lineRule="auto"/>
        <w:rPr>
          <w:sz w:val="28"/>
          <w:szCs w:val="28"/>
        </w:rPr>
      </w:pPr>
      <w:r w:rsidRPr="00D95AEA">
        <w:rPr>
          <w:sz w:val="28"/>
          <w:szCs w:val="28"/>
        </w:rPr>
        <w:t xml:space="preserve">Цель: организация предоставления доступного и качественного дошкольного образования в дошкольных образовательных организациях. </w:t>
      </w:r>
    </w:p>
    <w:p w:rsidR="00993CC5" w:rsidRPr="00D95AEA" w:rsidRDefault="00993CC5" w:rsidP="0029577A">
      <w:pPr>
        <w:spacing w:after="0" w:line="240" w:lineRule="auto"/>
        <w:rPr>
          <w:sz w:val="28"/>
          <w:szCs w:val="28"/>
        </w:rPr>
      </w:pPr>
      <w:r w:rsidRPr="00D95AEA">
        <w:rPr>
          <w:sz w:val="28"/>
          <w:szCs w:val="28"/>
        </w:rPr>
        <w:t>Программа направлена на создание дополнительных мест дошкольного образования, развитие вариативных форм получения  дошкольного образования, посредством  реализации мероприятий по модернизации региональной системы дошкольного образования.</w:t>
      </w:r>
    </w:p>
    <w:p w:rsidR="00993CC5" w:rsidRPr="00D95AEA" w:rsidRDefault="00993CC5" w:rsidP="0029577A">
      <w:pPr>
        <w:spacing w:after="0" w:line="240" w:lineRule="auto"/>
        <w:rPr>
          <w:sz w:val="28"/>
          <w:szCs w:val="28"/>
        </w:rPr>
      </w:pPr>
      <w:r w:rsidRPr="00D95AEA">
        <w:rPr>
          <w:sz w:val="28"/>
          <w:szCs w:val="28"/>
        </w:rPr>
        <w:t xml:space="preserve">Реализация программы позволит обеспечить высокое качество услуг дошкольного образования. </w:t>
      </w:r>
    </w:p>
    <w:p w:rsidR="00993CC5" w:rsidRPr="00D95AEA" w:rsidRDefault="00993CC5" w:rsidP="0029577A">
      <w:pPr>
        <w:widowControl w:val="0"/>
        <w:spacing w:after="0" w:line="240" w:lineRule="auto"/>
        <w:outlineLvl w:val="4"/>
        <w:rPr>
          <w:sz w:val="28"/>
          <w:szCs w:val="28"/>
        </w:rPr>
      </w:pPr>
      <w:r w:rsidRPr="00D95AEA">
        <w:rPr>
          <w:sz w:val="28"/>
          <w:szCs w:val="28"/>
        </w:rPr>
        <w:t xml:space="preserve">2. ВЦП «Повышение эффективности образовательных  систем, обеспечивающих  современное качество общего образования» на 2014 – 2018 годы.      </w:t>
      </w:r>
    </w:p>
    <w:p w:rsidR="00993CC5" w:rsidRPr="00D95AEA" w:rsidRDefault="00993CC5" w:rsidP="0029577A">
      <w:pPr>
        <w:widowControl w:val="0"/>
        <w:spacing w:after="0" w:line="240" w:lineRule="auto"/>
        <w:outlineLvl w:val="4"/>
        <w:rPr>
          <w:sz w:val="28"/>
          <w:szCs w:val="28"/>
        </w:rPr>
      </w:pPr>
      <w:r w:rsidRPr="00D95AEA">
        <w:rPr>
          <w:sz w:val="28"/>
          <w:szCs w:val="28"/>
        </w:rPr>
        <w:t>Цель: организация предоставления доступного и качественного общего образования в государственных образовательных организациях.</w:t>
      </w:r>
    </w:p>
    <w:p w:rsidR="00993CC5" w:rsidRPr="00D95AEA" w:rsidRDefault="00993CC5" w:rsidP="0029577A">
      <w:pPr>
        <w:widowControl w:val="0"/>
        <w:spacing w:after="0" w:line="240" w:lineRule="auto"/>
        <w:outlineLvl w:val="4"/>
        <w:rPr>
          <w:sz w:val="28"/>
          <w:szCs w:val="28"/>
        </w:rPr>
      </w:pPr>
      <w:r w:rsidRPr="00D95AEA">
        <w:rPr>
          <w:sz w:val="28"/>
          <w:szCs w:val="28"/>
        </w:rPr>
        <w:t>Программа направлена на создание условий для повышения эффективности системы общего образования Иркутской области и уровня удовлетворенности населения услугами общего образования, обеспечения равных возможностей для современного качественного  образования и позитивной социализации обучающихся через реализацию основных задач:</w:t>
      </w:r>
    </w:p>
    <w:p w:rsidR="00993CC5" w:rsidRPr="00D95AEA" w:rsidRDefault="00993CC5" w:rsidP="0029577A">
      <w:pPr>
        <w:widowControl w:val="0"/>
        <w:spacing w:after="0" w:line="240" w:lineRule="auto"/>
        <w:outlineLvl w:val="4"/>
        <w:rPr>
          <w:sz w:val="28"/>
          <w:szCs w:val="28"/>
        </w:rPr>
      </w:pPr>
      <w:r w:rsidRPr="00D95AEA">
        <w:rPr>
          <w:sz w:val="28"/>
          <w:szCs w:val="28"/>
        </w:rPr>
        <w:t>- формирование сети и финансово-экономических механизмов, обеспечивающих равный доступ населения к услугам общего образования;</w:t>
      </w:r>
    </w:p>
    <w:p w:rsidR="00993CC5" w:rsidRPr="00D95AEA" w:rsidRDefault="00993CC5" w:rsidP="0029577A">
      <w:pPr>
        <w:widowControl w:val="0"/>
        <w:spacing w:after="0" w:line="240" w:lineRule="auto"/>
        <w:outlineLvl w:val="4"/>
        <w:rPr>
          <w:sz w:val="28"/>
          <w:szCs w:val="28"/>
        </w:rPr>
      </w:pPr>
      <w:r w:rsidRPr="00D95AEA">
        <w:rPr>
          <w:sz w:val="28"/>
          <w:szCs w:val="28"/>
        </w:rPr>
        <w:t>- обновление состава и компетенций педагогических кадров, создание механизмов мотивации и стимулирования педагогов образовательных организаций к повышению качества работы и непрерывному профессиональному развитию;</w:t>
      </w:r>
    </w:p>
    <w:p w:rsidR="00993CC5" w:rsidRPr="00D95AEA" w:rsidRDefault="00993CC5" w:rsidP="0029577A">
      <w:pPr>
        <w:widowControl w:val="0"/>
        <w:spacing w:after="0" w:line="240" w:lineRule="auto"/>
        <w:outlineLvl w:val="4"/>
        <w:rPr>
          <w:sz w:val="28"/>
          <w:szCs w:val="28"/>
        </w:rPr>
      </w:pPr>
      <w:r w:rsidRPr="00D95AEA">
        <w:rPr>
          <w:sz w:val="28"/>
          <w:szCs w:val="28"/>
        </w:rPr>
        <w:t>- создание в общеобразовательных организациях условий для организации и обеспечения полноценным здоровым питанием обучающихся;</w:t>
      </w:r>
    </w:p>
    <w:p w:rsidR="00993CC5" w:rsidRPr="00D95AEA" w:rsidRDefault="00993CC5" w:rsidP="0029577A">
      <w:pPr>
        <w:widowControl w:val="0"/>
        <w:spacing w:after="0" w:line="240" w:lineRule="auto"/>
        <w:outlineLvl w:val="4"/>
        <w:rPr>
          <w:sz w:val="28"/>
          <w:szCs w:val="28"/>
        </w:rPr>
      </w:pPr>
      <w:r w:rsidRPr="00D95AEA">
        <w:rPr>
          <w:sz w:val="28"/>
          <w:szCs w:val="28"/>
        </w:rPr>
        <w:t>- создание условий для обеспечения безопасности школьных перевозок.</w:t>
      </w:r>
    </w:p>
    <w:p w:rsidR="00993CC5" w:rsidRPr="00D95AEA" w:rsidRDefault="00993CC5" w:rsidP="0029577A">
      <w:pPr>
        <w:widowControl w:val="0"/>
        <w:spacing w:after="0" w:line="240" w:lineRule="auto"/>
        <w:outlineLvl w:val="4"/>
        <w:rPr>
          <w:sz w:val="28"/>
          <w:szCs w:val="28"/>
        </w:rPr>
      </w:pPr>
      <w:r w:rsidRPr="00D95AEA">
        <w:rPr>
          <w:sz w:val="28"/>
          <w:szCs w:val="28"/>
        </w:rPr>
        <w:t xml:space="preserve">3. ВЦП «Развитие системы дополнительного образования детей» на 2014 – 2018 годы разработана в целях эффективного функционирования областных государственных образовательных организаций дополнительного образования детей, развития их материально-технической базы, становления областных организаций дополнительного образования детей как региональных методических центров. </w:t>
      </w:r>
    </w:p>
    <w:p w:rsidR="00993CC5" w:rsidRPr="00D95AEA" w:rsidRDefault="00993CC5" w:rsidP="0029577A">
      <w:pPr>
        <w:spacing w:after="0" w:line="240" w:lineRule="auto"/>
        <w:rPr>
          <w:sz w:val="28"/>
          <w:szCs w:val="28"/>
        </w:rPr>
      </w:pPr>
      <w:r w:rsidRPr="00D95AEA">
        <w:rPr>
          <w:sz w:val="28"/>
          <w:szCs w:val="28"/>
        </w:rPr>
        <w:t>4. ВЦП «Развитие системы психолого-педагогической и медико-социальной помощи» на 2014 – 2018 годы.</w:t>
      </w:r>
    </w:p>
    <w:p w:rsidR="00993CC5" w:rsidRPr="00D95AEA" w:rsidRDefault="00993CC5" w:rsidP="0029577A">
      <w:pPr>
        <w:spacing w:after="0" w:line="240" w:lineRule="auto"/>
        <w:rPr>
          <w:sz w:val="28"/>
          <w:szCs w:val="28"/>
        </w:rPr>
      </w:pPr>
      <w:r w:rsidRPr="00D95AEA">
        <w:rPr>
          <w:sz w:val="28"/>
          <w:szCs w:val="28"/>
        </w:rPr>
        <w:t xml:space="preserve">Цель: организация предоставления эффективной психолого-педагогической и медико-социальной помощи детям и их родителям (лицам, их заменяющим), специалистам, работающим с детьми, попавшими в трудную жизненную ситуацию. </w:t>
      </w:r>
    </w:p>
    <w:p w:rsidR="00993CC5" w:rsidRPr="00D95AEA" w:rsidRDefault="00993CC5" w:rsidP="0029577A">
      <w:pPr>
        <w:spacing w:after="0" w:line="240" w:lineRule="auto"/>
        <w:rPr>
          <w:sz w:val="28"/>
          <w:szCs w:val="28"/>
        </w:rPr>
      </w:pPr>
      <w:r w:rsidRPr="00D95AEA">
        <w:rPr>
          <w:sz w:val="28"/>
          <w:szCs w:val="28"/>
        </w:rPr>
        <w:t>Одним из основных направлений  реализации данной программы является профилактика отклоняющегося поведения несовершеннолетних, в том числе: первичная и вторичная профилактика употребления ПАВ, профилактика суицидального поведения, профилактика жестокого обращения с детьми, профилактика детской преступности</w:t>
      </w:r>
      <w:r w:rsidRPr="00D95AEA">
        <w:rPr>
          <w:szCs w:val="24"/>
        </w:rPr>
        <w:t xml:space="preserve">.   </w:t>
      </w:r>
    </w:p>
    <w:p w:rsidR="00993CC5" w:rsidRPr="00D95AEA" w:rsidRDefault="00993CC5" w:rsidP="0029577A">
      <w:pPr>
        <w:widowControl w:val="0"/>
        <w:spacing w:after="0" w:line="240" w:lineRule="auto"/>
        <w:ind w:firstLine="720"/>
        <w:outlineLvl w:val="4"/>
        <w:rPr>
          <w:sz w:val="28"/>
          <w:szCs w:val="28"/>
        </w:rPr>
      </w:pPr>
      <w:r w:rsidRPr="00D95AEA">
        <w:rPr>
          <w:sz w:val="28"/>
          <w:szCs w:val="28"/>
        </w:rPr>
        <w:t>5.  ВЦП «Одаренные дети» на 2014 – 2018 годы.</w:t>
      </w:r>
    </w:p>
    <w:p w:rsidR="00993CC5" w:rsidRPr="00D95AEA" w:rsidRDefault="00993CC5" w:rsidP="0029577A">
      <w:pPr>
        <w:widowControl w:val="0"/>
        <w:spacing w:after="0" w:line="240" w:lineRule="auto"/>
        <w:ind w:firstLine="720"/>
        <w:outlineLvl w:val="4"/>
        <w:rPr>
          <w:sz w:val="28"/>
          <w:szCs w:val="28"/>
        </w:rPr>
      </w:pPr>
      <w:r w:rsidRPr="00D95AEA">
        <w:rPr>
          <w:sz w:val="28"/>
          <w:szCs w:val="28"/>
        </w:rPr>
        <w:t xml:space="preserve">Цель: выявление и поддержка талантливых детей. </w:t>
      </w:r>
    </w:p>
    <w:p w:rsidR="00993CC5" w:rsidRPr="00D95AEA" w:rsidRDefault="00993CC5" w:rsidP="0029577A">
      <w:pPr>
        <w:widowControl w:val="0"/>
        <w:spacing w:after="0" w:line="240" w:lineRule="auto"/>
        <w:ind w:firstLine="720"/>
        <w:outlineLvl w:val="4"/>
        <w:rPr>
          <w:sz w:val="28"/>
          <w:szCs w:val="28"/>
        </w:rPr>
      </w:pPr>
      <w:r w:rsidRPr="00D95AEA">
        <w:rPr>
          <w:sz w:val="28"/>
          <w:szCs w:val="28"/>
        </w:rPr>
        <w:t>Программа направлена на:</w:t>
      </w:r>
    </w:p>
    <w:p w:rsidR="00993CC5" w:rsidRPr="00D95AEA" w:rsidRDefault="00993CC5" w:rsidP="0029577A">
      <w:pPr>
        <w:widowControl w:val="0"/>
        <w:spacing w:after="0" w:line="240" w:lineRule="auto"/>
        <w:ind w:firstLine="720"/>
        <w:outlineLvl w:val="4"/>
        <w:rPr>
          <w:sz w:val="28"/>
          <w:szCs w:val="28"/>
        </w:rPr>
      </w:pPr>
      <w:r w:rsidRPr="00D95AEA">
        <w:rPr>
          <w:sz w:val="28"/>
          <w:szCs w:val="28"/>
        </w:rPr>
        <w:t xml:space="preserve">- развитие системы поиска, выявление, поддержку и сопровождение талантливых и одаренных детей обучающихся в образовательных организациях Иркутской области; </w:t>
      </w:r>
    </w:p>
    <w:p w:rsidR="00993CC5" w:rsidRPr="00D95AEA" w:rsidRDefault="00993CC5" w:rsidP="0029577A">
      <w:pPr>
        <w:widowControl w:val="0"/>
        <w:spacing w:after="0" w:line="240" w:lineRule="auto"/>
        <w:ind w:firstLine="720"/>
        <w:outlineLvl w:val="4"/>
        <w:rPr>
          <w:sz w:val="28"/>
          <w:szCs w:val="28"/>
        </w:rPr>
      </w:pPr>
      <w:r w:rsidRPr="00D95AEA">
        <w:rPr>
          <w:sz w:val="28"/>
          <w:szCs w:val="28"/>
        </w:rPr>
        <w:t xml:space="preserve">- увеличение числа детей, участвующих в мероприятиях различного уровня и получивших признание на федеральном уровне. </w:t>
      </w:r>
    </w:p>
    <w:p w:rsidR="00993CC5" w:rsidRPr="00D95AEA" w:rsidRDefault="00993CC5" w:rsidP="0029577A">
      <w:pPr>
        <w:widowControl w:val="0"/>
        <w:spacing w:after="0" w:line="240" w:lineRule="auto"/>
        <w:outlineLvl w:val="4"/>
        <w:rPr>
          <w:sz w:val="28"/>
          <w:szCs w:val="28"/>
        </w:rPr>
      </w:pPr>
      <w:r w:rsidRPr="00D95AEA">
        <w:rPr>
          <w:sz w:val="28"/>
          <w:szCs w:val="28"/>
        </w:rPr>
        <w:t>6. ВЦП «Развитие организаций для детей, нуждающихся в государственной поддержке» на 2014 – 2018 годы.</w:t>
      </w:r>
    </w:p>
    <w:p w:rsidR="00993CC5" w:rsidRPr="00D95AEA" w:rsidRDefault="00993CC5" w:rsidP="0029577A">
      <w:pPr>
        <w:widowControl w:val="0"/>
        <w:spacing w:after="0" w:line="240" w:lineRule="auto"/>
        <w:outlineLvl w:val="4"/>
        <w:rPr>
          <w:sz w:val="28"/>
          <w:szCs w:val="28"/>
        </w:rPr>
      </w:pPr>
      <w:r w:rsidRPr="00D95AEA">
        <w:rPr>
          <w:sz w:val="28"/>
          <w:szCs w:val="28"/>
        </w:rPr>
        <w:t xml:space="preserve">Цель: организация эффективной системы специального  (коррекционного) образования. </w:t>
      </w:r>
    </w:p>
    <w:p w:rsidR="00993CC5" w:rsidRPr="00D95AEA" w:rsidRDefault="00993CC5" w:rsidP="0029577A">
      <w:pPr>
        <w:widowControl w:val="0"/>
        <w:spacing w:after="0" w:line="240" w:lineRule="auto"/>
        <w:outlineLvl w:val="4"/>
        <w:rPr>
          <w:sz w:val="28"/>
          <w:szCs w:val="28"/>
        </w:rPr>
      </w:pPr>
      <w:r w:rsidRPr="00D95AEA">
        <w:rPr>
          <w:sz w:val="28"/>
          <w:szCs w:val="28"/>
        </w:rPr>
        <w:t>Программа направлена на:</w:t>
      </w:r>
    </w:p>
    <w:p w:rsidR="00993CC5" w:rsidRPr="00D95AEA" w:rsidRDefault="00993CC5" w:rsidP="0029577A">
      <w:pPr>
        <w:widowControl w:val="0"/>
        <w:spacing w:after="0" w:line="240" w:lineRule="auto"/>
        <w:outlineLvl w:val="4"/>
        <w:rPr>
          <w:sz w:val="28"/>
          <w:szCs w:val="28"/>
        </w:rPr>
      </w:pPr>
      <w:r w:rsidRPr="00D95AEA">
        <w:rPr>
          <w:sz w:val="28"/>
          <w:szCs w:val="28"/>
        </w:rPr>
        <w:t xml:space="preserve">- психологическую  реабилитацию и социальную адаптацию детей-сирот и детей, оставшихся без попечения родителей; </w:t>
      </w:r>
    </w:p>
    <w:p w:rsidR="00993CC5" w:rsidRPr="00D95AEA" w:rsidRDefault="00993CC5" w:rsidP="0029577A">
      <w:pPr>
        <w:spacing w:after="0" w:line="240" w:lineRule="auto"/>
        <w:rPr>
          <w:sz w:val="28"/>
          <w:szCs w:val="28"/>
        </w:rPr>
      </w:pPr>
      <w:r w:rsidRPr="00D95AEA">
        <w:rPr>
          <w:sz w:val="28"/>
          <w:szCs w:val="28"/>
        </w:rPr>
        <w:t xml:space="preserve">- создание воспитательно-образовательной среды, способствующей социализации детей-сирот и детей, оставшихся без попечения родителей, их духовно-нравственному, эстетическому и физическому развитию, формированию системы жизненных ценностей у воспитанников; </w:t>
      </w:r>
    </w:p>
    <w:p w:rsidR="00993CC5" w:rsidRPr="00D95AEA" w:rsidRDefault="00993CC5" w:rsidP="0088131E">
      <w:pPr>
        <w:widowControl w:val="0"/>
        <w:spacing w:after="0" w:line="320" w:lineRule="exact"/>
        <w:outlineLvl w:val="4"/>
        <w:rPr>
          <w:sz w:val="28"/>
          <w:szCs w:val="28"/>
        </w:rPr>
      </w:pPr>
      <w:r w:rsidRPr="00D95AEA">
        <w:rPr>
          <w:sz w:val="28"/>
          <w:szCs w:val="28"/>
        </w:rPr>
        <w:t>- создание условий для формирования социальной компетентности воспитанников при подготовке их к самостоятельной жизни.</w:t>
      </w:r>
    </w:p>
    <w:p w:rsidR="00993CC5" w:rsidRPr="00D95AEA" w:rsidRDefault="00993CC5" w:rsidP="0088131E">
      <w:pPr>
        <w:widowControl w:val="0"/>
        <w:spacing w:after="0" w:line="320" w:lineRule="exact"/>
        <w:outlineLvl w:val="4"/>
        <w:rPr>
          <w:sz w:val="28"/>
          <w:szCs w:val="28"/>
        </w:rPr>
      </w:pPr>
      <w:r w:rsidRPr="00D95AEA">
        <w:rPr>
          <w:sz w:val="28"/>
          <w:szCs w:val="28"/>
        </w:rPr>
        <w:t>7. ВЦП «Организация дополнительного образования детей в сфере культуры»  на 2014 – 2017 годы разработана в целях создания эффективной системы воспитания и повышения духовного уровня детей Иркутской области и направлена на выявление и поддержку одаренных детей, создание условий для их художественного образования и эстетического воспитания, приобретение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организации, реализующие профессиональные образовательные программы в области искусств.</w:t>
      </w:r>
    </w:p>
    <w:p w:rsidR="00993CC5" w:rsidRPr="00D95AEA" w:rsidRDefault="00993CC5" w:rsidP="0088131E">
      <w:pPr>
        <w:spacing w:after="0" w:line="320" w:lineRule="exact"/>
        <w:ind w:firstLine="0"/>
        <w:rPr>
          <w:sz w:val="28"/>
          <w:szCs w:val="28"/>
        </w:rPr>
      </w:pPr>
      <w:r w:rsidRPr="00D95AEA">
        <w:rPr>
          <w:sz w:val="28"/>
          <w:szCs w:val="28"/>
        </w:rPr>
        <w:t xml:space="preserve">          8. ВЦП «Дополнительное образование в сфере физической культуры и спорта» на 2014 – 2018 годы. </w:t>
      </w:r>
    </w:p>
    <w:p w:rsidR="00993CC5" w:rsidRPr="00D95AEA" w:rsidRDefault="00993CC5" w:rsidP="0088131E">
      <w:pPr>
        <w:pStyle w:val="HTML"/>
        <w:spacing w:line="320" w:lineRule="exact"/>
        <w:ind w:firstLine="709"/>
        <w:jc w:val="both"/>
        <w:rPr>
          <w:rFonts w:ascii="Times New Roman" w:hAnsi="Times New Roman"/>
          <w:color w:val="auto"/>
          <w:sz w:val="28"/>
          <w:szCs w:val="28"/>
        </w:rPr>
      </w:pPr>
      <w:r w:rsidRPr="00D95AEA">
        <w:rPr>
          <w:rFonts w:ascii="Times New Roman" w:hAnsi="Times New Roman"/>
          <w:color w:val="auto"/>
          <w:sz w:val="28"/>
        </w:rPr>
        <w:t xml:space="preserve">Цель: </w:t>
      </w:r>
      <w:r w:rsidRPr="00D95AEA">
        <w:rPr>
          <w:rFonts w:ascii="Times New Roman" w:hAnsi="Times New Roman"/>
          <w:color w:val="auto"/>
          <w:sz w:val="28"/>
          <w:szCs w:val="28"/>
        </w:rPr>
        <w:t>организация предоставления доступного и качественного дополнительного образования детей в сфере физической культуры и спорта.</w:t>
      </w:r>
    </w:p>
    <w:p w:rsidR="00993CC5" w:rsidRPr="00D95AEA" w:rsidRDefault="00993CC5" w:rsidP="0088131E">
      <w:pPr>
        <w:pStyle w:val="ab"/>
        <w:spacing w:line="320" w:lineRule="exact"/>
        <w:ind w:firstLine="709"/>
        <w:jc w:val="both"/>
        <w:rPr>
          <w:rFonts w:ascii="Times New Roman" w:hAnsi="Times New Roman"/>
          <w:sz w:val="28"/>
          <w:szCs w:val="28"/>
        </w:rPr>
      </w:pPr>
      <w:r w:rsidRPr="00D95AEA">
        <w:rPr>
          <w:rFonts w:ascii="Times New Roman" w:hAnsi="Times New Roman"/>
          <w:sz w:val="28"/>
          <w:szCs w:val="28"/>
        </w:rPr>
        <w:t>Разработка данной программы позволит повысить уровень развития дополнительного образования детей как сферы, предоставляющей возможности выбора культурно-образовательных, развивающих программ, обеспечивающих полезную занятость и саморазвитие обучающихся.</w:t>
      </w:r>
    </w:p>
    <w:p w:rsidR="00993CC5" w:rsidRPr="00D95AEA" w:rsidRDefault="00993CC5" w:rsidP="0088131E">
      <w:pPr>
        <w:spacing w:after="0" w:line="320" w:lineRule="exact"/>
        <w:ind w:firstLine="0"/>
        <w:rPr>
          <w:sz w:val="28"/>
          <w:szCs w:val="28"/>
        </w:rPr>
      </w:pPr>
      <w:r w:rsidRPr="00D95AEA">
        <w:rPr>
          <w:sz w:val="28"/>
          <w:szCs w:val="28"/>
        </w:rPr>
        <w:t xml:space="preserve">          Подпрограмма включает основные мероприятия:</w:t>
      </w:r>
    </w:p>
    <w:p w:rsidR="00993CC5" w:rsidRPr="00D95AEA" w:rsidRDefault="00993CC5" w:rsidP="00712D68">
      <w:pPr>
        <w:widowControl w:val="0"/>
        <w:numPr>
          <w:ilvl w:val="0"/>
          <w:numId w:val="10"/>
        </w:numPr>
        <w:tabs>
          <w:tab w:val="left" w:pos="851"/>
          <w:tab w:val="left" w:pos="993"/>
        </w:tabs>
        <w:spacing w:after="0" w:line="320" w:lineRule="exact"/>
        <w:ind w:left="34" w:firstLine="675"/>
        <w:outlineLvl w:val="4"/>
        <w:rPr>
          <w:sz w:val="28"/>
          <w:szCs w:val="28"/>
        </w:rPr>
      </w:pPr>
      <w:r w:rsidRPr="00D95AEA">
        <w:rPr>
          <w:sz w:val="28"/>
          <w:szCs w:val="28"/>
        </w:rPr>
        <w:t>Утратил силу.</w:t>
      </w:r>
    </w:p>
    <w:p w:rsidR="00993CC5" w:rsidRPr="00D95AEA" w:rsidRDefault="00993CC5" w:rsidP="00712D68">
      <w:pPr>
        <w:widowControl w:val="0"/>
        <w:numPr>
          <w:ilvl w:val="0"/>
          <w:numId w:val="10"/>
        </w:numPr>
        <w:tabs>
          <w:tab w:val="left" w:pos="851"/>
          <w:tab w:val="left" w:pos="993"/>
        </w:tabs>
        <w:spacing w:after="0" w:line="320" w:lineRule="exact"/>
        <w:ind w:left="34" w:firstLine="675"/>
        <w:outlineLvl w:val="4"/>
        <w:rPr>
          <w:sz w:val="28"/>
          <w:szCs w:val="28"/>
        </w:rPr>
      </w:pPr>
      <w:r w:rsidRPr="00D95AEA">
        <w:rPr>
          <w:sz w:val="28"/>
          <w:szCs w:val="28"/>
        </w:rPr>
        <w:t>Утратил силу.</w:t>
      </w:r>
    </w:p>
    <w:p w:rsidR="00993CC5" w:rsidRPr="00D95AEA" w:rsidRDefault="00993CC5" w:rsidP="00712D68">
      <w:pPr>
        <w:widowControl w:val="0"/>
        <w:numPr>
          <w:ilvl w:val="0"/>
          <w:numId w:val="10"/>
        </w:numPr>
        <w:tabs>
          <w:tab w:val="left" w:pos="851"/>
          <w:tab w:val="left" w:pos="993"/>
        </w:tabs>
        <w:spacing w:after="0" w:line="320" w:lineRule="exact"/>
        <w:ind w:left="34" w:firstLine="675"/>
        <w:outlineLvl w:val="4"/>
        <w:rPr>
          <w:sz w:val="28"/>
          <w:szCs w:val="28"/>
        </w:rPr>
      </w:pPr>
      <w:r w:rsidRPr="00D95AEA">
        <w:rPr>
          <w:sz w:val="28"/>
          <w:szCs w:val="28"/>
        </w:rPr>
        <w:t>Утратил силу.</w:t>
      </w:r>
    </w:p>
    <w:p w:rsidR="00993CC5" w:rsidRPr="00D95AEA" w:rsidRDefault="00993CC5" w:rsidP="00712D68">
      <w:pPr>
        <w:widowControl w:val="0"/>
        <w:numPr>
          <w:ilvl w:val="0"/>
          <w:numId w:val="10"/>
        </w:numPr>
        <w:tabs>
          <w:tab w:val="left" w:pos="851"/>
          <w:tab w:val="left" w:pos="993"/>
        </w:tabs>
        <w:spacing w:after="0" w:line="320" w:lineRule="exact"/>
        <w:ind w:left="34" w:firstLine="675"/>
        <w:outlineLvl w:val="4"/>
        <w:rPr>
          <w:sz w:val="28"/>
          <w:szCs w:val="28"/>
        </w:rPr>
      </w:pPr>
      <w:r w:rsidRPr="00D95AEA">
        <w:rPr>
          <w:sz w:val="28"/>
          <w:szCs w:val="28"/>
        </w:rPr>
        <w:t>Основное мероприятие «Совершенствование организации питания в общеобразовательных организациях» направлено на создание в общеобразовательных организациях условий для организации и обеспечения полноценным, здоровым питанием обучающихся.</w:t>
      </w:r>
    </w:p>
    <w:p w:rsidR="00993CC5" w:rsidRPr="00D95AEA" w:rsidRDefault="00993CC5" w:rsidP="00712D68">
      <w:pPr>
        <w:widowControl w:val="0"/>
        <w:numPr>
          <w:ilvl w:val="0"/>
          <w:numId w:val="10"/>
        </w:numPr>
        <w:tabs>
          <w:tab w:val="left" w:pos="851"/>
          <w:tab w:val="left" w:pos="993"/>
        </w:tabs>
        <w:spacing w:after="0" w:line="320" w:lineRule="exact"/>
        <w:ind w:left="34" w:firstLine="675"/>
        <w:outlineLvl w:val="4"/>
        <w:rPr>
          <w:sz w:val="28"/>
          <w:szCs w:val="28"/>
        </w:rPr>
      </w:pPr>
      <w:r w:rsidRPr="00D95AEA">
        <w:rPr>
          <w:sz w:val="28"/>
          <w:szCs w:val="28"/>
        </w:rPr>
        <w:t xml:space="preserve">Основное мероприятия «Безопасность школьных перевозок» направлено на создание условий для обеспечения безопасности школьных перевозок и равного доступа к качественному образованию обучающихся. </w:t>
      </w:r>
    </w:p>
    <w:p w:rsidR="00993CC5" w:rsidRPr="00D95AEA" w:rsidRDefault="00993CC5" w:rsidP="00712D68">
      <w:pPr>
        <w:widowControl w:val="0"/>
        <w:numPr>
          <w:ilvl w:val="0"/>
          <w:numId w:val="10"/>
        </w:numPr>
        <w:tabs>
          <w:tab w:val="left" w:pos="851"/>
          <w:tab w:val="left" w:pos="993"/>
        </w:tabs>
        <w:spacing w:after="0" w:line="320" w:lineRule="exact"/>
        <w:ind w:left="34" w:firstLine="675"/>
        <w:outlineLvl w:val="4"/>
        <w:rPr>
          <w:sz w:val="28"/>
          <w:szCs w:val="28"/>
        </w:rPr>
      </w:pPr>
      <w:r w:rsidRPr="00D95AEA">
        <w:rPr>
          <w:sz w:val="28"/>
          <w:szCs w:val="28"/>
        </w:rPr>
        <w:t>Утратил силу.</w:t>
      </w:r>
    </w:p>
    <w:p w:rsidR="00993CC5" w:rsidRPr="00D95AEA" w:rsidRDefault="00993CC5" w:rsidP="002365D0">
      <w:pPr>
        <w:widowControl w:val="0"/>
        <w:tabs>
          <w:tab w:val="left" w:pos="851"/>
          <w:tab w:val="left" w:pos="993"/>
        </w:tabs>
        <w:spacing w:after="0" w:line="320" w:lineRule="exact"/>
        <w:ind w:left="709" w:firstLine="0"/>
        <w:outlineLvl w:val="4"/>
        <w:rPr>
          <w:sz w:val="28"/>
          <w:szCs w:val="28"/>
        </w:rPr>
      </w:pPr>
      <w:r w:rsidRPr="00D95AEA">
        <w:rPr>
          <w:sz w:val="28"/>
          <w:szCs w:val="28"/>
        </w:rPr>
        <w:t>7. Утратил силу.</w:t>
      </w:r>
    </w:p>
    <w:p w:rsidR="00993CC5" w:rsidRPr="00D95AEA" w:rsidRDefault="00993CC5" w:rsidP="002365D0">
      <w:pPr>
        <w:widowControl w:val="0"/>
        <w:tabs>
          <w:tab w:val="left" w:pos="851"/>
          <w:tab w:val="left" w:pos="993"/>
        </w:tabs>
        <w:spacing w:after="0" w:line="240" w:lineRule="auto"/>
        <w:ind w:left="34" w:firstLine="675"/>
        <w:outlineLvl w:val="4"/>
        <w:rPr>
          <w:sz w:val="28"/>
          <w:szCs w:val="28"/>
        </w:rPr>
      </w:pPr>
      <w:r w:rsidRPr="00D95AEA">
        <w:rPr>
          <w:sz w:val="28"/>
          <w:szCs w:val="28"/>
        </w:rPr>
        <w:t>8. Утратил силу.</w:t>
      </w:r>
    </w:p>
    <w:p w:rsidR="00993CC5" w:rsidRPr="00D95AEA" w:rsidRDefault="00993CC5" w:rsidP="002365D0">
      <w:pPr>
        <w:widowControl w:val="0"/>
        <w:tabs>
          <w:tab w:val="left" w:pos="851"/>
          <w:tab w:val="left" w:pos="993"/>
        </w:tabs>
        <w:spacing w:after="0" w:line="240" w:lineRule="auto"/>
        <w:outlineLvl w:val="4"/>
        <w:rPr>
          <w:sz w:val="28"/>
          <w:szCs w:val="28"/>
        </w:rPr>
      </w:pPr>
      <w:r w:rsidRPr="00D95AEA">
        <w:rPr>
          <w:sz w:val="28"/>
          <w:szCs w:val="28"/>
        </w:rPr>
        <w:t>9. Капитальные ремонты образовательных организаций Иркутской области.</w:t>
      </w:r>
    </w:p>
    <w:p w:rsidR="00993CC5" w:rsidRPr="00D95AEA" w:rsidRDefault="00993CC5" w:rsidP="001856A6">
      <w:pPr>
        <w:widowControl w:val="0"/>
        <w:tabs>
          <w:tab w:val="left" w:pos="851"/>
          <w:tab w:val="left" w:pos="993"/>
        </w:tabs>
        <w:spacing w:after="0" w:line="240" w:lineRule="auto"/>
        <w:outlineLvl w:val="4"/>
        <w:rPr>
          <w:sz w:val="28"/>
          <w:szCs w:val="28"/>
        </w:rPr>
      </w:pPr>
      <w:r w:rsidRPr="00D95AEA">
        <w:rPr>
          <w:sz w:val="28"/>
          <w:szCs w:val="28"/>
        </w:rPr>
        <w:t>10. Основное мероприятие «Оказание поддержки муниципальным образованиям Иркутской области при реализации  образовательных программ».</w:t>
      </w:r>
    </w:p>
    <w:p w:rsidR="00993CC5" w:rsidRPr="00D95AEA" w:rsidRDefault="00993CC5" w:rsidP="00C60D1A">
      <w:pPr>
        <w:widowControl w:val="0"/>
        <w:tabs>
          <w:tab w:val="left" w:pos="851"/>
          <w:tab w:val="left" w:pos="993"/>
        </w:tabs>
        <w:spacing w:after="0" w:line="240" w:lineRule="auto"/>
        <w:outlineLvl w:val="4"/>
        <w:rPr>
          <w:sz w:val="28"/>
          <w:szCs w:val="28"/>
        </w:rPr>
      </w:pPr>
      <w:r w:rsidRPr="00D95AEA">
        <w:rPr>
          <w:sz w:val="28"/>
          <w:szCs w:val="28"/>
        </w:rPr>
        <w:t xml:space="preserve">11. Основное мероприятие «Осуществление бюджетных инвестиций в форме капитальных вложений в объекты государственной собственности Иркутской области и муниципальной собственности в сфере образования». </w:t>
      </w:r>
    </w:p>
    <w:p w:rsidR="00993CC5" w:rsidRPr="00D95AEA" w:rsidRDefault="00993CC5" w:rsidP="00394626">
      <w:pPr>
        <w:widowControl w:val="0"/>
        <w:tabs>
          <w:tab w:val="left" w:pos="851"/>
          <w:tab w:val="left" w:pos="993"/>
        </w:tabs>
        <w:spacing w:after="0" w:line="240" w:lineRule="auto"/>
        <w:outlineLvl w:val="4"/>
        <w:rPr>
          <w:sz w:val="28"/>
          <w:szCs w:val="28"/>
        </w:rPr>
      </w:pPr>
      <w:r w:rsidRPr="00D95AEA">
        <w:rPr>
          <w:sz w:val="28"/>
          <w:szCs w:val="28"/>
        </w:rPr>
        <w:t>Перечень мероприятий Подпрограммы представлен в приложении 5 к государственной программе.</w:t>
      </w:r>
    </w:p>
    <w:p w:rsidR="00B24827" w:rsidRPr="00D95AEA" w:rsidRDefault="00B24827" w:rsidP="00394626">
      <w:pPr>
        <w:widowControl w:val="0"/>
        <w:tabs>
          <w:tab w:val="left" w:pos="851"/>
          <w:tab w:val="left" w:pos="993"/>
        </w:tabs>
        <w:spacing w:after="0" w:line="240" w:lineRule="auto"/>
        <w:outlineLvl w:val="4"/>
        <w:rPr>
          <w:sz w:val="28"/>
          <w:szCs w:val="28"/>
        </w:rPr>
      </w:pPr>
      <w:r w:rsidRPr="00D95AEA">
        <w:rPr>
          <w:sz w:val="28"/>
          <w:szCs w:val="28"/>
        </w:rPr>
        <w:t>- Порядок реализации мероприятий подпрограммы, предусматривающих приобретение имущества в муниципальную собственность для обеспечения деятельности муниципальных общеобразовательных организаций утверждается нормативным правовым актом министерства образования Иркутской области.</w:t>
      </w:r>
    </w:p>
    <w:p w:rsidR="00993CC5" w:rsidRPr="00D95AEA" w:rsidRDefault="00993CC5" w:rsidP="0029577A">
      <w:pPr>
        <w:spacing w:after="0" w:line="240" w:lineRule="auto"/>
        <w:ind w:firstLine="0"/>
        <w:jc w:val="center"/>
        <w:rPr>
          <w:sz w:val="28"/>
          <w:szCs w:val="28"/>
        </w:rPr>
      </w:pPr>
    </w:p>
    <w:p w:rsidR="00993CC5" w:rsidRPr="00D95AEA" w:rsidRDefault="00993CC5" w:rsidP="0029577A">
      <w:pPr>
        <w:spacing w:after="0" w:line="240" w:lineRule="auto"/>
        <w:ind w:firstLine="0"/>
        <w:jc w:val="center"/>
        <w:rPr>
          <w:sz w:val="28"/>
          <w:szCs w:val="28"/>
        </w:rPr>
      </w:pPr>
      <w:r w:rsidRPr="00D95AEA">
        <w:rPr>
          <w:sz w:val="28"/>
          <w:szCs w:val="28"/>
        </w:rPr>
        <w:t>РАЗДЕЛ 3. МЕРЫ ГОСУДАРСТВЕННОГО РЕГУЛИРОВАНИЯ</w:t>
      </w:r>
    </w:p>
    <w:p w:rsidR="00993CC5" w:rsidRPr="00D95AEA" w:rsidRDefault="00993CC5" w:rsidP="0029577A">
      <w:pPr>
        <w:spacing w:after="0" w:line="240" w:lineRule="auto"/>
        <w:ind w:firstLine="0"/>
        <w:rPr>
          <w:sz w:val="28"/>
          <w:szCs w:val="28"/>
        </w:rPr>
      </w:pPr>
    </w:p>
    <w:p w:rsidR="00993CC5" w:rsidRPr="00D95AEA" w:rsidRDefault="00993CC5" w:rsidP="0029577A">
      <w:pPr>
        <w:spacing w:after="0" w:line="240" w:lineRule="auto"/>
        <w:rPr>
          <w:sz w:val="28"/>
          <w:szCs w:val="28"/>
        </w:rPr>
      </w:pPr>
      <w:r w:rsidRPr="00D95AEA">
        <w:rPr>
          <w:sz w:val="28"/>
          <w:szCs w:val="28"/>
        </w:rPr>
        <w:t>Меры государственного регулирования определены нормативно-правовыми актами Иркутской области:</w:t>
      </w:r>
    </w:p>
    <w:p w:rsidR="00993CC5" w:rsidRPr="00D95AEA" w:rsidRDefault="00993CC5" w:rsidP="0029577A">
      <w:pPr>
        <w:spacing w:after="0" w:line="240" w:lineRule="auto"/>
        <w:rPr>
          <w:sz w:val="28"/>
          <w:szCs w:val="28"/>
        </w:rPr>
      </w:pPr>
      <w:r w:rsidRPr="00D95AEA">
        <w:rPr>
          <w:sz w:val="28"/>
          <w:szCs w:val="28"/>
        </w:rPr>
        <w:t>-   Закон Иркутской области от 11.12.2012 № 139-оз (ред. от 30.04.2013) «Об областном бюджете на 2013 год и на плановый период 2014 и 2015 годов»;</w:t>
      </w:r>
    </w:p>
    <w:p w:rsidR="00993CC5" w:rsidRPr="00D95AEA" w:rsidRDefault="00993CC5" w:rsidP="0029577A">
      <w:pPr>
        <w:widowControl w:val="0"/>
        <w:autoSpaceDE w:val="0"/>
        <w:autoSpaceDN w:val="0"/>
        <w:adjustRightInd w:val="0"/>
        <w:spacing w:after="0" w:line="240" w:lineRule="auto"/>
        <w:rPr>
          <w:sz w:val="28"/>
          <w:szCs w:val="28"/>
        </w:rPr>
      </w:pPr>
      <w:r w:rsidRPr="00D95AEA">
        <w:rPr>
          <w:sz w:val="28"/>
          <w:szCs w:val="28"/>
        </w:rPr>
        <w:t xml:space="preserve">-   Постановление Законодательного собрания Иркутской области </w:t>
      </w:r>
      <w:r w:rsidRPr="00D95AEA">
        <w:rPr>
          <w:sz w:val="28"/>
          <w:szCs w:val="28"/>
        </w:rPr>
        <w:br/>
        <w:t>от 25 июня 2008 года № 44/52-ЗС «Об областной государственной целевой программе поддержки и развития учреждений дошкольного образования в Иркутской области на 2009 – 2014 годы»;</w:t>
      </w:r>
    </w:p>
    <w:p w:rsidR="00993CC5" w:rsidRPr="00D95AEA" w:rsidRDefault="00993CC5" w:rsidP="0029577A">
      <w:pPr>
        <w:widowControl w:val="0"/>
        <w:autoSpaceDE w:val="0"/>
        <w:autoSpaceDN w:val="0"/>
        <w:adjustRightInd w:val="0"/>
        <w:spacing w:after="0" w:line="240" w:lineRule="auto"/>
        <w:rPr>
          <w:sz w:val="28"/>
          <w:szCs w:val="28"/>
          <w:lang w:eastAsia="ru-RU"/>
        </w:rPr>
      </w:pPr>
      <w:r w:rsidRPr="00D95AEA">
        <w:rPr>
          <w:sz w:val="28"/>
          <w:szCs w:val="28"/>
        </w:rPr>
        <w:t>-  Распоряжения</w:t>
      </w:r>
      <w:r w:rsidRPr="00D95AEA">
        <w:rPr>
          <w:sz w:val="28"/>
          <w:szCs w:val="28"/>
          <w:lang w:eastAsia="ru-RU"/>
        </w:rPr>
        <w:t xml:space="preserve">  Правительства Иркутской области от 26 февраля 2013 года 55-рп «Об утверждении Плана мероприятий («дорожной карты») «Изменения в отраслях социальной сферы, направленные на повышение  эффективности образования и науки»;</w:t>
      </w:r>
    </w:p>
    <w:p w:rsidR="00993CC5" w:rsidRPr="00D95AEA" w:rsidRDefault="00993CC5" w:rsidP="0029577A">
      <w:pPr>
        <w:widowControl w:val="0"/>
        <w:suppressAutoHyphens/>
        <w:autoSpaceDE w:val="0"/>
        <w:autoSpaceDN w:val="0"/>
        <w:adjustRightInd w:val="0"/>
        <w:spacing w:after="0" w:line="240" w:lineRule="auto"/>
        <w:rPr>
          <w:sz w:val="28"/>
          <w:szCs w:val="28"/>
        </w:rPr>
      </w:pPr>
      <w:r w:rsidRPr="00D95AEA">
        <w:rPr>
          <w:sz w:val="28"/>
          <w:szCs w:val="28"/>
        </w:rPr>
        <w:t>- Закон Иркутской области от 10 июля 2014 года № 91-ОЗ «Об отдельных вопросах образования в Иркутской области»;</w:t>
      </w:r>
    </w:p>
    <w:p w:rsidR="00993CC5" w:rsidRPr="00D95AEA" w:rsidRDefault="00993CC5" w:rsidP="0029577A">
      <w:pPr>
        <w:widowControl w:val="0"/>
        <w:suppressAutoHyphens/>
        <w:autoSpaceDE w:val="0"/>
        <w:autoSpaceDN w:val="0"/>
        <w:adjustRightInd w:val="0"/>
        <w:spacing w:after="0" w:line="240" w:lineRule="auto"/>
        <w:rPr>
          <w:sz w:val="28"/>
          <w:szCs w:val="28"/>
        </w:rPr>
      </w:pPr>
      <w:r w:rsidRPr="00D95AEA">
        <w:rPr>
          <w:sz w:val="28"/>
          <w:szCs w:val="28"/>
        </w:rPr>
        <w:t>- Закон Иркутской области от 18 декабря 2013 года № 156-ОЗ «О потребительской корзине в Иркутской области»;</w:t>
      </w:r>
    </w:p>
    <w:p w:rsidR="00993CC5" w:rsidRPr="00D95AEA" w:rsidRDefault="00993CC5" w:rsidP="0029577A">
      <w:pPr>
        <w:widowControl w:val="0"/>
        <w:suppressAutoHyphens/>
        <w:autoSpaceDE w:val="0"/>
        <w:autoSpaceDN w:val="0"/>
        <w:adjustRightInd w:val="0"/>
        <w:spacing w:after="0" w:line="240" w:lineRule="auto"/>
        <w:rPr>
          <w:sz w:val="28"/>
          <w:szCs w:val="28"/>
        </w:rPr>
      </w:pPr>
      <w:r w:rsidRPr="00D95AEA">
        <w:rPr>
          <w:sz w:val="28"/>
          <w:szCs w:val="28"/>
        </w:rPr>
        <w:t xml:space="preserve">- Закон Иркутской области от 23.10.2006 N 63-оз (ред. от 12.10.2012) </w:t>
      </w:r>
      <w:r w:rsidRPr="00D95AEA">
        <w:rPr>
          <w:sz w:val="28"/>
          <w:szCs w:val="28"/>
        </w:rPr>
        <w:br/>
        <w:t>«О социальной поддержке в Иркутской области семей, имеющих детей» (принят Постановлением Законодательного Собрания Иркутской области от 04.10.2006 № 24/13-ЗС);</w:t>
      </w:r>
    </w:p>
    <w:p w:rsidR="00993CC5" w:rsidRPr="00D95AEA" w:rsidRDefault="00993CC5" w:rsidP="0029577A">
      <w:pPr>
        <w:widowControl w:val="0"/>
        <w:suppressAutoHyphens/>
        <w:autoSpaceDE w:val="0"/>
        <w:autoSpaceDN w:val="0"/>
        <w:adjustRightInd w:val="0"/>
        <w:spacing w:after="0" w:line="240" w:lineRule="auto"/>
        <w:rPr>
          <w:sz w:val="28"/>
          <w:szCs w:val="28"/>
        </w:rPr>
      </w:pPr>
      <w:r w:rsidRPr="00D95AEA">
        <w:rPr>
          <w:sz w:val="28"/>
          <w:szCs w:val="28"/>
        </w:rPr>
        <w:t>- Закон Иркутской области от 08.10.2007 N 76-оз (ред. от 08.06.2010)</w:t>
      </w:r>
      <w:r w:rsidRPr="00D95AEA">
        <w:rPr>
          <w:sz w:val="28"/>
          <w:szCs w:val="28"/>
        </w:rPr>
        <w:br/>
        <w:t>«О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 (принят Постановлением Законодательного Собрания Иркутской области от 19.09.2007 № 34/10а-ЗС);</w:t>
      </w:r>
    </w:p>
    <w:p w:rsidR="00993CC5" w:rsidRPr="00D95AEA" w:rsidRDefault="00993CC5" w:rsidP="002365D0">
      <w:pPr>
        <w:widowControl w:val="0"/>
        <w:tabs>
          <w:tab w:val="left" w:pos="851"/>
          <w:tab w:val="left" w:pos="1134"/>
          <w:tab w:val="left" w:pos="1276"/>
          <w:tab w:val="left" w:pos="1560"/>
        </w:tabs>
        <w:suppressAutoHyphens/>
        <w:autoSpaceDE w:val="0"/>
        <w:autoSpaceDN w:val="0"/>
        <w:adjustRightInd w:val="0"/>
        <w:spacing w:after="0" w:line="240" w:lineRule="auto"/>
        <w:rPr>
          <w:sz w:val="28"/>
          <w:szCs w:val="28"/>
        </w:rPr>
      </w:pPr>
      <w:r w:rsidRPr="00D95AEA">
        <w:rPr>
          <w:sz w:val="28"/>
          <w:szCs w:val="28"/>
        </w:rPr>
        <w:t xml:space="preserve">- Постановление Правительства Иркутской области </w:t>
      </w:r>
      <w:r w:rsidRPr="00D95AEA">
        <w:rPr>
          <w:sz w:val="28"/>
          <w:szCs w:val="28"/>
        </w:rPr>
        <w:br/>
        <w:t>от 20.02.2013г. № 50-пп «О Порядке предоставления в 2013 году субсидий из областного бюджета местным бюджетам в целях софинансирования расходов, связанных с оплатой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p w:rsidR="00993CC5" w:rsidRPr="00D95AEA" w:rsidRDefault="00993CC5" w:rsidP="002365D0">
      <w:pPr>
        <w:widowControl w:val="0"/>
        <w:tabs>
          <w:tab w:val="left" w:pos="851"/>
          <w:tab w:val="left" w:pos="1134"/>
          <w:tab w:val="left" w:pos="1276"/>
          <w:tab w:val="left" w:pos="1560"/>
        </w:tabs>
        <w:suppressAutoHyphens/>
        <w:autoSpaceDE w:val="0"/>
        <w:autoSpaceDN w:val="0"/>
        <w:adjustRightInd w:val="0"/>
        <w:spacing w:after="0" w:line="240" w:lineRule="auto"/>
        <w:rPr>
          <w:sz w:val="28"/>
          <w:szCs w:val="28"/>
        </w:rPr>
      </w:pPr>
      <w:r w:rsidRPr="00D95AEA">
        <w:rPr>
          <w:sz w:val="28"/>
          <w:szCs w:val="28"/>
        </w:rPr>
        <w:t xml:space="preserve">- Постановление Правительства Иркутской области </w:t>
      </w:r>
      <w:r w:rsidRPr="00D95AEA">
        <w:rPr>
          <w:sz w:val="28"/>
          <w:szCs w:val="28"/>
        </w:rPr>
        <w:br/>
        <w:t>от 01.08.2011 г. № 211-пп (ред. от 07.12.2012) «Об утверждении Положения о порядке и условиях предоставления в Иркутской области отдельных мер социальной поддержки семьям, имеющим детей»;</w:t>
      </w:r>
    </w:p>
    <w:p w:rsidR="00993CC5" w:rsidRPr="00D95AEA" w:rsidRDefault="00993CC5" w:rsidP="0029577A">
      <w:pPr>
        <w:widowControl w:val="0"/>
        <w:suppressAutoHyphens/>
        <w:autoSpaceDE w:val="0"/>
        <w:autoSpaceDN w:val="0"/>
        <w:adjustRightInd w:val="0"/>
        <w:spacing w:after="0" w:line="240" w:lineRule="auto"/>
        <w:rPr>
          <w:sz w:val="28"/>
          <w:szCs w:val="28"/>
        </w:rPr>
      </w:pPr>
      <w:r w:rsidRPr="00D95AEA">
        <w:rPr>
          <w:sz w:val="28"/>
          <w:szCs w:val="28"/>
        </w:rPr>
        <w:t xml:space="preserve">-  Постановление Правительства Иркутской области от 22.09.2011 </w:t>
      </w:r>
      <w:r w:rsidRPr="00D95AEA">
        <w:rPr>
          <w:sz w:val="28"/>
          <w:szCs w:val="28"/>
        </w:rPr>
        <w:br/>
        <w:t>N 274/1-пп «Об утверждении долгосрочной целевой программы Иркутской области «Совершенствование организации школьного питания в общеобразовательных организациях, расположенных на территории Иркутской области» на 2012 - 2014 годы»;</w:t>
      </w:r>
    </w:p>
    <w:p w:rsidR="00993CC5" w:rsidRPr="00D95AEA" w:rsidRDefault="00993CC5" w:rsidP="0029577A">
      <w:pPr>
        <w:pStyle w:val="a7"/>
        <w:spacing w:after="0" w:line="240" w:lineRule="auto"/>
        <w:ind w:left="0" w:firstLine="709"/>
        <w:jc w:val="both"/>
        <w:rPr>
          <w:rFonts w:ascii="Times New Roman" w:hAnsi="Times New Roman"/>
          <w:sz w:val="28"/>
          <w:szCs w:val="28"/>
        </w:rPr>
      </w:pPr>
      <w:r w:rsidRPr="00D95AEA">
        <w:rPr>
          <w:rFonts w:ascii="Times New Roman" w:hAnsi="Times New Roman"/>
          <w:sz w:val="28"/>
          <w:szCs w:val="28"/>
        </w:rPr>
        <w:t>- Закон Иркутской области от 09.10.2008 г. № 82-ОЗ «Об оплате труда работников государственных учреждений Иркутской области»;</w:t>
      </w:r>
    </w:p>
    <w:p w:rsidR="00993CC5" w:rsidRPr="00D95AEA" w:rsidRDefault="00993CC5" w:rsidP="0029577A">
      <w:pPr>
        <w:pStyle w:val="a7"/>
        <w:spacing w:after="0" w:line="240" w:lineRule="auto"/>
        <w:ind w:left="0" w:firstLine="709"/>
        <w:jc w:val="both"/>
        <w:rPr>
          <w:rFonts w:ascii="Times New Roman" w:hAnsi="Times New Roman"/>
          <w:sz w:val="28"/>
          <w:szCs w:val="28"/>
        </w:rPr>
      </w:pPr>
      <w:r w:rsidRPr="00D95AEA">
        <w:rPr>
          <w:rFonts w:ascii="Times New Roman" w:hAnsi="Times New Roman"/>
          <w:sz w:val="28"/>
          <w:szCs w:val="28"/>
        </w:rPr>
        <w:t>- Соглашение от 01.12.2010 г. № 74/ОЗ «Об обеспечении деятельности на территории Иркутской области детского телефона доверия (службы экстренной психологической помощи) с единым общероссийским телефонным номером.</w:t>
      </w:r>
    </w:p>
    <w:p w:rsidR="00993CC5" w:rsidRPr="00D95AEA" w:rsidRDefault="00993CC5" w:rsidP="004C65D2">
      <w:pPr>
        <w:spacing w:after="0" w:line="240" w:lineRule="auto"/>
        <w:ind w:firstLine="0"/>
        <w:jc w:val="center"/>
        <w:rPr>
          <w:sz w:val="28"/>
          <w:szCs w:val="28"/>
        </w:rPr>
      </w:pPr>
      <w:r w:rsidRPr="00D95AEA">
        <w:rPr>
          <w:sz w:val="28"/>
          <w:szCs w:val="28"/>
        </w:rPr>
        <w:t>РАЗДЕЛ 4. РЕСУРСНОЕ ОБЕСПЕЧЕНИЕ ПОДПРОГРАММЫ</w:t>
      </w:r>
    </w:p>
    <w:p w:rsidR="00993CC5" w:rsidRPr="00D95AEA" w:rsidRDefault="00993CC5" w:rsidP="0029577A">
      <w:pPr>
        <w:autoSpaceDE w:val="0"/>
        <w:autoSpaceDN w:val="0"/>
        <w:adjustRightInd w:val="0"/>
        <w:spacing w:after="0" w:line="240" w:lineRule="auto"/>
        <w:ind w:firstLine="0"/>
        <w:rPr>
          <w:sz w:val="28"/>
          <w:szCs w:val="28"/>
        </w:rPr>
      </w:pPr>
      <w:r w:rsidRPr="00D95AEA">
        <w:rPr>
          <w:sz w:val="28"/>
          <w:szCs w:val="28"/>
        </w:rPr>
        <w:t xml:space="preserve">  </w:t>
      </w:r>
    </w:p>
    <w:p w:rsidR="00993CC5" w:rsidRPr="00D95AEA" w:rsidRDefault="00993CC5" w:rsidP="008E3E2F">
      <w:pPr>
        <w:pStyle w:val="a7"/>
        <w:spacing w:after="0" w:line="240" w:lineRule="auto"/>
        <w:ind w:left="0" w:firstLine="709"/>
        <w:jc w:val="both"/>
        <w:rPr>
          <w:rFonts w:ascii="Times New Roman" w:hAnsi="Times New Roman"/>
          <w:sz w:val="28"/>
          <w:szCs w:val="28"/>
        </w:rPr>
      </w:pPr>
      <w:r w:rsidRPr="00D95AEA">
        <w:rPr>
          <w:rFonts w:ascii="Times New Roman" w:hAnsi="Times New Roman"/>
          <w:sz w:val="28"/>
          <w:szCs w:val="28"/>
        </w:rPr>
        <w:t>Финансирование подпрограммы будет осуществляться за счет средств областного бюджета в соответствии с Законом Иркутской области об областном бюджете на очередной финансовый год и плановый период, также планируется привлечение средств федерального и местных бюджетов.</w:t>
      </w:r>
    </w:p>
    <w:p w:rsidR="00993CC5" w:rsidRPr="00D95AEA" w:rsidRDefault="00993CC5" w:rsidP="008E3E2F">
      <w:pPr>
        <w:pStyle w:val="a7"/>
        <w:spacing w:after="0" w:line="240" w:lineRule="auto"/>
        <w:ind w:left="0" w:firstLine="709"/>
        <w:jc w:val="both"/>
        <w:rPr>
          <w:rFonts w:ascii="Times New Roman" w:hAnsi="Times New Roman"/>
          <w:sz w:val="28"/>
          <w:szCs w:val="28"/>
        </w:rPr>
      </w:pPr>
      <w:r w:rsidRPr="00D95AEA">
        <w:rPr>
          <w:rFonts w:ascii="Times New Roman" w:hAnsi="Times New Roman"/>
          <w:sz w:val="28"/>
          <w:szCs w:val="28"/>
        </w:rPr>
        <w:t>В ходе реализации подпрограммы отдельные ее мероприятия могут уточняться, а объемы их финансирования корректироваться с учетом утвержденных расходов областного бюджета на текущий финансовый год.</w:t>
      </w:r>
    </w:p>
    <w:p w:rsidR="00993CC5" w:rsidRPr="00D95AEA" w:rsidRDefault="00993CC5" w:rsidP="008E3E2F">
      <w:pPr>
        <w:pStyle w:val="a7"/>
        <w:spacing w:after="0" w:line="240" w:lineRule="auto"/>
        <w:ind w:left="0" w:firstLine="709"/>
        <w:jc w:val="both"/>
        <w:rPr>
          <w:rFonts w:ascii="Times New Roman" w:hAnsi="Times New Roman"/>
          <w:sz w:val="28"/>
          <w:szCs w:val="28"/>
        </w:rPr>
      </w:pPr>
      <w:r w:rsidRPr="00D95AEA">
        <w:rPr>
          <w:rFonts w:ascii="Times New Roman" w:hAnsi="Times New Roman"/>
          <w:sz w:val="28"/>
          <w:szCs w:val="28"/>
        </w:rPr>
        <w:t xml:space="preserve">Требуемые направления и объемы финансирования подпрограммы приведены в </w:t>
      </w:r>
      <w:hyperlink r:id="rId16" w:history="1">
        <w:r w:rsidRPr="00D95AEA">
          <w:rPr>
            <w:rFonts w:ascii="Times New Roman" w:hAnsi="Times New Roman"/>
            <w:sz w:val="28"/>
            <w:szCs w:val="28"/>
          </w:rPr>
          <w:t xml:space="preserve">приложениях </w:t>
        </w:r>
      </w:hyperlink>
      <w:r w:rsidRPr="00D95AEA">
        <w:rPr>
          <w:rFonts w:ascii="Times New Roman" w:hAnsi="Times New Roman"/>
          <w:sz w:val="28"/>
          <w:szCs w:val="28"/>
        </w:rPr>
        <w:t>7, 8 (прилагаются).</w:t>
      </w:r>
    </w:p>
    <w:p w:rsidR="00993CC5" w:rsidRPr="00D95AEA" w:rsidRDefault="00993CC5" w:rsidP="0029577A">
      <w:pPr>
        <w:widowControl w:val="0"/>
        <w:autoSpaceDE w:val="0"/>
        <w:autoSpaceDN w:val="0"/>
        <w:adjustRightInd w:val="0"/>
        <w:spacing w:after="0" w:line="240" w:lineRule="auto"/>
        <w:ind w:firstLine="540"/>
        <w:rPr>
          <w:strike/>
          <w:sz w:val="28"/>
          <w:szCs w:val="28"/>
        </w:rPr>
      </w:pPr>
    </w:p>
    <w:p w:rsidR="00993CC5" w:rsidRPr="00D95AEA" w:rsidRDefault="00993CC5" w:rsidP="003B7E51">
      <w:pPr>
        <w:spacing w:after="0" w:line="240" w:lineRule="auto"/>
        <w:ind w:firstLine="0"/>
        <w:jc w:val="center"/>
        <w:rPr>
          <w:sz w:val="28"/>
          <w:szCs w:val="28"/>
        </w:rPr>
      </w:pPr>
      <w:r w:rsidRPr="00D95AEA">
        <w:rPr>
          <w:sz w:val="28"/>
          <w:szCs w:val="28"/>
        </w:rPr>
        <w:t>РАЗДЕЛ 6. Утратил силу.</w:t>
      </w:r>
    </w:p>
    <w:p w:rsidR="00993CC5" w:rsidRPr="00D95AEA" w:rsidRDefault="00993CC5" w:rsidP="0029577A">
      <w:pPr>
        <w:spacing w:after="0" w:line="240" w:lineRule="auto"/>
        <w:jc w:val="center"/>
        <w:rPr>
          <w:strike/>
          <w:sz w:val="28"/>
          <w:szCs w:val="28"/>
        </w:rPr>
      </w:pPr>
    </w:p>
    <w:p w:rsidR="00993CC5" w:rsidRPr="00D95AEA" w:rsidRDefault="00993CC5" w:rsidP="0029577A">
      <w:pPr>
        <w:spacing w:after="0" w:line="240" w:lineRule="auto"/>
        <w:ind w:firstLine="0"/>
        <w:jc w:val="center"/>
        <w:rPr>
          <w:sz w:val="28"/>
          <w:szCs w:val="28"/>
        </w:rPr>
      </w:pPr>
      <w:r w:rsidRPr="00D95AEA">
        <w:rPr>
          <w:sz w:val="28"/>
          <w:szCs w:val="28"/>
        </w:rPr>
        <w:t>РАЗДЕЛ 5.  СВЕДЕНИЯ ОБ УЧАСТИИ МУНИЦИПАЛЬНЫХ ОБРАЗОВАНИЙ ИРКУТСКОЙ ОБЛАСТИ В РЕАЛИЗАЦИИ ПОДПРОГРАММЫ</w:t>
      </w:r>
    </w:p>
    <w:p w:rsidR="00993CC5" w:rsidRPr="00D95AEA" w:rsidRDefault="00993CC5" w:rsidP="0029577A">
      <w:pPr>
        <w:spacing w:after="0" w:line="240" w:lineRule="auto"/>
        <w:jc w:val="center"/>
        <w:rPr>
          <w:sz w:val="16"/>
          <w:szCs w:val="16"/>
        </w:rPr>
      </w:pPr>
    </w:p>
    <w:p w:rsidR="00B24827" w:rsidRPr="00D95AEA" w:rsidRDefault="00B24827" w:rsidP="00B24827">
      <w:pPr>
        <w:widowControl w:val="0"/>
        <w:numPr>
          <w:ilvl w:val="0"/>
          <w:numId w:val="12"/>
        </w:numPr>
        <w:autoSpaceDE w:val="0"/>
        <w:autoSpaceDN w:val="0"/>
        <w:adjustRightInd w:val="0"/>
        <w:spacing w:after="0" w:line="0" w:lineRule="atLeast"/>
        <w:ind w:left="0" w:firstLine="709"/>
        <w:contextualSpacing/>
        <w:rPr>
          <w:sz w:val="28"/>
          <w:szCs w:val="28"/>
        </w:rPr>
      </w:pPr>
      <w:r w:rsidRPr="00D95AEA">
        <w:rPr>
          <w:sz w:val="28"/>
          <w:szCs w:val="28"/>
        </w:rPr>
        <w:t>В рамках основного мероприятия «Оказание поддержки муниципальным образованиям Иркутской области при реализации дошкольных образовательных программ» осуществляется предоставление субвенций местным бюджетам Иркутской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(далее – субвенции на финансирование дошкольных образовательных организаций) на финансирование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утвержденными законодательством.</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Методика расчета нормативов расходов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утверждается в соответствии с законодательством.</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Распределение субвенций на финансирование дошкольных образовательных организаций между муниципальными образованиями Иркутской области и порядок предоставления субвенций на финансирование дошкольных образовательных организаций утверждается Законом Иркутской области об областном бюджете.</w:t>
      </w:r>
    </w:p>
    <w:p w:rsidR="00B24827" w:rsidRPr="00D95AEA" w:rsidRDefault="00B24827" w:rsidP="00B24827">
      <w:pPr>
        <w:numPr>
          <w:ilvl w:val="0"/>
          <w:numId w:val="12"/>
        </w:numPr>
        <w:autoSpaceDE w:val="0"/>
        <w:autoSpaceDN w:val="0"/>
        <w:adjustRightInd w:val="0"/>
        <w:spacing w:after="0" w:line="0" w:lineRule="atLeast"/>
        <w:ind w:left="0" w:firstLine="709"/>
        <w:contextualSpacing/>
        <w:rPr>
          <w:sz w:val="28"/>
          <w:szCs w:val="28"/>
        </w:rPr>
      </w:pPr>
      <w:r w:rsidRPr="00D95AEA">
        <w:rPr>
          <w:sz w:val="28"/>
          <w:szCs w:val="28"/>
        </w:rPr>
        <w:t>В рамках основного мероприятия «Оказание поддержки муниципальным образованиям Иркутской области при реализации общеобразовательных (начального общего, основного общего, среднего общего образования) программ» осуществляется предоставление местным бюджетам Иркутской области:</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субвенций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субвенции на финансирование общеобразовательных организаций) на финансирование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утвержденными Законом Иркутской области от 11 мая 2012 года № 46-оз «О расчете региональных нормативов финансового обеспечения образовательной деятельности муниципальных образовательных учреждений в Иркутской области»;</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субсидий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 (далее – субсидии).</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Распределение субвенций на финансирование общеобразовательных организаций между муниципальными образованиями Иркутской области и порядок предоставления субвенций на финансирование общеобразовательных организаций утверждается Законом Иркутской области об областном бюджете.</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Целью предоставления субсидий местным бюджетам является частичная компенсация расходов муниципальных общеобразовательных организаций по приобретению бланков аттестатов об основном среднем и основном общем образовании, а также приложений к ним.</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Субсидии предоставляются и расходуются при условии представления органами местного самоуправления муниципальных образований Иркутской области документов, подтверждающих направление в 2014 году средств местных бюджетов на приобретение бланков аттестатов об основном среднем и основном общем образовании, а также приложений к ним.</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Субсидии предоставляются муниципальным образованиям Иркутской области, отвечающим следующим критериям:</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1) наличие в муниципальном образовании Иркутской области организаций, осуществляющих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2) наличие в муниципальном образовании Иркутской области выпускников 9-х классов муниципальных общеобразовательных организаций (получателей аттестата), успешно сдавших обязательные экзамены;</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3) наличие в муниципальном образовании Иркутской области выпускников 11-х классов муниципальных общеобразовательных организаций (получателей аттестата), успешно сдавших обязательные экзамены.</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 xml:space="preserve">Распределение субсидий между муниципальными образованиями Иркутской области осуществляется в соответствии с Методикой распределения субсидий, приведенной в </w:t>
      </w:r>
      <w:bookmarkStart w:id="1" w:name="Par101"/>
      <w:bookmarkEnd w:id="1"/>
      <w:r w:rsidRPr="00D95AEA">
        <w:rPr>
          <w:sz w:val="28"/>
          <w:szCs w:val="28"/>
        </w:rPr>
        <w:t>приложении 4 к подпрограмме (прилагается).</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Распределение субсидий между муниципальными образованиями Иркутской области приведено в приложении 5 к подпрограмме (прилагается).</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 xml:space="preserve">Субсидии предоставляются и расходуются в порядке, установленном в приложении 6 к подпрограмме (прилагается). </w:t>
      </w:r>
    </w:p>
    <w:p w:rsidR="00B24827" w:rsidRPr="00D95AEA" w:rsidRDefault="00B24827" w:rsidP="00B24827">
      <w:pPr>
        <w:spacing w:after="0" w:line="0" w:lineRule="atLeast"/>
        <w:contextualSpacing/>
        <w:rPr>
          <w:sz w:val="28"/>
          <w:szCs w:val="28"/>
        </w:rPr>
      </w:pPr>
      <w:r w:rsidRPr="00D95AEA">
        <w:rPr>
          <w:sz w:val="28"/>
          <w:szCs w:val="28"/>
        </w:rPr>
        <w:t>2</w:t>
      </w:r>
      <w:r w:rsidRPr="00D95AEA">
        <w:rPr>
          <w:sz w:val="28"/>
          <w:szCs w:val="28"/>
          <w:vertAlign w:val="superscript"/>
        </w:rPr>
        <w:t>1</w:t>
      </w:r>
      <w:r w:rsidRPr="00D95AEA">
        <w:rPr>
          <w:sz w:val="28"/>
          <w:szCs w:val="28"/>
        </w:rPr>
        <w:t>. В рамках основного мероприятия «Оказание поддержки муниципальным образованиям Иркутской области при реализации образовательных программ» осуществляется предоставление следующих межбюджетных трансфертов:</w:t>
      </w:r>
    </w:p>
    <w:p w:rsidR="00B24827" w:rsidRPr="00D95AEA" w:rsidRDefault="00B24827" w:rsidP="00B24827">
      <w:pPr>
        <w:pStyle w:val="a7"/>
        <w:numPr>
          <w:ilvl w:val="0"/>
          <w:numId w:val="23"/>
        </w:numPr>
        <w:tabs>
          <w:tab w:val="left" w:pos="993"/>
        </w:tabs>
        <w:spacing w:after="0" w:line="0" w:lineRule="atLeast"/>
        <w:ind w:left="0" w:firstLine="709"/>
        <w:jc w:val="both"/>
        <w:rPr>
          <w:rFonts w:ascii="Times New Roman" w:hAnsi="Times New Roman"/>
          <w:sz w:val="28"/>
          <w:szCs w:val="28"/>
        </w:rPr>
      </w:pPr>
      <w:r w:rsidRPr="00D95AEA">
        <w:rPr>
          <w:rFonts w:ascii="Times New Roman" w:hAnsi="Times New Roman"/>
          <w:sz w:val="28"/>
          <w:szCs w:val="28"/>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 (далее – субвенции на финансирование дошкольного образования) на финансирование расходов на оплату труда педагогических работников,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утвержденными законодательством;</w:t>
      </w:r>
    </w:p>
    <w:p w:rsidR="00B24827" w:rsidRPr="00D95AEA" w:rsidRDefault="00B24827" w:rsidP="00B24827">
      <w:pPr>
        <w:pStyle w:val="a7"/>
        <w:numPr>
          <w:ilvl w:val="0"/>
          <w:numId w:val="23"/>
        </w:numPr>
        <w:tabs>
          <w:tab w:val="left" w:pos="993"/>
        </w:tabs>
        <w:spacing w:after="0" w:line="0" w:lineRule="atLeast"/>
        <w:ind w:left="0" w:firstLine="709"/>
        <w:jc w:val="both"/>
        <w:rPr>
          <w:rFonts w:ascii="Times New Roman" w:hAnsi="Times New Roman"/>
          <w:sz w:val="28"/>
          <w:szCs w:val="28"/>
        </w:rPr>
      </w:pPr>
      <w:r w:rsidRPr="00D95AEA">
        <w:rPr>
          <w:rFonts w:ascii="Times New Roman" w:hAnsi="Times New Roman"/>
          <w:sz w:val="28"/>
          <w:szCs w:val="28"/>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 (далее – субвенции на финансирование общего образования) на финансирование расходов на оплату труда педагогических работников,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утвержденными законодательством.</w:t>
      </w:r>
    </w:p>
    <w:p w:rsidR="00B24827" w:rsidRPr="00D95AEA" w:rsidRDefault="00B24827" w:rsidP="00B24827">
      <w:pPr>
        <w:spacing w:line="0" w:lineRule="atLeast"/>
        <w:contextualSpacing/>
        <w:rPr>
          <w:sz w:val="28"/>
          <w:szCs w:val="28"/>
        </w:rPr>
      </w:pPr>
      <w:r w:rsidRPr="00D95AEA">
        <w:rPr>
          <w:sz w:val="28"/>
          <w:szCs w:val="28"/>
        </w:rPr>
        <w:t>Методика расчета нормативов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 и методика расчета нормативов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 утверждаются в соответствии с законодательством.</w:t>
      </w:r>
    </w:p>
    <w:p w:rsidR="00B24827" w:rsidRPr="00D95AEA" w:rsidRDefault="00B24827" w:rsidP="00B24827">
      <w:pPr>
        <w:spacing w:after="0" w:line="0" w:lineRule="atLeast"/>
        <w:contextualSpacing/>
        <w:rPr>
          <w:sz w:val="28"/>
          <w:szCs w:val="28"/>
        </w:rPr>
      </w:pPr>
      <w:r w:rsidRPr="00D95AEA">
        <w:rPr>
          <w:sz w:val="28"/>
          <w:szCs w:val="28"/>
        </w:rPr>
        <w:t>Распределение субвенций на финансирование дошкольного и общего образования между муниципальными образованиями Иркутской области и порядок предоставления субвенций на финансирование дошкольного и общего образования утверждаются Законом Иркутской области об областном бюджете;</w:t>
      </w:r>
    </w:p>
    <w:p w:rsidR="00B24827" w:rsidRPr="00D95AEA" w:rsidRDefault="00B24827" w:rsidP="00B24827">
      <w:pPr>
        <w:pStyle w:val="a7"/>
        <w:numPr>
          <w:ilvl w:val="0"/>
          <w:numId w:val="23"/>
        </w:numPr>
        <w:tabs>
          <w:tab w:val="left" w:pos="993"/>
        </w:tabs>
        <w:spacing w:after="0" w:line="0" w:lineRule="atLeast"/>
        <w:ind w:left="0" w:firstLine="709"/>
        <w:jc w:val="both"/>
        <w:rPr>
          <w:rFonts w:ascii="Times New Roman" w:hAnsi="Times New Roman"/>
          <w:sz w:val="28"/>
          <w:szCs w:val="28"/>
        </w:rPr>
      </w:pPr>
      <w:r w:rsidRPr="00D95AEA">
        <w:rPr>
          <w:rFonts w:ascii="Times New Roman" w:hAnsi="Times New Roman"/>
          <w:sz w:val="28"/>
          <w:szCs w:val="28"/>
        </w:rPr>
        <w:t>субсидии муниципальным образованиям Иркутской области на софинансирование полномочий по содержанию зданий и сооружений муниципальных образовательных организаций, обустройству прилегающих к ним территорий, созданию условий для осуществления присмотра и ухода за детьми и содержания детей в муниципальных образовательных организациях.</w:t>
      </w:r>
    </w:p>
    <w:p w:rsidR="00B24827" w:rsidRPr="00D95AEA" w:rsidRDefault="00B24827" w:rsidP="00B24827">
      <w:pPr>
        <w:tabs>
          <w:tab w:val="left" w:pos="993"/>
        </w:tabs>
        <w:spacing w:line="0" w:lineRule="atLeast"/>
        <w:contextualSpacing/>
        <w:rPr>
          <w:sz w:val="28"/>
          <w:szCs w:val="28"/>
        </w:rPr>
      </w:pPr>
      <w:r w:rsidRPr="007B7AB3">
        <w:rPr>
          <w:sz w:val="28"/>
          <w:szCs w:val="28"/>
        </w:rPr>
        <w:t>Цель предоставления</w:t>
      </w:r>
      <w:r w:rsidR="003A64B0" w:rsidRPr="007B7AB3">
        <w:rPr>
          <w:sz w:val="28"/>
          <w:szCs w:val="28"/>
        </w:rPr>
        <w:t xml:space="preserve"> и расходования</w:t>
      </w:r>
      <w:r w:rsidRPr="007B7AB3">
        <w:rPr>
          <w:sz w:val="28"/>
          <w:szCs w:val="28"/>
        </w:rPr>
        <w:t xml:space="preserve"> субсидий, условия предоставления</w:t>
      </w:r>
      <w:r w:rsidRPr="00D95AEA">
        <w:rPr>
          <w:sz w:val="28"/>
          <w:szCs w:val="28"/>
        </w:rPr>
        <w:t xml:space="preserve"> и расходования субсидий, а также критерии отбора муниципальных образований Иркутской области для предоставления субсидий утверждаются Законом Иркутской области об областном бюджете.  </w:t>
      </w:r>
    </w:p>
    <w:p w:rsidR="00B24827" w:rsidRPr="00D95AEA" w:rsidRDefault="00B24827" w:rsidP="00B24827">
      <w:pPr>
        <w:spacing w:line="0" w:lineRule="atLeast"/>
        <w:contextualSpacing/>
        <w:rPr>
          <w:sz w:val="28"/>
          <w:szCs w:val="28"/>
        </w:rPr>
      </w:pPr>
      <w:r w:rsidRPr="007B7AB3">
        <w:rPr>
          <w:sz w:val="28"/>
          <w:szCs w:val="28"/>
        </w:rPr>
        <w:t>Предоставление</w:t>
      </w:r>
      <w:r w:rsidR="003A64B0" w:rsidRPr="007B7AB3">
        <w:rPr>
          <w:sz w:val="28"/>
          <w:szCs w:val="28"/>
        </w:rPr>
        <w:t xml:space="preserve"> и расходование</w:t>
      </w:r>
      <w:r w:rsidRPr="007B7AB3">
        <w:rPr>
          <w:sz w:val="28"/>
          <w:szCs w:val="28"/>
        </w:rPr>
        <w:t xml:space="preserve"> субсидий осуществляется в порядке,</w:t>
      </w:r>
      <w:r w:rsidRPr="00D95AEA">
        <w:rPr>
          <w:sz w:val="28"/>
          <w:szCs w:val="28"/>
        </w:rPr>
        <w:t xml:space="preserve"> установленном Правительством Иркутской области.</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 xml:space="preserve">3. В рамках основных мероприятий: «Капитальные ремонты образовательных организаций Иркутской области», «Осуществление бюджетных инвестиций в форме капитальных вложений в объекты государственной собственности Иркутской области и муниципальной собственности в сфере образования» осуществляется предоставление субсидий местным бюджетам из областного бюджета в целях софинансирования мероприятий по строительству, реконструкции, капитальному ремонту образовательных организаций и </w:t>
      </w:r>
      <w:r w:rsidRPr="00727D4F">
        <w:rPr>
          <w:sz w:val="28"/>
          <w:szCs w:val="28"/>
        </w:rPr>
        <w:t>приобретению зданий</w:t>
      </w:r>
      <w:r w:rsidR="007B7AB3">
        <w:rPr>
          <w:sz w:val="28"/>
          <w:szCs w:val="28"/>
        </w:rPr>
        <w:t xml:space="preserve"> </w:t>
      </w:r>
      <w:r w:rsidR="007B7AB3" w:rsidRPr="00FB49C2">
        <w:rPr>
          <w:sz w:val="28"/>
          <w:szCs w:val="28"/>
        </w:rPr>
        <w:t>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w:t>
      </w:r>
      <w:r w:rsidRPr="00D95AEA">
        <w:rPr>
          <w:sz w:val="28"/>
          <w:szCs w:val="28"/>
        </w:rPr>
        <w:t xml:space="preserve"> (далее - субсидии).</w:t>
      </w:r>
    </w:p>
    <w:p w:rsidR="00B24827" w:rsidRPr="00D95AEA" w:rsidRDefault="00B24827" w:rsidP="00B24827">
      <w:pPr>
        <w:autoSpaceDE w:val="0"/>
        <w:autoSpaceDN w:val="0"/>
        <w:adjustRightInd w:val="0"/>
        <w:spacing w:line="0" w:lineRule="atLeast"/>
        <w:contextualSpacing/>
        <w:rPr>
          <w:sz w:val="28"/>
          <w:szCs w:val="28"/>
        </w:rPr>
      </w:pPr>
      <w:r w:rsidRPr="00D95AEA">
        <w:rPr>
          <w:sz w:val="28"/>
          <w:szCs w:val="28"/>
        </w:rPr>
        <w:t xml:space="preserve">Критерием отбора муниципальных образований Иркутской области для предоставления субсидий является наличие потребности в строительстве, реконструкции, капитальном ремонте образовательных организаций и </w:t>
      </w:r>
      <w:r w:rsidRPr="00727D4F">
        <w:rPr>
          <w:sz w:val="28"/>
          <w:szCs w:val="28"/>
        </w:rPr>
        <w:t>приобретении зданий</w:t>
      </w:r>
      <w:r w:rsidR="00606920">
        <w:rPr>
          <w:sz w:val="28"/>
          <w:szCs w:val="28"/>
        </w:rPr>
        <w:t xml:space="preserve"> </w:t>
      </w:r>
      <w:r w:rsidR="00606920" w:rsidRPr="00FB49C2">
        <w:rPr>
          <w:sz w:val="28"/>
          <w:szCs w:val="28"/>
        </w:rPr>
        <w:t xml:space="preserve">и помещений для реализации образовательных программ дошкольного образования, в том числе с возможностью использования для </w:t>
      </w:r>
      <w:r w:rsidR="00606920" w:rsidRPr="00606920">
        <w:rPr>
          <w:sz w:val="28"/>
          <w:szCs w:val="28"/>
        </w:rPr>
        <w:t>реализации программ общего образования</w:t>
      </w:r>
      <w:r w:rsidRPr="00606920">
        <w:rPr>
          <w:sz w:val="28"/>
          <w:szCs w:val="28"/>
        </w:rPr>
        <w:t>.</w:t>
      </w:r>
    </w:p>
    <w:p w:rsidR="00B24827" w:rsidRPr="00D95AEA" w:rsidRDefault="00B24827" w:rsidP="00B24827">
      <w:pPr>
        <w:widowControl w:val="0"/>
        <w:autoSpaceDE w:val="0"/>
        <w:autoSpaceDN w:val="0"/>
        <w:adjustRightInd w:val="0"/>
        <w:spacing w:line="0" w:lineRule="atLeast"/>
        <w:contextualSpacing/>
        <w:rPr>
          <w:sz w:val="28"/>
          <w:szCs w:val="28"/>
        </w:rPr>
      </w:pPr>
      <w:r w:rsidRPr="00A770F3">
        <w:rPr>
          <w:sz w:val="28"/>
          <w:szCs w:val="28"/>
        </w:rPr>
        <w:t>Условиями предоставления</w:t>
      </w:r>
      <w:r w:rsidR="003A64B0" w:rsidRPr="00A770F3">
        <w:rPr>
          <w:sz w:val="28"/>
          <w:szCs w:val="28"/>
        </w:rPr>
        <w:t xml:space="preserve"> и расходования</w:t>
      </w:r>
      <w:r w:rsidRPr="00A770F3">
        <w:rPr>
          <w:sz w:val="28"/>
          <w:szCs w:val="28"/>
        </w:rPr>
        <w:t xml:space="preserve"> субсидий являются:</w:t>
      </w:r>
    </w:p>
    <w:p w:rsidR="00B24827" w:rsidRPr="00D95AEA" w:rsidRDefault="00B24827" w:rsidP="00B24827">
      <w:pPr>
        <w:widowControl w:val="0"/>
        <w:autoSpaceDE w:val="0"/>
        <w:autoSpaceDN w:val="0"/>
        <w:adjustRightInd w:val="0"/>
        <w:spacing w:line="0" w:lineRule="atLeast"/>
        <w:contextualSpacing/>
        <w:rPr>
          <w:sz w:val="28"/>
          <w:szCs w:val="28"/>
        </w:rPr>
      </w:pPr>
      <w:r w:rsidRPr="00D95AEA">
        <w:rPr>
          <w:sz w:val="28"/>
          <w:szCs w:val="28"/>
        </w:rPr>
        <w:t>наличие положительных заключений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а также положительных заключений о достоверности определения сметной стоимости объекта (для объектов строительства, реконструкции, капитального ремонта);</w:t>
      </w:r>
    </w:p>
    <w:p w:rsidR="00B24827" w:rsidRPr="00D95AEA" w:rsidRDefault="00B24827" w:rsidP="00B24827">
      <w:pPr>
        <w:widowControl w:val="0"/>
        <w:autoSpaceDE w:val="0"/>
        <w:autoSpaceDN w:val="0"/>
        <w:adjustRightInd w:val="0"/>
        <w:spacing w:line="0" w:lineRule="atLeast"/>
        <w:contextualSpacing/>
        <w:rPr>
          <w:sz w:val="28"/>
          <w:szCs w:val="28"/>
        </w:rPr>
      </w:pPr>
      <w:r w:rsidRPr="00D95AEA">
        <w:rPr>
          <w:sz w:val="28"/>
          <w:szCs w:val="28"/>
        </w:rPr>
        <w:t xml:space="preserve">наличие муниципальных программ, в соответствии с которыми предусмотрено финансирование за счет средств местного бюджета объектов строительства, реконструкции, капитального ремонта образовательных организаций и </w:t>
      </w:r>
      <w:r w:rsidRPr="00727D4F">
        <w:rPr>
          <w:sz w:val="28"/>
          <w:szCs w:val="28"/>
        </w:rPr>
        <w:t>приобретения зданий</w:t>
      </w:r>
      <w:r w:rsidR="008D6F21">
        <w:rPr>
          <w:sz w:val="28"/>
          <w:szCs w:val="28"/>
        </w:rPr>
        <w:t xml:space="preserve"> </w:t>
      </w:r>
      <w:r w:rsidR="008D6F21" w:rsidRPr="00FB49C2">
        <w:rPr>
          <w:sz w:val="28"/>
          <w:szCs w:val="28"/>
        </w:rPr>
        <w:t xml:space="preserve">и помещений для реализации образовательных программ дошкольного образования, в том числе с </w:t>
      </w:r>
      <w:r w:rsidR="008D6F21" w:rsidRPr="008D6F21">
        <w:rPr>
          <w:sz w:val="28"/>
          <w:szCs w:val="28"/>
        </w:rPr>
        <w:t>возможностью использования для реализации программ общего образования</w:t>
      </w:r>
      <w:r w:rsidRPr="008D6F21">
        <w:rPr>
          <w:sz w:val="28"/>
          <w:szCs w:val="28"/>
        </w:rPr>
        <w:t>;</w:t>
      </w:r>
    </w:p>
    <w:p w:rsidR="00B24827" w:rsidRPr="00D95AEA" w:rsidRDefault="00B24827" w:rsidP="00B24827">
      <w:pPr>
        <w:widowControl w:val="0"/>
        <w:autoSpaceDE w:val="0"/>
        <w:autoSpaceDN w:val="0"/>
        <w:adjustRightInd w:val="0"/>
        <w:spacing w:line="0" w:lineRule="atLeast"/>
        <w:contextualSpacing/>
        <w:rPr>
          <w:sz w:val="28"/>
          <w:szCs w:val="28"/>
        </w:rPr>
      </w:pPr>
      <w:r w:rsidRPr="00D95AEA">
        <w:rPr>
          <w:sz w:val="28"/>
          <w:szCs w:val="28"/>
        </w:rPr>
        <w:t>соблюдение уровня софинансирования расходов за счет средств местных бюджетов.</w:t>
      </w:r>
    </w:p>
    <w:p w:rsidR="00B24827" w:rsidRPr="00D95AEA" w:rsidRDefault="00B24827" w:rsidP="00B24827">
      <w:pPr>
        <w:widowControl w:val="0"/>
        <w:tabs>
          <w:tab w:val="left" w:pos="851"/>
          <w:tab w:val="left" w:pos="993"/>
        </w:tabs>
        <w:spacing w:line="0" w:lineRule="atLeast"/>
        <w:contextualSpacing/>
        <w:outlineLvl w:val="4"/>
        <w:rPr>
          <w:sz w:val="28"/>
          <w:szCs w:val="28"/>
        </w:rPr>
      </w:pPr>
      <w:r w:rsidRPr="00D95AEA">
        <w:rPr>
          <w:sz w:val="28"/>
          <w:szCs w:val="28"/>
        </w:rPr>
        <w:t xml:space="preserve">Распределение субсидий местным бюджетам из областного бюджета в целях софинансирования мероприятий по строительству, реконструкции, капитальному ремонту образовательных организаций </w:t>
      </w:r>
      <w:r w:rsidRPr="00727D4F">
        <w:rPr>
          <w:sz w:val="28"/>
          <w:szCs w:val="28"/>
        </w:rPr>
        <w:t>и приобретению зданий</w:t>
      </w:r>
      <w:r w:rsidR="001A0505">
        <w:rPr>
          <w:sz w:val="28"/>
          <w:szCs w:val="28"/>
        </w:rPr>
        <w:t xml:space="preserve"> </w:t>
      </w:r>
      <w:r w:rsidR="001A0505" w:rsidRPr="00FB49C2">
        <w:rPr>
          <w:sz w:val="28"/>
          <w:szCs w:val="28"/>
        </w:rPr>
        <w:t>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w:t>
      </w:r>
      <w:r w:rsidR="001A0505">
        <w:rPr>
          <w:sz w:val="28"/>
          <w:szCs w:val="28"/>
        </w:rPr>
        <w:t xml:space="preserve">, </w:t>
      </w:r>
      <w:r w:rsidRPr="00D95AEA">
        <w:rPr>
          <w:sz w:val="28"/>
          <w:szCs w:val="28"/>
        </w:rPr>
        <w:t xml:space="preserve">устанавливается в приложении 3 к подпрограмме. </w:t>
      </w:r>
    </w:p>
    <w:p w:rsidR="00B24827" w:rsidRPr="00D95AEA" w:rsidRDefault="00B24827" w:rsidP="00B24827">
      <w:pPr>
        <w:widowControl w:val="0"/>
        <w:autoSpaceDE w:val="0"/>
        <w:autoSpaceDN w:val="0"/>
        <w:adjustRightInd w:val="0"/>
        <w:spacing w:line="0" w:lineRule="atLeast"/>
        <w:contextualSpacing/>
        <w:rPr>
          <w:sz w:val="28"/>
          <w:szCs w:val="28"/>
        </w:rPr>
      </w:pPr>
      <w:r w:rsidRPr="00D95AEA">
        <w:rPr>
          <w:sz w:val="28"/>
          <w:szCs w:val="28"/>
        </w:rPr>
        <w:t>Механизм реализации основных мероприятий:</w:t>
      </w:r>
    </w:p>
    <w:p w:rsidR="00B24827" w:rsidRPr="00D95AEA" w:rsidRDefault="00B24827" w:rsidP="00B24827">
      <w:pPr>
        <w:widowControl w:val="0"/>
        <w:autoSpaceDE w:val="0"/>
        <w:autoSpaceDN w:val="0"/>
        <w:adjustRightInd w:val="0"/>
        <w:spacing w:line="0" w:lineRule="atLeast"/>
        <w:contextualSpacing/>
        <w:rPr>
          <w:sz w:val="28"/>
          <w:szCs w:val="28"/>
        </w:rPr>
      </w:pPr>
      <w:r w:rsidRPr="00D95AEA">
        <w:rPr>
          <w:sz w:val="28"/>
          <w:szCs w:val="28"/>
        </w:rPr>
        <w:t>1) в целях организации взаимодействия с муниципальными образованиями Иркутской области - участниками мероприятий, а также координации и контроля за ходом исполнения основных мероприятий министерство строительства, дорожного хозяйства Иркутской области (далее - Министерство) заключает соглашения о предоставлении субсидий в рамках реализации основных мероприятий с муниципальными образованиями Иркутской области.</w:t>
      </w:r>
    </w:p>
    <w:p w:rsidR="00B24827" w:rsidRDefault="00B24827" w:rsidP="00B24827">
      <w:pPr>
        <w:widowControl w:val="0"/>
        <w:autoSpaceDE w:val="0"/>
        <w:autoSpaceDN w:val="0"/>
        <w:adjustRightInd w:val="0"/>
        <w:spacing w:line="0" w:lineRule="atLeast"/>
        <w:contextualSpacing/>
        <w:rPr>
          <w:sz w:val="28"/>
          <w:szCs w:val="28"/>
        </w:rPr>
      </w:pPr>
      <w:r w:rsidRPr="00D95AEA">
        <w:rPr>
          <w:sz w:val="28"/>
          <w:szCs w:val="28"/>
        </w:rPr>
        <w:t>Субсидии предоставляются местным бюджетам Иркутской области в пределах лимитов бюджетных обязательств, доведенных в установленном законодательством порядке до исполнителя основных мероприятий на очередной финансовый год и плановый период, в соответствии со сводной бюджетной росписью областного бюджета;</w:t>
      </w:r>
    </w:p>
    <w:p w:rsidR="0085154E" w:rsidRPr="0085154E" w:rsidRDefault="0085154E" w:rsidP="0085154E">
      <w:pPr>
        <w:widowControl w:val="0"/>
        <w:suppressAutoHyphens/>
        <w:spacing w:after="0" w:line="0" w:lineRule="atLeast"/>
        <w:contextualSpacing/>
        <w:outlineLvl w:val="4"/>
        <w:rPr>
          <w:sz w:val="28"/>
          <w:szCs w:val="28"/>
        </w:rPr>
      </w:pPr>
      <w:r w:rsidRPr="0085154E">
        <w:rPr>
          <w:sz w:val="28"/>
          <w:szCs w:val="28"/>
        </w:rPr>
        <w:t xml:space="preserve">2) при разработке основных мероприятий, финансируемых за счет средств областного и местных бюджетов, в части предоставления из областного бюджета субсидий местным бюджетам (строительство, реконструкция, капитальный ремонт образовательных организаций) уровень софинансирования расходов за счет средств местных бюджетов устанавливается в соответствии со </w:t>
      </w:r>
      <w:hyperlink r:id="rId17" w:history="1">
        <w:r w:rsidRPr="0085154E">
          <w:rPr>
            <w:sz w:val="28"/>
            <w:szCs w:val="28"/>
          </w:rPr>
          <w:t>статьей 136</w:t>
        </w:r>
      </w:hyperlink>
      <w:r w:rsidRPr="0085154E">
        <w:rPr>
          <w:sz w:val="28"/>
          <w:szCs w:val="28"/>
        </w:rPr>
        <w:t xml:space="preserve"> Бюджетного кодекса Российской Федерации:</w:t>
      </w:r>
    </w:p>
    <w:p w:rsidR="0085154E" w:rsidRPr="00FB49C2" w:rsidRDefault="0085154E" w:rsidP="0085154E">
      <w:pPr>
        <w:widowControl w:val="0"/>
        <w:suppressAutoHyphens/>
        <w:spacing w:after="0" w:line="0" w:lineRule="atLeast"/>
        <w:contextualSpacing/>
        <w:outlineLvl w:val="4"/>
        <w:rPr>
          <w:rFonts w:eastAsia="Calibri"/>
          <w:sz w:val="28"/>
          <w:szCs w:val="28"/>
        </w:rPr>
      </w:pPr>
      <w:r w:rsidRPr="0085154E">
        <w:rPr>
          <w:sz w:val="28"/>
          <w:szCs w:val="28"/>
        </w:rPr>
        <w:t>для муниципальных образований Иркутской области, подпадающих под</w:t>
      </w:r>
      <w:r w:rsidRPr="00FB49C2">
        <w:rPr>
          <w:rFonts w:eastAsia="Calibri"/>
          <w:sz w:val="28"/>
          <w:szCs w:val="28"/>
        </w:rPr>
        <w:t xml:space="preserve"> действие </w:t>
      </w:r>
      <w:hyperlink r:id="rId18" w:history="1">
        <w:r w:rsidRPr="00FB49C2">
          <w:rPr>
            <w:rFonts w:eastAsia="Calibri"/>
            <w:sz w:val="28"/>
            <w:szCs w:val="28"/>
          </w:rPr>
          <w:t>пункта 2 статьи 136</w:t>
        </w:r>
      </w:hyperlink>
      <w:r w:rsidRPr="00FB49C2">
        <w:rPr>
          <w:rFonts w:eastAsia="Calibri"/>
          <w:sz w:val="28"/>
          <w:szCs w:val="28"/>
        </w:rPr>
        <w:t xml:space="preserve"> Бюджетного кодекса Российской Федерации, в размере не менее 5% от общего объема средств, предусмотренных на реализацию мероприятия (строительство, реконструкция, капитальный ремонт образовательных организаций)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rFonts w:eastAsia="Calibri"/>
          <w:sz w:val="28"/>
          <w:szCs w:val="28"/>
        </w:rPr>
      </w:pPr>
      <w:r w:rsidRPr="00FB49C2">
        <w:rPr>
          <w:rFonts w:eastAsia="Calibri"/>
          <w:sz w:val="28"/>
          <w:szCs w:val="28"/>
        </w:rPr>
        <w:t xml:space="preserve">для муниципальных образований Иркутской области, подпадающих под действие </w:t>
      </w:r>
      <w:hyperlink r:id="rId19" w:history="1">
        <w:r w:rsidRPr="00FB49C2">
          <w:rPr>
            <w:rFonts w:eastAsia="Calibri"/>
            <w:sz w:val="28"/>
            <w:szCs w:val="28"/>
          </w:rPr>
          <w:t>пункта 3 статьи 136</w:t>
        </w:r>
      </w:hyperlink>
      <w:r w:rsidRPr="00FB49C2">
        <w:rPr>
          <w:rFonts w:eastAsia="Calibri"/>
          <w:sz w:val="28"/>
          <w:szCs w:val="28"/>
        </w:rPr>
        <w:t xml:space="preserve"> Бюджетного кодекса Российской Федерации, в размере не менее 5% от общего объема средств, предусмотренных на реализацию мероприятия (строительство, реконструкция, капитальный ремонт образовательных организаций)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rFonts w:eastAsia="Calibri"/>
          <w:sz w:val="28"/>
          <w:szCs w:val="28"/>
        </w:rPr>
      </w:pPr>
      <w:r w:rsidRPr="00FB49C2">
        <w:rPr>
          <w:rFonts w:eastAsia="Calibri"/>
          <w:sz w:val="28"/>
          <w:szCs w:val="28"/>
        </w:rPr>
        <w:t xml:space="preserve">для муниципальных образований Иркутской области, подпадающих под действие </w:t>
      </w:r>
      <w:hyperlink r:id="rId20" w:history="1">
        <w:r w:rsidRPr="00FB49C2">
          <w:rPr>
            <w:rFonts w:eastAsia="Calibri"/>
            <w:sz w:val="28"/>
            <w:szCs w:val="28"/>
          </w:rPr>
          <w:t>пункта 4 статьи 136</w:t>
        </w:r>
      </w:hyperlink>
      <w:r w:rsidRPr="00FB49C2">
        <w:rPr>
          <w:rFonts w:eastAsia="Calibri"/>
          <w:sz w:val="28"/>
          <w:szCs w:val="28"/>
        </w:rPr>
        <w:t xml:space="preserve"> Бюджетного кодекса Российской Федерации, в размере не менее 3% от общего объема средств, предусмотренных на реализацию мероприятия (строительство, реконструкция, капитальный ремонт образовательных организаций)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sz w:val="28"/>
          <w:szCs w:val="28"/>
        </w:rPr>
      </w:pPr>
      <w:r w:rsidRPr="00FB49C2">
        <w:rPr>
          <w:sz w:val="28"/>
          <w:szCs w:val="28"/>
        </w:rPr>
        <w:t xml:space="preserve">для муниципальных образований Иркутской области, не подпадающих под действие </w:t>
      </w:r>
      <w:hyperlink r:id="rId21" w:history="1">
        <w:r w:rsidRPr="00FB49C2">
          <w:rPr>
            <w:sz w:val="28"/>
            <w:szCs w:val="28"/>
          </w:rPr>
          <w:t>пунктов 2</w:t>
        </w:r>
      </w:hyperlink>
      <w:r w:rsidRPr="00FB49C2">
        <w:rPr>
          <w:sz w:val="28"/>
          <w:szCs w:val="28"/>
        </w:rPr>
        <w:t xml:space="preserve">, </w:t>
      </w:r>
      <w:hyperlink r:id="rId22" w:history="1">
        <w:r w:rsidRPr="00FB49C2">
          <w:rPr>
            <w:sz w:val="28"/>
            <w:szCs w:val="28"/>
          </w:rPr>
          <w:t>3</w:t>
        </w:r>
      </w:hyperlink>
      <w:r w:rsidRPr="00FB49C2">
        <w:rPr>
          <w:sz w:val="28"/>
          <w:szCs w:val="28"/>
        </w:rPr>
        <w:t xml:space="preserve">, </w:t>
      </w:r>
      <w:hyperlink r:id="rId23" w:history="1">
        <w:r w:rsidRPr="00FB49C2">
          <w:rPr>
            <w:sz w:val="28"/>
            <w:szCs w:val="28"/>
          </w:rPr>
          <w:t>4 статьи 136</w:t>
        </w:r>
      </w:hyperlink>
      <w:r w:rsidRPr="00FB49C2">
        <w:rPr>
          <w:sz w:val="28"/>
          <w:szCs w:val="28"/>
        </w:rPr>
        <w:t xml:space="preserve"> Бюджетного кодекса Российской Федерации и отнесенных к районам Крайнего Севера и приравненным к ним местностям, в размере не менее 5% от общего объема средств, предусмотренных на реализацию мероприятия (строительство, реконструкция, капитальный ремонт образовательных организаций)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sz w:val="28"/>
          <w:szCs w:val="28"/>
        </w:rPr>
      </w:pPr>
      <w:r w:rsidRPr="00AD2CA2">
        <w:rPr>
          <w:sz w:val="28"/>
          <w:szCs w:val="28"/>
        </w:rPr>
        <w:t>для муниципальных образований Иркутской области, не подпадающих</w:t>
      </w:r>
      <w:r w:rsidRPr="00FB49C2">
        <w:rPr>
          <w:sz w:val="28"/>
          <w:szCs w:val="28"/>
        </w:rPr>
        <w:t xml:space="preserve"> под действие </w:t>
      </w:r>
      <w:hyperlink r:id="rId24" w:history="1">
        <w:r w:rsidRPr="00FB49C2">
          <w:rPr>
            <w:sz w:val="28"/>
            <w:szCs w:val="28"/>
          </w:rPr>
          <w:t>пунктов 2</w:t>
        </w:r>
      </w:hyperlink>
      <w:r w:rsidRPr="00FB49C2">
        <w:rPr>
          <w:sz w:val="28"/>
          <w:szCs w:val="28"/>
        </w:rPr>
        <w:t xml:space="preserve">, </w:t>
      </w:r>
      <w:hyperlink r:id="rId25" w:history="1">
        <w:r w:rsidRPr="00FB49C2">
          <w:rPr>
            <w:sz w:val="28"/>
            <w:szCs w:val="28"/>
          </w:rPr>
          <w:t>3</w:t>
        </w:r>
      </w:hyperlink>
      <w:r w:rsidRPr="00FB49C2">
        <w:rPr>
          <w:sz w:val="28"/>
          <w:szCs w:val="28"/>
        </w:rPr>
        <w:t xml:space="preserve">, </w:t>
      </w:r>
      <w:hyperlink r:id="rId26" w:history="1">
        <w:r w:rsidRPr="00FB49C2">
          <w:rPr>
            <w:sz w:val="28"/>
            <w:szCs w:val="28"/>
          </w:rPr>
          <w:t>4 статьи 136</w:t>
        </w:r>
      </w:hyperlink>
      <w:r w:rsidRPr="00FB49C2">
        <w:rPr>
          <w:sz w:val="28"/>
          <w:szCs w:val="28"/>
        </w:rPr>
        <w:t xml:space="preserve"> Бюджетного кодекса Российской Федерации и не отнесенных  к районам Крайнего Севера и приравненным к ним местностям, в размере не менее 50% от общего объема средств, предусмотренных на реализацию мероприятия (строительство, реконструкция, капитальный ремонт образовательных организаций)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rFonts w:eastAsia="Calibri"/>
          <w:sz w:val="28"/>
          <w:szCs w:val="28"/>
        </w:rPr>
      </w:pPr>
      <w:r w:rsidRPr="00FB49C2">
        <w:rPr>
          <w:rFonts w:eastAsia="Calibri"/>
          <w:sz w:val="28"/>
          <w:szCs w:val="28"/>
        </w:rPr>
        <w:t xml:space="preserve">При разработке основных мероприятий, финансируемых за счет средств областного и местных бюджетов, в части предоставления из областного бюджета субсидий местным бюджетам (приобретение зданий </w:t>
      </w:r>
      <w:r w:rsidRPr="00FB49C2">
        <w:rPr>
          <w:sz w:val="28"/>
          <w:szCs w:val="28"/>
        </w:rPr>
        <w:t>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w:t>
      </w:r>
      <w:r w:rsidRPr="00FB49C2">
        <w:rPr>
          <w:rFonts w:eastAsia="Calibri"/>
          <w:sz w:val="28"/>
          <w:szCs w:val="28"/>
        </w:rPr>
        <w:t xml:space="preserve">) уровень софинансирования расходов за счет средств местных бюджетов устанавливается в соответствии со </w:t>
      </w:r>
      <w:hyperlink r:id="rId27" w:history="1">
        <w:r w:rsidRPr="00FB49C2">
          <w:rPr>
            <w:rFonts w:eastAsia="Calibri"/>
            <w:sz w:val="28"/>
            <w:szCs w:val="28"/>
          </w:rPr>
          <w:t>статьей 136</w:t>
        </w:r>
      </w:hyperlink>
      <w:r w:rsidRPr="00FB49C2">
        <w:rPr>
          <w:rFonts w:eastAsia="Calibri"/>
          <w:sz w:val="28"/>
          <w:szCs w:val="28"/>
        </w:rPr>
        <w:t xml:space="preserve"> Бюджетного кодекса Российской Федерации:</w:t>
      </w:r>
    </w:p>
    <w:p w:rsidR="0085154E" w:rsidRPr="00FB49C2" w:rsidRDefault="0085154E" w:rsidP="0085154E">
      <w:pPr>
        <w:widowControl w:val="0"/>
        <w:suppressAutoHyphens/>
        <w:spacing w:after="0" w:line="0" w:lineRule="atLeast"/>
        <w:contextualSpacing/>
        <w:outlineLvl w:val="4"/>
        <w:rPr>
          <w:rFonts w:eastAsia="Calibri"/>
          <w:sz w:val="28"/>
          <w:szCs w:val="28"/>
        </w:rPr>
      </w:pPr>
      <w:r w:rsidRPr="00FB49C2">
        <w:rPr>
          <w:rFonts w:eastAsia="Calibri"/>
          <w:sz w:val="28"/>
          <w:szCs w:val="28"/>
        </w:rPr>
        <w:t xml:space="preserve">для муниципальных образований Иркутской области, подпадающих под действие </w:t>
      </w:r>
      <w:hyperlink r:id="rId28" w:history="1">
        <w:r w:rsidRPr="00FB49C2">
          <w:rPr>
            <w:rFonts w:eastAsia="Calibri"/>
            <w:sz w:val="28"/>
            <w:szCs w:val="28"/>
          </w:rPr>
          <w:t>пункта 2 статьи 136</w:t>
        </w:r>
      </w:hyperlink>
      <w:r w:rsidRPr="00FB49C2">
        <w:rPr>
          <w:rFonts w:eastAsia="Calibri"/>
          <w:sz w:val="28"/>
          <w:szCs w:val="28"/>
        </w:rPr>
        <w:t xml:space="preserve"> Бюджетного кодекса Российской Федерации, в размере не менее 5% от общего объема средств, предусмотренных на реализацию мероприятия (приобретение зданий </w:t>
      </w:r>
      <w:r w:rsidRPr="00FB49C2">
        <w:rPr>
          <w:sz w:val="28"/>
          <w:szCs w:val="28"/>
        </w:rPr>
        <w:t>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w:t>
      </w:r>
      <w:r w:rsidRPr="00FB49C2">
        <w:rPr>
          <w:rFonts w:eastAsia="Calibri"/>
          <w:sz w:val="28"/>
          <w:szCs w:val="28"/>
        </w:rPr>
        <w:t>)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rFonts w:eastAsia="Calibri"/>
          <w:sz w:val="28"/>
          <w:szCs w:val="28"/>
        </w:rPr>
      </w:pPr>
      <w:r w:rsidRPr="00FB49C2">
        <w:rPr>
          <w:rFonts w:eastAsia="Calibri"/>
          <w:sz w:val="28"/>
          <w:szCs w:val="28"/>
        </w:rPr>
        <w:t xml:space="preserve">для муниципальных образований Иркутской области, подпадающих под действие </w:t>
      </w:r>
      <w:hyperlink r:id="rId29" w:history="1">
        <w:r w:rsidRPr="00FB49C2">
          <w:rPr>
            <w:rFonts w:eastAsia="Calibri"/>
            <w:sz w:val="28"/>
            <w:szCs w:val="28"/>
          </w:rPr>
          <w:t>пункта 3 статьи 136</w:t>
        </w:r>
      </w:hyperlink>
      <w:r w:rsidRPr="00FB49C2">
        <w:rPr>
          <w:rFonts w:eastAsia="Calibri"/>
          <w:sz w:val="28"/>
          <w:szCs w:val="28"/>
        </w:rPr>
        <w:t xml:space="preserve"> Бюджетного кодекса Российской Федерации, в размере не менее 0,5% от общего объема средств, предусмотренных на реализацию мероприятия (приобретение зданий</w:t>
      </w:r>
      <w:r w:rsidRPr="00FB49C2">
        <w:rPr>
          <w:sz w:val="28"/>
          <w:szCs w:val="28"/>
        </w:rPr>
        <w:t xml:space="preserve"> 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w:t>
      </w:r>
      <w:r w:rsidRPr="00FB49C2">
        <w:rPr>
          <w:rFonts w:eastAsia="Calibri"/>
          <w:sz w:val="28"/>
          <w:szCs w:val="28"/>
        </w:rPr>
        <w:t>)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rFonts w:eastAsia="Calibri"/>
          <w:sz w:val="28"/>
          <w:szCs w:val="28"/>
        </w:rPr>
      </w:pPr>
      <w:r w:rsidRPr="00FB49C2">
        <w:rPr>
          <w:rFonts w:eastAsia="Calibri"/>
          <w:sz w:val="28"/>
          <w:szCs w:val="28"/>
        </w:rPr>
        <w:t xml:space="preserve">для муниципальных образований Иркутской области, подпадающих под действие </w:t>
      </w:r>
      <w:hyperlink r:id="rId30" w:history="1">
        <w:r w:rsidRPr="00FB49C2">
          <w:rPr>
            <w:rFonts w:eastAsia="Calibri"/>
            <w:sz w:val="28"/>
            <w:szCs w:val="28"/>
          </w:rPr>
          <w:t>пункта 4 статьи 136</w:t>
        </w:r>
      </w:hyperlink>
      <w:r w:rsidRPr="00FB49C2">
        <w:rPr>
          <w:rFonts w:eastAsia="Calibri"/>
          <w:sz w:val="28"/>
          <w:szCs w:val="28"/>
        </w:rPr>
        <w:t xml:space="preserve"> Бюджетного кодекса Российской Федерации, в размере не менее 0,3% от общего объема средств, предусмотренных на реализацию мероприятия (приобретение зданий</w:t>
      </w:r>
      <w:r w:rsidRPr="00FB49C2">
        <w:rPr>
          <w:sz w:val="28"/>
          <w:szCs w:val="28"/>
        </w:rPr>
        <w:t xml:space="preserve"> 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w:t>
      </w:r>
      <w:r w:rsidRPr="00FB49C2">
        <w:rPr>
          <w:rFonts w:eastAsia="Calibri"/>
          <w:sz w:val="28"/>
          <w:szCs w:val="28"/>
        </w:rPr>
        <w:t>)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sz w:val="28"/>
          <w:szCs w:val="28"/>
        </w:rPr>
      </w:pPr>
      <w:r w:rsidRPr="00AD2CA2">
        <w:rPr>
          <w:sz w:val="28"/>
          <w:szCs w:val="28"/>
        </w:rPr>
        <w:t>для муниципальных образований Иркутской области, не подпадающих</w:t>
      </w:r>
      <w:r w:rsidRPr="00FB49C2">
        <w:rPr>
          <w:sz w:val="28"/>
          <w:szCs w:val="28"/>
        </w:rPr>
        <w:t xml:space="preserve"> под действие </w:t>
      </w:r>
      <w:hyperlink r:id="rId31" w:history="1">
        <w:r w:rsidRPr="00FB49C2">
          <w:rPr>
            <w:sz w:val="28"/>
            <w:szCs w:val="28"/>
          </w:rPr>
          <w:t>пунктов 2</w:t>
        </w:r>
      </w:hyperlink>
      <w:r w:rsidRPr="00FB49C2">
        <w:rPr>
          <w:sz w:val="28"/>
          <w:szCs w:val="28"/>
        </w:rPr>
        <w:t xml:space="preserve">, </w:t>
      </w:r>
      <w:hyperlink r:id="rId32" w:history="1">
        <w:r w:rsidRPr="00FB49C2">
          <w:rPr>
            <w:sz w:val="28"/>
            <w:szCs w:val="28"/>
          </w:rPr>
          <w:t>3</w:t>
        </w:r>
      </w:hyperlink>
      <w:r w:rsidRPr="00FB49C2">
        <w:rPr>
          <w:sz w:val="28"/>
          <w:szCs w:val="28"/>
        </w:rPr>
        <w:t xml:space="preserve">, </w:t>
      </w:r>
      <w:hyperlink r:id="rId33" w:history="1">
        <w:r w:rsidRPr="00FB49C2">
          <w:rPr>
            <w:sz w:val="28"/>
            <w:szCs w:val="28"/>
          </w:rPr>
          <w:t>4 статьи 136</w:t>
        </w:r>
      </w:hyperlink>
      <w:r w:rsidRPr="00FB49C2">
        <w:rPr>
          <w:sz w:val="28"/>
          <w:szCs w:val="28"/>
        </w:rPr>
        <w:t xml:space="preserve"> Бюджетного кодекса Российской Федерации и отнесенных к районам Крайнего Севера и приравненным к ним местностям, в размере не менее 5% от общего объема средств, предусмотренных на реализацию мероприятия (приобретение зданий 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rFonts w:eastAsia="Calibri"/>
          <w:sz w:val="28"/>
          <w:szCs w:val="28"/>
        </w:rPr>
      </w:pPr>
      <w:r w:rsidRPr="00FB49C2">
        <w:rPr>
          <w:sz w:val="28"/>
          <w:szCs w:val="28"/>
        </w:rPr>
        <w:t xml:space="preserve">для муниципальных образований Иркутской области, не подпадающих под действие </w:t>
      </w:r>
      <w:hyperlink r:id="rId34" w:history="1">
        <w:r w:rsidRPr="00FB49C2">
          <w:rPr>
            <w:sz w:val="28"/>
            <w:szCs w:val="28"/>
          </w:rPr>
          <w:t>пунктов 2</w:t>
        </w:r>
      </w:hyperlink>
      <w:r w:rsidRPr="00FB49C2">
        <w:rPr>
          <w:sz w:val="28"/>
          <w:szCs w:val="28"/>
        </w:rPr>
        <w:t xml:space="preserve">, </w:t>
      </w:r>
      <w:hyperlink r:id="rId35" w:history="1">
        <w:r w:rsidRPr="00FB49C2">
          <w:rPr>
            <w:sz w:val="28"/>
            <w:szCs w:val="28"/>
          </w:rPr>
          <w:t>3</w:t>
        </w:r>
      </w:hyperlink>
      <w:r w:rsidRPr="00FB49C2">
        <w:rPr>
          <w:sz w:val="28"/>
          <w:szCs w:val="28"/>
        </w:rPr>
        <w:t xml:space="preserve">, </w:t>
      </w:r>
      <w:hyperlink r:id="rId36" w:history="1">
        <w:r w:rsidRPr="00FB49C2">
          <w:rPr>
            <w:sz w:val="28"/>
            <w:szCs w:val="28"/>
          </w:rPr>
          <w:t>4 статьи 136</w:t>
        </w:r>
      </w:hyperlink>
      <w:r w:rsidRPr="00FB49C2">
        <w:rPr>
          <w:sz w:val="28"/>
          <w:szCs w:val="28"/>
        </w:rPr>
        <w:t xml:space="preserve"> Бюджетного кодекса Российской Федерации и не отнесенных  к районам Крайнего Севера и приравненным к ним местностям, в размере не менее 50% от общего объема средств, предусмотренных на реализацию мероприятия (приобретение зданий 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 для муниципального образования Иркутской области.</w:t>
      </w:r>
    </w:p>
    <w:p w:rsidR="0085154E" w:rsidRPr="00FB49C2" w:rsidRDefault="0085154E" w:rsidP="0085154E">
      <w:pPr>
        <w:widowControl w:val="0"/>
        <w:suppressAutoHyphens/>
        <w:spacing w:after="0" w:line="0" w:lineRule="atLeast"/>
        <w:contextualSpacing/>
        <w:outlineLvl w:val="4"/>
        <w:rPr>
          <w:rFonts w:eastAsia="Calibri"/>
          <w:sz w:val="28"/>
          <w:szCs w:val="28"/>
        </w:rPr>
      </w:pPr>
      <w:r w:rsidRPr="00FB49C2">
        <w:rPr>
          <w:rFonts w:eastAsia="Calibri"/>
          <w:sz w:val="28"/>
          <w:szCs w:val="28"/>
        </w:rPr>
        <w:t xml:space="preserve">Субсидии предоставляются в </w:t>
      </w:r>
      <w:hyperlink r:id="rId37" w:history="1">
        <w:r w:rsidRPr="00FB49C2">
          <w:rPr>
            <w:rFonts w:eastAsia="Calibri"/>
            <w:sz w:val="28"/>
            <w:szCs w:val="28"/>
          </w:rPr>
          <w:t>порядке</w:t>
        </w:r>
      </w:hyperlink>
      <w:r w:rsidRPr="00FB49C2">
        <w:rPr>
          <w:rFonts w:eastAsia="Calibri"/>
          <w:sz w:val="28"/>
          <w:szCs w:val="28"/>
        </w:rPr>
        <w:t>, установленном в приложении 2 к подпрограмме (прилагается).</w:t>
      </w:r>
    </w:p>
    <w:p w:rsidR="0085154E" w:rsidRPr="00FB49C2" w:rsidRDefault="0085154E" w:rsidP="0085154E">
      <w:pPr>
        <w:widowControl w:val="0"/>
        <w:suppressAutoHyphens/>
        <w:spacing w:after="0" w:line="0" w:lineRule="atLeast"/>
        <w:contextualSpacing/>
        <w:outlineLvl w:val="4"/>
        <w:rPr>
          <w:sz w:val="28"/>
          <w:szCs w:val="28"/>
        </w:rPr>
      </w:pPr>
      <w:r w:rsidRPr="00FB49C2">
        <w:rPr>
          <w:sz w:val="28"/>
          <w:szCs w:val="28"/>
        </w:rPr>
        <w:t xml:space="preserve">Реализация мероприятий по строительству, реконструкции, капитальному ремонту образовательных организаций и приобретению зданий 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 осуществляется в соответствии с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w:t>
      </w:r>
      <w:r w:rsidRPr="00EA77F6">
        <w:rPr>
          <w:sz w:val="28"/>
          <w:szCs w:val="28"/>
        </w:rPr>
        <w:t>нужд».</w:t>
      </w:r>
    </w:p>
    <w:p w:rsidR="0085154E" w:rsidRDefault="00C40CF9" w:rsidP="0085154E">
      <w:pPr>
        <w:widowControl w:val="0"/>
        <w:suppressAutoHyphens/>
        <w:spacing w:after="0" w:line="0" w:lineRule="atLeast"/>
        <w:contextualSpacing/>
        <w:outlineLvl w:val="4"/>
        <w:rPr>
          <w:rFonts w:eastAsia="Calibri"/>
          <w:sz w:val="28"/>
          <w:szCs w:val="28"/>
        </w:rPr>
      </w:pPr>
      <w:hyperlink r:id="rId38" w:history="1">
        <w:r w:rsidR="0085154E" w:rsidRPr="00FB49C2">
          <w:rPr>
            <w:rFonts w:eastAsia="Calibri"/>
            <w:sz w:val="28"/>
            <w:szCs w:val="28"/>
          </w:rPr>
          <w:t>Перечень</w:t>
        </w:r>
      </w:hyperlink>
      <w:r w:rsidR="0085154E" w:rsidRPr="00FB49C2">
        <w:rPr>
          <w:rFonts w:eastAsia="Calibri"/>
          <w:sz w:val="28"/>
          <w:szCs w:val="28"/>
        </w:rPr>
        <w:t xml:space="preserve"> объектов капитального строительства (реконструкции) государственной собственности Иркутской области и муниципальной собственности, объектов капитального ремонта, находящихся в государственной собственности Иркутской области и муниципальной собственности, осуществляемого</w:t>
      </w:r>
      <w:r w:rsidR="0085154E">
        <w:rPr>
          <w:rFonts w:eastAsia="Calibri"/>
          <w:sz w:val="28"/>
          <w:szCs w:val="28"/>
        </w:rPr>
        <w:t xml:space="preserve"> Министерством, представлен в приложении 3.1 к подпрограмме.</w:t>
      </w:r>
    </w:p>
    <w:p w:rsidR="00B24827" w:rsidRPr="00D95AEA" w:rsidRDefault="00B24827" w:rsidP="0029577A">
      <w:pPr>
        <w:spacing w:after="0" w:line="320" w:lineRule="exact"/>
        <w:ind w:firstLine="708"/>
        <w:jc w:val="left"/>
        <w:rPr>
          <w:sz w:val="28"/>
          <w:szCs w:val="28"/>
        </w:rPr>
      </w:pPr>
    </w:p>
    <w:p w:rsidR="00993CC5" w:rsidRPr="00D95AEA" w:rsidRDefault="00993CC5" w:rsidP="00B21D4C">
      <w:pPr>
        <w:spacing w:after="0" w:line="320" w:lineRule="exact"/>
        <w:ind w:firstLine="0"/>
        <w:jc w:val="center"/>
        <w:rPr>
          <w:sz w:val="28"/>
          <w:szCs w:val="28"/>
        </w:rPr>
      </w:pPr>
      <w:r w:rsidRPr="00D95AEA">
        <w:rPr>
          <w:sz w:val="28"/>
          <w:szCs w:val="28"/>
        </w:rPr>
        <w:t>РАЗДЕЛ 6.  СВЕДЕНИЯ ОБ УЧАСТИИ ЧАСТНЫХ ОБРАЗОВАТЕЛЬНЫХ ОРГАНИЗАЦИЙ В РЕАЛИЗАЦИИ ПОДПРОГРАММЫ</w:t>
      </w:r>
    </w:p>
    <w:p w:rsidR="00993CC5" w:rsidRPr="00D95AEA" w:rsidRDefault="00993CC5" w:rsidP="00B21D4C">
      <w:pPr>
        <w:spacing w:after="0" w:line="320" w:lineRule="exact"/>
        <w:ind w:firstLine="0"/>
        <w:jc w:val="left"/>
        <w:rPr>
          <w:sz w:val="28"/>
          <w:szCs w:val="28"/>
        </w:rPr>
      </w:pPr>
    </w:p>
    <w:p w:rsidR="00993CC5" w:rsidRPr="00D95AEA" w:rsidRDefault="00993CC5" w:rsidP="0029577A">
      <w:pPr>
        <w:widowControl w:val="0"/>
        <w:autoSpaceDE w:val="0"/>
        <w:autoSpaceDN w:val="0"/>
        <w:adjustRightInd w:val="0"/>
        <w:spacing w:after="0" w:line="320" w:lineRule="exact"/>
        <w:rPr>
          <w:sz w:val="28"/>
          <w:szCs w:val="28"/>
        </w:rPr>
      </w:pPr>
      <w:r w:rsidRPr="00D95AEA">
        <w:rPr>
          <w:sz w:val="28"/>
          <w:szCs w:val="28"/>
        </w:rPr>
        <w:t>1. Порядок определения объема и предоставления субсидий за счет средств областного бюджета в целях обеспечения получения гражданами дошкольного, начального общего, основного общего и среднего общего образования в имеющих государственную аккредитацию частных общеобразовательных организациях в Иркутской области устанавливается Правительством Иркутской области.</w:t>
      </w:r>
    </w:p>
    <w:p w:rsidR="00993CC5" w:rsidRPr="0084099B" w:rsidRDefault="0084099B" w:rsidP="0084099B">
      <w:pPr>
        <w:widowControl w:val="0"/>
        <w:autoSpaceDE w:val="0"/>
        <w:autoSpaceDN w:val="0"/>
        <w:adjustRightInd w:val="0"/>
        <w:spacing w:after="0" w:line="320" w:lineRule="exact"/>
        <w:rPr>
          <w:sz w:val="28"/>
          <w:szCs w:val="28"/>
        </w:rPr>
      </w:pPr>
      <w:r>
        <w:rPr>
          <w:sz w:val="28"/>
          <w:szCs w:val="28"/>
        </w:rPr>
        <w:t xml:space="preserve">2. </w:t>
      </w:r>
      <w:r w:rsidR="00993CC5" w:rsidRPr="0084099B">
        <w:rPr>
          <w:sz w:val="28"/>
          <w:szCs w:val="28"/>
        </w:rPr>
        <w:t>Порядок определения объема и предоставления субсидий за счет средств областного бюджета частным дошкольным образовательным организациям, расположенным на территории Иркутской области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устанавливается Правительством Иркутской области.</w:t>
      </w:r>
    </w:p>
    <w:p w:rsidR="00993CC5" w:rsidRPr="00D95AEA" w:rsidRDefault="00993CC5" w:rsidP="0084099B">
      <w:pPr>
        <w:widowControl w:val="0"/>
        <w:autoSpaceDE w:val="0"/>
        <w:autoSpaceDN w:val="0"/>
        <w:adjustRightInd w:val="0"/>
        <w:spacing w:after="0" w:line="320" w:lineRule="exact"/>
        <w:rPr>
          <w:sz w:val="28"/>
          <w:szCs w:val="28"/>
        </w:rPr>
      </w:pPr>
    </w:p>
    <w:p w:rsidR="007E2DA0" w:rsidRPr="00D95AEA" w:rsidRDefault="007E2DA0" w:rsidP="00D6027A">
      <w:pPr>
        <w:widowControl w:val="0"/>
        <w:autoSpaceDE w:val="0"/>
        <w:autoSpaceDN w:val="0"/>
        <w:adjustRightInd w:val="0"/>
        <w:spacing w:after="0" w:line="240" w:lineRule="auto"/>
        <w:ind w:firstLine="540"/>
        <w:rPr>
          <w:sz w:val="28"/>
          <w:szCs w:val="28"/>
        </w:rPr>
      </w:pPr>
    </w:p>
    <w:p w:rsidR="007E2DA0" w:rsidRPr="00D95AEA" w:rsidRDefault="007E2DA0" w:rsidP="00D6027A">
      <w:pPr>
        <w:widowControl w:val="0"/>
        <w:autoSpaceDE w:val="0"/>
        <w:autoSpaceDN w:val="0"/>
        <w:adjustRightInd w:val="0"/>
        <w:spacing w:after="0" w:line="240" w:lineRule="auto"/>
        <w:ind w:firstLine="540"/>
        <w:rPr>
          <w:sz w:val="28"/>
          <w:szCs w:val="28"/>
        </w:rPr>
      </w:pPr>
    </w:p>
    <w:p w:rsidR="00B24827" w:rsidRPr="00D95AEA" w:rsidRDefault="00B24827" w:rsidP="008445D3">
      <w:pPr>
        <w:tabs>
          <w:tab w:val="left" w:pos="765"/>
          <w:tab w:val="left" w:pos="795"/>
          <w:tab w:val="center" w:pos="4677"/>
        </w:tabs>
        <w:spacing w:after="0" w:line="240" w:lineRule="atLeast"/>
        <w:ind w:left="5387" w:firstLine="0"/>
        <w:jc w:val="left"/>
        <w:rPr>
          <w:sz w:val="28"/>
          <w:szCs w:val="28"/>
        </w:rPr>
      </w:pPr>
    </w:p>
    <w:p w:rsidR="00B24827" w:rsidRPr="00D95AEA" w:rsidRDefault="00B24827" w:rsidP="008445D3">
      <w:pPr>
        <w:tabs>
          <w:tab w:val="left" w:pos="765"/>
          <w:tab w:val="left" w:pos="795"/>
          <w:tab w:val="center" w:pos="4677"/>
        </w:tabs>
        <w:spacing w:after="0" w:line="240" w:lineRule="atLeast"/>
        <w:ind w:left="5387" w:firstLine="0"/>
        <w:jc w:val="left"/>
        <w:rPr>
          <w:sz w:val="28"/>
          <w:szCs w:val="28"/>
        </w:rPr>
      </w:pPr>
    </w:p>
    <w:p w:rsidR="00B24827" w:rsidRPr="00D95AEA" w:rsidRDefault="00B24827" w:rsidP="008445D3">
      <w:pPr>
        <w:tabs>
          <w:tab w:val="left" w:pos="765"/>
          <w:tab w:val="left" w:pos="795"/>
          <w:tab w:val="center" w:pos="4677"/>
        </w:tabs>
        <w:spacing w:after="0" w:line="240" w:lineRule="atLeast"/>
        <w:ind w:left="5387" w:firstLine="0"/>
        <w:jc w:val="left"/>
        <w:rPr>
          <w:sz w:val="28"/>
          <w:szCs w:val="28"/>
        </w:rPr>
      </w:pPr>
    </w:p>
    <w:p w:rsidR="00B24827" w:rsidRPr="00D95AEA" w:rsidRDefault="00B24827" w:rsidP="008445D3">
      <w:pPr>
        <w:tabs>
          <w:tab w:val="left" w:pos="765"/>
          <w:tab w:val="left" w:pos="795"/>
          <w:tab w:val="center" w:pos="4677"/>
        </w:tabs>
        <w:spacing w:after="0" w:line="240" w:lineRule="atLeast"/>
        <w:ind w:left="5387" w:firstLine="0"/>
        <w:jc w:val="left"/>
        <w:rPr>
          <w:sz w:val="28"/>
          <w:szCs w:val="28"/>
        </w:rPr>
      </w:pPr>
    </w:p>
    <w:p w:rsidR="00B24827" w:rsidRPr="00D95AEA" w:rsidRDefault="00B24827" w:rsidP="008445D3">
      <w:pPr>
        <w:tabs>
          <w:tab w:val="left" w:pos="765"/>
          <w:tab w:val="left" w:pos="795"/>
          <w:tab w:val="center" w:pos="4677"/>
        </w:tabs>
        <w:spacing w:after="0" w:line="240" w:lineRule="atLeast"/>
        <w:ind w:left="5387" w:firstLine="0"/>
        <w:jc w:val="left"/>
        <w:rPr>
          <w:sz w:val="28"/>
          <w:szCs w:val="28"/>
        </w:rPr>
      </w:pPr>
    </w:p>
    <w:p w:rsidR="00B24827" w:rsidRPr="00D95AEA" w:rsidRDefault="00B24827" w:rsidP="008445D3">
      <w:pPr>
        <w:tabs>
          <w:tab w:val="left" w:pos="765"/>
          <w:tab w:val="left" w:pos="795"/>
          <w:tab w:val="center" w:pos="4677"/>
        </w:tabs>
        <w:spacing w:after="0" w:line="240" w:lineRule="atLeast"/>
        <w:ind w:left="5387" w:firstLine="0"/>
        <w:jc w:val="left"/>
        <w:rPr>
          <w:sz w:val="28"/>
          <w:szCs w:val="28"/>
        </w:rPr>
      </w:pPr>
    </w:p>
    <w:p w:rsidR="00B24827" w:rsidRPr="00D95AEA" w:rsidRDefault="00B24827" w:rsidP="008445D3">
      <w:pPr>
        <w:tabs>
          <w:tab w:val="left" w:pos="765"/>
          <w:tab w:val="left" w:pos="795"/>
          <w:tab w:val="center" w:pos="4677"/>
        </w:tabs>
        <w:spacing w:after="0" w:line="240" w:lineRule="atLeast"/>
        <w:ind w:left="5387" w:firstLine="0"/>
        <w:jc w:val="left"/>
        <w:rPr>
          <w:sz w:val="28"/>
          <w:szCs w:val="28"/>
        </w:rPr>
      </w:pPr>
    </w:p>
    <w:p w:rsidR="00993CC5" w:rsidRPr="00D95AEA" w:rsidRDefault="00993CC5" w:rsidP="008445D3">
      <w:pPr>
        <w:tabs>
          <w:tab w:val="left" w:pos="765"/>
          <w:tab w:val="left" w:pos="795"/>
          <w:tab w:val="center" w:pos="4677"/>
        </w:tabs>
        <w:spacing w:after="0" w:line="240" w:lineRule="atLeast"/>
        <w:ind w:left="5387" w:firstLine="0"/>
        <w:jc w:val="left"/>
        <w:rPr>
          <w:sz w:val="28"/>
          <w:szCs w:val="28"/>
        </w:rPr>
      </w:pPr>
      <w:r w:rsidRPr="00D95AEA">
        <w:rPr>
          <w:sz w:val="28"/>
          <w:szCs w:val="28"/>
        </w:rPr>
        <w:t>Приложение 2</w:t>
      </w:r>
    </w:p>
    <w:p w:rsidR="00993CC5" w:rsidRPr="00D95AEA" w:rsidRDefault="00993CC5" w:rsidP="008445D3">
      <w:pPr>
        <w:tabs>
          <w:tab w:val="left" w:pos="765"/>
          <w:tab w:val="left" w:pos="795"/>
          <w:tab w:val="center" w:pos="4677"/>
        </w:tabs>
        <w:spacing w:after="0" w:line="240" w:lineRule="atLeast"/>
        <w:ind w:left="5387" w:firstLine="0"/>
        <w:jc w:val="left"/>
        <w:rPr>
          <w:sz w:val="28"/>
          <w:szCs w:val="28"/>
        </w:rPr>
      </w:pPr>
      <w:r w:rsidRPr="00D95AEA">
        <w:rPr>
          <w:sz w:val="28"/>
          <w:szCs w:val="28"/>
        </w:rPr>
        <w:t>к подпрограмме «Дошкольное, общее и дополнительное образование» на 2014-2018 годы</w:t>
      </w:r>
    </w:p>
    <w:p w:rsidR="00993CC5" w:rsidRPr="00D95AEA" w:rsidRDefault="00993CC5" w:rsidP="008445D3">
      <w:pPr>
        <w:autoSpaceDE w:val="0"/>
        <w:autoSpaceDN w:val="0"/>
        <w:adjustRightInd w:val="0"/>
        <w:spacing w:after="0" w:line="240" w:lineRule="atLeast"/>
        <w:ind w:firstLine="0"/>
        <w:jc w:val="center"/>
        <w:rPr>
          <w:sz w:val="28"/>
          <w:szCs w:val="28"/>
        </w:rPr>
      </w:pPr>
    </w:p>
    <w:p w:rsidR="00993CC5" w:rsidRPr="00D95AEA" w:rsidRDefault="00993CC5" w:rsidP="008445D3">
      <w:pPr>
        <w:autoSpaceDE w:val="0"/>
        <w:autoSpaceDN w:val="0"/>
        <w:adjustRightInd w:val="0"/>
        <w:spacing w:after="0" w:line="240" w:lineRule="atLeast"/>
        <w:ind w:firstLine="0"/>
        <w:jc w:val="center"/>
        <w:rPr>
          <w:b/>
          <w:sz w:val="28"/>
          <w:szCs w:val="28"/>
        </w:rPr>
      </w:pPr>
      <w:r w:rsidRPr="00D95AEA">
        <w:rPr>
          <w:b/>
          <w:sz w:val="28"/>
          <w:szCs w:val="28"/>
        </w:rPr>
        <w:t xml:space="preserve">ПОРЯДОК </w:t>
      </w:r>
    </w:p>
    <w:p w:rsidR="00993CC5" w:rsidRPr="00D95AEA" w:rsidRDefault="00993CC5" w:rsidP="008445D3">
      <w:pPr>
        <w:autoSpaceDE w:val="0"/>
        <w:autoSpaceDN w:val="0"/>
        <w:adjustRightInd w:val="0"/>
        <w:spacing w:after="0" w:line="240" w:lineRule="atLeast"/>
        <w:ind w:firstLine="0"/>
        <w:jc w:val="center"/>
        <w:rPr>
          <w:b/>
          <w:sz w:val="28"/>
          <w:szCs w:val="28"/>
        </w:rPr>
      </w:pPr>
      <w:r w:rsidRPr="00D95AEA">
        <w:rPr>
          <w:b/>
          <w:sz w:val="28"/>
          <w:szCs w:val="28"/>
        </w:rPr>
        <w:t>ПРЕДОСТАВЛЕНИЯ СУБСИДИЙ МЕСТНЫМ БЮДЖЕТАМ</w:t>
      </w:r>
    </w:p>
    <w:p w:rsidR="00993CC5" w:rsidRPr="00D95AEA" w:rsidRDefault="00993CC5" w:rsidP="0084099B">
      <w:pPr>
        <w:autoSpaceDE w:val="0"/>
        <w:autoSpaceDN w:val="0"/>
        <w:adjustRightInd w:val="0"/>
        <w:spacing w:after="0" w:line="240" w:lineRule="atLeast"/>
        <w:ind w:firstLine="0"/>
        <w:jc w:val="center"/>
        <w:rPr>
          <w:b/>
          <w:sz w:val="28"/>
          <w:szCs w:val="28"/>
        </w:rPr>
      </w:pPr>
      <w:r w:rsidRPr="00D95AEA">
        <w:rPr>
          <w:b/>
          <w:sz w:val="28"/>
          <w:szCs w:val="28"/>
        </w:rPr>
        <w:t xml:space="preserve">ИЗ ОБЛАСТНОГО БЮДЖЕТА В ЦЕЛЯХ СОФИНАНСИРОВАНИЯ МЕРОПРИЯТИЙ ПО СТРОИТЕЛЬСТВУ, РЕКОНСТРУКЦИИ, КАПИТАЛЬНОМУ РЕМОНТУ ОБРАЗОВАТЕЛЬНЫХ ОРГАНИЗАЦИЙ И </w:t>
      </w:r>
      <w:r w:rsidRPr="00850D36">
        <w:rPr>
          <w:b/>
          <w:sz w:val="28"/>
          <w:szCs w:val="28"/>
        </w:rPr>
        <w:t>ПРИОБРЕТЕНИЮ ЗДАНИЙ</w:t>
      </w:r>
      <w:r w:rsidR="0084099B">
        <w:rPr>
          <w:b/>
          <w:sz w:val="28"/>
          <w:szCs w:val="28"/>
        </w:rPr>
        <w:t xml:space="preserve"> </w:t>
      </w:r>
      <w:r w:rsidR="0084099B" w:rsidRPr="0084099B">
        <w:rPr>
          <w:b/>
          <w:sz w:val="28"/>
          <w:szCs w:val="28"/>
        </w:rPr>
        <w:t>И ПОМЕЩЕНИЙ ДЛЯ РЕАЛИЗАЦИИ</w:t>
      </w:r>
      <w:r w:rsidR="0084099B" w:rsidRPr="00C6054C">
        <w:rPr>
          <w:sz w:val="28"/>
        </w:rPr>
        <w:t xml:space="preserve"> </w:t>
      </w:r>
      <w:r w:rsidR="0084099B" w:rsidRPr="0084099B">
        <w:rPr>
          <w:b/>
          <w:sz w:val="28"/>
          <w:szCs w:val="28"/>
        </w:rPr>
        <w:t>ОБРАЗОВАТЕЛЬНЫХ ПРОГРАММ ДОШКОЛЬНОГО ОБРАЗОВАНИЯ, В ТОМ ЧИСЛЕ С ВОЗМОЖНОСТЬЮ ИСПОЛЬЗОВАНИЯ ДЛЯ РЕАЛИЗАЦИИ ПРОГРАММ ОБЩЕГО ОБРАЗОВАНИЯ</w:t>
      </w:r>
      <w:r w:rsidRPr="00D95AEA">
        <w:rPr>
          <w:b/>
          <w:sz w:val="28"/>
          <w:szCs w:val="28"/>
        </w:rPr>
        <w:t xml:space="preserve"> </w:t>
      </w:r>
    </w:p>
    <w:p w:rsidR="00993CC5" w:rsidRPr="00D95AEA" w:rsidRDefault="00993CC5" w:rsidP="008445D3">
      <w:pPr>
        <w:pStyle w:val="a7"/>
        <w:spacing w:after="0" w:line="240" w:lineRule="atLeast"/>
        <w:ind w:left="851"/>
        <w:jc w:val="both"/>
        <w:rPr>
          <w:rFonts w:ascii="Times New Roman" w:hAnsi="Times New Roman"/>
          <w:sz w:val="28"/>
          <w:szCs w:val="28"/>
        </w:rPr>
      </w:pPr>
    </w:p>
    <w:p w:rsidR="00993CC5" w:rsidRPr="00D95AEA" w:rsidRDefault="00993CC5" w:rsidP="008445D3">
      <w:pPr>
        <w:spacing w:after="0" w:line="240" w:lineRule="atLeast"/>
        <w:rPr>
          <w:sz w:val="28"/>
          <w:szCs w:val="28"/>
        </w:rPr>
      </w:pPr>
      <w:r w:rsidRPr="00D95AEA">
        <w:rPr>
          <w:sz w:val="28"/>
          <w:szCs w:val="28"/>
        </w:rPr>
        <w:t xml:space="preserve">1. Настоящий Порядок разработан в целях реализации подпрограммы «Дошкольное, общее и дополнительное образование» на 2014-2018 годы государственной программы Иркутской области «Развитие образования» на 2014-2018 годы (далее – подпрограмма) в соответствии с Бюджетным </w:t>
      </w:r>
      <w:hyperlink r:id="rId39" w:history="1">
        <w:r w:rsidRPr="00D95AEA">
          <w:rPr>
            <w:sz w:val="28"/>
            <w:szCs w:val="28"/>
          </w:rPr>
          <w:t>кодексом</w:t>
        </w:r>
      </w:hyperlink>
      <w:r w:rsidRPr="00D95AEA">
        <w:rPr>
          <w:sz w:val="28"/>
          <w:szCs w:val="28"/>
        </w:rPr>
        <w:t xml:space="preserve"> Российской Федерации, Законом Иркутской области об областном бюджете на очередной финансовый год и плановый период.</w:t>
      </w:r>
    </w:p>
    <w:p w:rsidR="00993CC5" w:rsidRPr="00D95AEA" w:rsidRDefault="00993CC5" w:rsidP="008445D3">
      <w:pPr>
        <w:spacing w:after="0" w:line="240" w:lineRule="atLeast"/>
        <w:rPr>
          <w:sz w:val="28"/>
          <w:szCs w:val="28"/>
        </w:rPr>
      </w:pPr>
      <w:r w:rsidRPr="00D95AEA">
        <w:rPr>
          <w:sz w:val="28"/>
          <w:szCs w:val="28"/>
        </w:rPr>
        <w:t xml:space="preserve">2.  Порядок регулирует предоставление субсидий местным бюджетам из областного бюджета  в целях софинансирования мероприятий по строительству, реконструкции, капитальному ремонту образовательных организаций и </w:t>
      </w:r>
      <w:r w:rsidRPr="00850D36">
        <w:rPr>
          <w:sz w:val="28"/>
          <w:szCs w:val="28"/>
        </w:rPr>
        <w:t>приобретению зданий</w:t>
      </w:r>
      <w:r w:rsidR="0084099B">
        <w:rPr>
          <w:sz w:val="28"/>
          <w:szCs w:val="28"/>
        </w:rPr>
        <w:t xml:space="preserve"> </w:t>
      </w:r>
      <w:r w:rsidR="0084099B" w:rsidRPr="003E24FB">
        <w:rPr>
          <w:sz w:val="28"/>
        </w:rPr>
        <w:t>и помещений для реализации образовательных программ дошкольного образования, в том числе с возможностью использования для реализации программ общего образования</w:t>
      </w:r>
      <w:r w:rsidR="0084099B">
        <w:rPr>
          <w:sz w:val="28"/>
          <w:szCs w:val="28"/>
        </w:rPr>
        <w:t xml:space="preserve"> </w:t>
      </w:r>
      <w:r w:rsidRPr="00D95AEA">
        <w:rPr>
          <w:sz w:val="28"/>
          <w:szCs w:val="28"/>
        </w:rPr>
        <w:t>(далее – субсидии).</w:t>
      </w:r>
    </w:p>
    <w:p w:rsidR="00993CC5" w:rsidRPr="00D95AEA" w:rsidRDefault="00993CC5" w:rsidP="008445D3">
      <w:pPr>
        <w:spacing w:after="0" w:line="240" w:lineRule="atLeast"/>
        <w:rPr>
          <w:sz w:val="28"/>
          <w:szCs w:val="28"/>
        </w:rPr>
      </w:pPr>
      <w:r w:rsidRPr="00D95AEA">
        <w:rPr>
          <w:sz w:val="28"/>
          <w:szCs w:val="28"/>
        </w:rPr>
        <w:t>3. Предоставление субсидий осуществляется министерством строительства, дорожного хозяйства Иркутской области (далее – министерство) в пределах лимитов бюджетных обязательств, доведенных в установленном законодательством порядке до министерства на очередной финансовый год и плановый период, в соответствии со сводной бюджетной росписью областного бюджета.</w:t>
      </w:r>
    </w:p>
    <w:p w:rsidR="00993CC5" w:rsidRPr="00D95AEA" w:rsidRDefault="00993CC5" w:rsidP="008445D3">
      <w:pPr>
        <w:spacing w:after="0" w:line="240" w:lineRule="atLeast"/>
        <w:rPr>
          <w:sz w:val="28"/>
          <w:szCs w:val="28"/>
        </w:rPr>
      </w:pPr>
      <w:r w:rsidRPr="00D95AEA">
        <w:rPr>
          <w:sz w:val="28"/>
          <w:szCs w:val="28"/>
        </w:rPr>
        <w:t>4. Финансирование субсидий осуществляется в соответствии с Законом Иркутской области об областном бюджете, по кодам бюджетной классификации, предусмотренным на текущий финансовый год.</w:t>
      </w:r>
    </w:p>
    <w:p w:rsidR="00993CC5" w:rsidRPr="00D95AEA" w:rsidRDefault="00993CC5" w:rsidP="008445D3">
      <w:pPr>
        <w:spacing w:after="0" w:line="240" w:lineRule="atLeast"/>
        <w:rPr>
          <w:sz w:val="28"/>
          <w:szCs w:val="28"/>
        </w:rPr>
      </w:pPr>
      <w:r w:rsidRPr="0084099B">
        <w:rPr>
          <w:sz w:val="28"/>
          <w:szCs w:val="28"/>
        </w:rPr>
        <w:t>5. Условия предоставления</w:t>
      </w:r>
      <w:r w:rsidR="00141F81" w:rsidRPr="0084099B">
        <w:rPr>
          <w:sz w:val="28"/>
          <w:szCs w:val="28"/>
        </w:rPr>
        <w:t xml:space="preserve"> и расходования</w:t>
      </w:r>
      <w:r w:rsidRPr="0084099B">
        <w:rPr>
          <w:sz w:val="28"/>
          <w:szCs w:val="28"/>
        </w:rPr>
        <w:t xml:space="preserve"> субсидий и Критерии отбора</w:t>
      </w:r>
      <w:r w:rsidRPr="00D95AEA">
        <w:rPr>
          <w:sz w:val="28"/>
          <w:szCs w:val="28"/>
        </w:rPr>
        <w:t xml:space="preserve"> муниципальных образований Иркутской области для предоставления субсидий  установлены разделом </w:t>
      </w:r>
      <w:r w:rsidR="007E2DA0" w:rsidRPr="00D95AEA">
        <w:rPr>
          <w:sz w:val="28"/>
          <w:szCs w:val="28"/>
        </w:rPr>
        <w:t>5</w:t>
      </w:r>
      <w:r w:rsidRPr="00D95AEA">
        <w:rPr>
          <w:sz w:val="28"/>
          <w:szCs w:val="28"/>
        </w:rPr>
        <w:t xml:space="preserve"> подпрограммы.</w:t>
      </w:r>
    </w:p>
    <w:p w:rsidR="00993CC5" w:rsidRPr="00D95AEA" w:rsidRDefault="00993CC5" w:rsidP="008445D3">
      <w:pPr>
        <w:spacing w:after="0" w:line="240" w:lineRule="atLeast"/>
        <w:rPr>
          <w:sz w:val="28"/>
          <w:szCs w:val="28"/>
        </w:rPr>
      </w:pPr>
      <w:r w:rsidRPr="00D95AEA">
        <w:rPr>
          <w:sz w:val="28"/>
          <w:szCs w:val="28"/>
        </w:rPr>
        <w:t>6. Для получения субсидий муниципальные образования  Иркутской области представляют в министерство следующие документы:</w:t>
      </w:r>
    </w:p>
    <w:p w:rsidR="00993CC5" w:rsidRPr="00D95AEA" w:rsidRDefault="00993CC5" w:rsidP="008445D3">
      <w:pPr>
        <w:spacing w:after="0" w:line="240" w:lineRule="atLeast"/>
        <w:rPr>
          <w:sz w:val="28"/>
          <w:szCs w:val="28"/>
        </w:rPr>
      </w:pPr>
      <w:r w:rsidRPr="00D95AEA">
        <w:rPr>
          <w:sz w:val="28"/>
          <w:szCs w:val="28"/>
        </w:rPr>
        <w:t>положительные заключения государственной экспертизы проектной документации и результаты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а также положительные заключения о достоверности определения сметной стоимости объекта (для объектов строительства, реконструкции, капитального ремонта);</w:t>
      </w:r>
    </w:p>
    <w:p w:rsidR="00993CC5" w:rsidRPr="00D95AEA" w:rsidRDefault="00993CC5" w:rsidP="008445D3">
      <w:pPr>
        <w:spacing w:after="0" w:line="240" w:lineRule="atLeast"/>
        <w:rPr>
          <w:sz w:val="28"/>
          <w:szCs w:val="28"/>
        </w:rPr>
      </w:pPr>
      <w:r w:rsidRPr="00D95AEA">
        <w:rPr>
          <w:sz w:val="28"/>
          <w:szCs w:val="28"/>
        </w:rPr>
        <w:t xml:space="preserve">заверенную копию муниципальной программы, в соответствии с которой предусмотрено финансирование за счет средств местного бюджета объектов строительства, реконструкции, капитального ремонта образовательных организаций и </w:t>
      </w:r>
      <w:r w:rsidRPr="00850D36">
        <w:rPr>
          <w:sz w:val="28"/>
          <w:szCs w:val="28"/>
        </w:rPr>
        <w:t>приобретения зданий</w:t>
      </w:r>
      <w:r w:rsidR="0084099B" w:rsidRPr="0084099B">
        <w:rPr>
          <w:sz w:val="28"/>
        </w:rPr>
        <w:t xml:space="preserve"> </w:t>
      </w:r>
      <w:r w:rsidR="0084099B" w:rsidRPr="003E24FB">
        <w:rPr>
          <w:sz w:val="28"/>
        </w:rPr>
        <w:t xml:space="preserve">и помещений для реализации образовательных программ дошкольного образования, в том числе с </w:t>
      </w:r>
      <w:r w:rsidR="0084099B" w:rsidRPr="0084099B">
        <w:rPr>
          <w:sz w:val="28"/>
        </w:rPr>
        <w:t>возможностью использования для реализации программ общего образования</w:t>
      </w:r>
      <w:r w:rsidRPr="0084099B">
        <w:rPr>
          <w:sz w:val="28"/>
          <w:szCs w:val="28"/>
        </w:rPr>
        <w:t>;</w:t>
      </w:r>
    </w:p>
    <w:p w:rsidR="00993CC5" w:rsidRPr="00D95AEA" w:rsidRDefault="00993CC5" w:rsidP="008445D3">
      <w:pPr>
        <w:spacing w:after="0" w:line="240" w:lineRule="atLeast"/>
        <w:rPr>
          <w:sz w:val="28"/>
          <w:szCs w:val="28"/>
        </w:rPr>
      </w:pPr>
      <w:r w:rsidRPr="00D95AEA">
        <w:rPr>
          <w:sz w:val="28"/>
          <w:szCs w:val="28"/>
        </w:rPr>
        <w:t>выписку из местного бюджета муниципального образования Иркутской области, содержащую сведения о наличии в местном бюджете бюджетных ассигнований на реализацию мероприятий государственной программы на текущий финансовый год.</w:t>
      </w:r>
    </w:p>
    <w:p w:rsidR="00993CC5" w:rsidRPr="00D95AEA" w:rsidRDefault="00993CC5" w:rsidP="008445D3">
      <w:pPr>
        <w:widowControl w:val="0"/>
        <w:autoSpaceDE w:val="0"/>
        <w:autoSpaceDN w:val="0"/>
        <w:adjustRightInd w:val="0"/>
        <w:spacing w:after="0" w:line="240" w:lineRule="atLeast"/>
        <w:rPr>
          <w:sz w:val="28"/>
          <w:szCs w:val="28"/>
        </w:rPr>
      </w:pPr>
      <w:r w:rsidRPr="00D95AEA">
        <w:rPr>
          <w:sz w:val="28"/>
          <w:szCs w:val="28"/>
        </w:rPr>
        <w:t>7. Предоставление субсидий осуществляется в соответствии с соглашением, заключенным между министерством и органами местного самоуправления муниципальных образований Иркутской области (далее - соглашение), по форме, установленной министерством.</w:t>
      </w:r>
    </w:p>
    <w:p w:rsidR="00993CC5" w:rsidRPr="00D95AEA" w:rsidRDefault="00993CC5" w:rsidP="008445D3">
      <w:pPr>
        <w:autoSpaceDE w:val="0"/>
        <w:autoSpaceDN w:val="0"/>
        <w:adjustRightInd w:val="0"/>
        <w:spacing w:after="0" w:line="240" w:lineRule="atLeast"/>
        <w:rPr>
          <w:sz w:val="28"/>
          <w:szCs w:val="28"/>
        </w:rPr>
      </w:pPr>
      <w:r w:rsidRPr="00D95AEA">
        <w:rPr>
          <w:sz w:val="28"/>
          <w:szCs w:val="28"/>
        </w:rPr>
        <w:t>8. Органы местного самоуправления муниципальных образований Иркутской области предоставляют в министерство отчеты о выполнении условий предоставления субсидии по форме и в сроки, установленные в соглашении.</w:t>
      </w:r>
    </w:p>
    <w:p w:rsidR="00993CC5" w:rsidRPr="00D95AEA" w:rsidRDefault="00993CC5" w:rsidP="008445D3">
      <w:pPr>
        <w:autoSpaceDE w:val="0"/>
        <w:autoSpaceDN w:val="0"/>
        <w:adjustRightInd w:val="0"/>
        <w:spacing w:after="0" w:line="240" w:lineRule="atLeast"/>
        <w:rPr>
          <w:sz w:val="28"/>
          <w:szCs w:val="28"/>
        </w:rPr>
      </w:pPr>
      <w:r w:rsidRPr="00D95AEA">
        <w:rPr>
          <w:sz w:val="28"/>
          <w:szCs w:val="28"/>
        </w:rPr>
        <w:t>9. Ответственность за достоверность информации, предоставляемой в целях заключения и реализации соглашений, несут органы местного самоуправления муниципальных образований Иркутской области.</w:t>
      </w:r>
    </w:p>
    <w:p w:rsidR="00993CC5" w:rsidRPr="00D95AEA" w:rsidRDefault="00993CC5" w:rsidP="008445D3">
      <w:pPr>
        <w:autoSpaceDE w:val="0"/>
        <w:autoSpaceDN w:val="0"/>
        <w:adjustRightInd w:val="0"/>
        <w:spacing w:after="0" w:line="240" w:lineRule="atLeast"/>
        <w:rPr>
          <w:sz w:val="28"/>
          <w:szCs w:val="28"/>
        </w:rPr>
      </w:pPr>
      <w:r w:rsidRPr="00D95AEA">
        <w:rPr>
          <w:sz w:val="28"/>
          <w:szCs w:val="28"/>
        </w:rPr>
        <w:t xml:space="preserve">10. Контроль целевого использования субсидий, предоставленных муниципальным образованиям Иркутской области, осуществляется в соответствии с законодательством. </w:t>
      </w:r>
    </w:p>
    <w:p w:rsidR="00993CC5" w:rsidRPr="00D95AEA" w:rsidRDefault="00993CC5"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7E2DA0" w:rsidRPr="00D95AEA" w:rsidRDefault="007E2DA0" w:rsidP="008445D3">
      <w:pPr>
        <w:widowControl w:val="0"/>
        <w:autoSpaceDE w:val="0"/>
        <w:autoSpaceDN w:val="0"/>
        <w:adjustRightInd w:val="0"/>
        <w:spacing w:after="0" w:line="240" w:lineRule="atLeast"/>
        <w:ind w:left="5664"/>
        <w:rPr>
          <w:sz w:val="28"/>
          <w:szCs w:val="28"/>
        </w:rPr>
      </w:pPr>
    </w:p>
    <w:p w:rsidR="00993CC5" w:rsidRPr="00D95AEA" w:rsidRDefault="00993CC5" w:rsidP="008445D3">
      <w:pPr>
        <w:widowControl w:val="0"/>
        <w:autoSpaceDE w:val="0"/>
        <w:autoSpaceDN w:val="0"/>
        <w:adjustRightInd w:val="0"/>
        <w:spacing w:after="0" w:line="240" w:lineRule="atLeast"/>
        <w:ind w:left="5529" w:firstLine="0"/>
        <w:jc w:val="left"/>
        <w:rPr>
          <w:sz w:val="28"/>
          <w:szCs w:val="28"/>
        </w:rPr>
      </w:pPr>
      <w:r w:rsidRPr="00D95AEA">
        <w:rPr>
          <w:sz w:val="28"/>
          <w:szCs w:val="28"/>
        </w:rPr>
        <w:t xml:space="preserve">Приложение 3 </w:t>
      </w:r>
    </w:p>
    <w:p w:rsidR="00993CC5" w:rsidRPr="00D95AEA" w:rsidRDefault="00993CC5" w:rsidP="008445D3">
      <w:pPr>
        <w:widowControl w:val="0"/>
        <w:autoSpaceDE w:val="0"/>
        <w:autoSpaceDN w:val="0"/>
        <w:adjustRightInd w:val="0"/>
        <w:spacing w:after="0" w:line="240" w:lineRule="atLeast"/>
        <w:ind w:left="5529" w:firstLine="0"/>
        <w:jc w:val="left"/>
        <w:rPr>
          <w:b/>
          <w:sz w:val="28"/>
          <w:szCs w:val="28"/>
        </w:rPr>
      </w:pPr>
      <w:r w:rsidRPr="00D95AEA">
        <w:rPr>
          <w:sz w:val="28"/>
          <w:szCs w:val="28"/>
        </w:rPr>
        <w:t>к  подпрограмме «Дошкольное, общее и дополнительное образование» на 2014-2018 годы</w:t>
      </w:r>
    </w:p>
    <w:p w:rsidR="00993CC5" w:rsidRPr="00D95AEA" w:rsidRDefault="00993CC5" w:rsidP="008445D3">
      <w:pPr>
        <w:widowControl w:val="0"/>
        <w:autoSpaceDE w:val="0"/>
        <w:autoSpaceDN w:val="0"/>
        <w:adjustRightInd w:val="0"/>
        <w:spacing w:after="0" w:line="240" w:lineRule="atLeast"/>
        <w:ind w:firstLine="540"/>
        <w:rPr>
          <w:sz w:val="28"/>
          <w:szCs w:val="28"/>
        </w:rPr>
      </w:pPr>
    </w:p>
    <w:p w:rsidR="00993CC5" w:rsidRPr="00D95AEA" w:rsidRDefault="00993CC5" w:rsidP="008445D3">
      <w:pPr>
        <w:spacing w:after="0" w:line="240" w:lineRule="atLeast"/>
        <w:ind w:firstLine="0"/>
        <w:jc w:val="center"/>
        <w:rPr>
          <w:caps/>
          <w:sz w:val="28"/>
          <w:szCs w:val="28"/>
        </w:rPr>
      </w:pPr>
      <w:r w:rsidRPr="00D95AEA">
        <w:rPr>
          <w:caps/>
          <w:sz w:val="28"/>
          <w:szCs w:val="28"/>
        </w:rPr>
        <w:t xml:space="preserve">Распределение субсидий за счет средств федерального и областного бюджетов местным бюджетам и средств местных бюджетов в целях софинансирования мероприятий в рамках основного мероприятия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не относящихся к сельской местности </w:t>
      </w:r>
    </w:p>
    <w:p w:rsidR="00993CC5" w:rsidRPr="00D95AEA" w:rsidRDefault="00993CC5" w:rsidP="008445D3">
      <w:pPr>
        <w:spacing w:after="0" w:line="240" w:lineRule="atLeast"/>
        <w:jc w:val="right"/>
        <w:rPr>
          <w:bCs/>
          <w:szCs w:val="24"/>
        </w:rPr>
      </w:pPr>
    </w:p>
    <w:p w:rsidR="00993CC5" w:rsidRPr="00D95AEA" w:rsidRDefault="00993CC5" w:rsidP="008445D3">
      <w:pPr>
        <w:spacing w:after="0" w:line="240" w:lineRule="atLeast"/>
        <w:jc w:val="right"/>
        <w:rPr>
          <w:bCs/>
          <w:szCs w:val="24"/>
        </w:rPr>
      </w:pPr>
      <w:r w:rsidRPr="00D95AEA">
        <w:rPr>
          <w:bCs/>
          <w:szCs w:val="24"/>
        </w:rPr>
        <w:t>Ед. изм. тыс.руб.</w:t>
      </w:r>
    </w:p>
    <w:tbl>
      <w:tblPr>
        <w:tblW w:w="10167" w:type="dxa"/>
        <w:tblInd w:w="-432" w:type="dxa"/>
        <w:tblLayout w:type="fixed"/>
        <w:tblLook w:val="00A0" w:firstRow="1" w:lastRow="0" w:firstColumn="1" w:lastColumn="0" w:noHBand="0" w:noVBand="0"/>
      </w:tblPr>
      <w:tblGrid>
        <w:gridCol w:w="360"/>
        <w:gridCol w:w="1625"/>
        <w:gridCol w:w="1975"/>
        <w:gridCol w:w="944"/>
        <w:gridCol w:w="1134"/>
        <w:gridCol w:w="836"/>
        <w:gridCol w:w="720"/>
        <w:gridCol w:w="720"/>
        <w:gridCol w:w="720"/>
        <w:gridCol w:w="1133"/>
      </w:tblGrid>
      <w:tr w:rsidR="007E2DA0" w:rsidRPr="00D95AEA" w:rsidTr="007E2DA0">
        <w:trPr>
          <w:trHeight w:val="300"/>
        </w:trPr>
        <w:tc>
          <w:tcPr>
            <w:tcW w:w="360" w:type="dxa"/>
            <w:vMerge w:val="restart"/>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727" w:right="-108"/>
              <w:rPr>
                <w:sz w:val="18"/>
                <w:szCs w:val="18"/>
              </w:rPr>
            </w:pPr>
            <w:r w:rsidRPr="00D95AEA">
              <w:rPr>
                <w:sz w:val="18"/>
                <w:szCs w:val="18"/>
              </w:rPr>
              <w:t>№</w:t>
            </w:r>
          </w:p>
        </w:tc>
        <w:tc>
          <w:tcPr>
            <w:tcW w:w="1625" w:type="dxa"/>
            <w:vMerge w:val="restart"/>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firstLine="0"/>
              <w:jc w:val="center"/>
              <w:rPr>
                <w:sz w:val="18"/>
                <w:szCs w:val="18"/>
              </w:rPr>
            </w:pPr>
            <w:r w:rsidRPr="00D95AEA">
              <w:rPr>
                <w:sz w:val="18"/>
                <w:szCs w:val="18"/>
              </w:rPr>
              <w:t>Наименование муниципального образования</w:t>
            </w:r>
          </w:p>
        </w:tc>
        <w:tc>
          <w:tcPr>
            <w:tcW w:w="1975" w:type="dxa"/>
            <w:vMerge w:val="restart"/>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firstLine="16"/>
              <w:jc w:val="center"/>
              <w:rPr>
                <w:sz w:val="18"/>
                <w:szCs w:val="18"/>
              </w:rPr>
            </w:pPr>
            <w:r w:rsidRPr="00D95AEA">
              <w:rPr>
                <w:sz w:val="18"/>
                <w:szCs w:val="18"/>
              </w:rPr>
              <w:t>Наименование объекта</w:t>
            </w:r>
          </w:p>
        </w:tc>
        <w:tc>
          <w:tcPr>
            <w:tcW w:w="944" w:type="dxa"/>
            <w:vMerge w:val="restart"/>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157" w:right="-108" w:firstLine="16"/>
              <w:jc w:val="center"/>
              <w:rPr>
                <w:sz w:val="18"/>
                <w:szCs w:val="18"/>
              </w:rPr>
            </w:pPr>
            <w:r w:rsidRPr="00D95AEA">
              <w:rPr>
                <w:sz w:val="18"/>
                <w:szCs w:val="18"/>
              </w:rPr>
              <w:t>Источник финансиро</w:t>
            </w:r>
          </w:p>
          <w:p w:rsidR="007E2DA0" w:rsidRPr="00D95AEA" w:rsidRDefault="007E2DA0" w:rsidP="007E2DA0">
            <w:pPr>
              <w:spacing w:after="0" w:line="0" w:lineRule="atLeast"/>
              <w:ind w:left="-157" w:right="-108" w:firstLine="16"/>
              <w:jc w:val="center"/>
              <w:rPr>
                <w:sz w:val="18"/>
                <w:szCs w:val="18"/>
              </w:rPr>
            </w:pPr>
            <w:r w:rsidRPr="00D95AEA">
              <w:rPr>
                <w:sz w:val="18"/>
                <w:szCs w:val="18"/>
              </w:rPr>
              <w:t>вания</w:t>
            </w:r>
          </w:p>
        </w:tc>
        <w:tc>
          <w:tcPr>
            <w:tcW w:w="5263" w:type="dxa"/>
            <w:gridSpan w:val="6"/>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jc w:val="center"/>
              <w:rPr>
                <w:sz w:val="18"/>
                <w:szCs w:val="18"/>
              </w:rPr>
            </w:pPr>
            <w:r w:rsidRPr="00D95AEA">
              <w:rPr>
                <w:sz w:val="18"/>
                <w:szCs w:val="18"/>
              </w:rPr>
              <w:t>Объем средств</w:t>
            </w:r>
          </w:p>
        </w:tc>
      </w:tr>
      <w:tr w:rsidR="007E2DA0" w:rsidRPr="00D95AEA" w:rsidTr="007E2DA0">
        <w:trPr>
          <w:trHeight w:val="280"/>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786" w:firstLine="670"/>
              <w:jc w:val="center"/>
              <w:rPr>
                <w:sz w:val="18"/>
                <w:szCs w:val="18"/>
              </w:rPr>
            </w:pPr>
            <w:r w:rsidRPr="00D95AEA">
              <w:rPr>
                <w:sz w:val="18"/>
                <w:szCs w:val="18"/>
              </w:rPr>
              <w:t>2014</w:t>
            </w:r>
          </w:p>
        </w:tc>
        <w:tc>
          <w:tcPr>
            <w:tcW w:w="836" w:type="dxa"/>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786" w:firstLine="670"/>
              <w:jc w:val="center"/>
              <w:rPr>
                <w:sz w:val="18"/>
                <w:szCs w:val="18"/>
              </w:rPr>
            </w:pPr>
            <w:r w:rsidRPr="00D95AEA">
              <w:rPr>
                <w:sz w:val="18"/>
                <w:szCs w:val="18"/>
              </w:rPr>
              <w:t>2015</w:t>
            </w:r>
          </w:p>
        </w:tc>
        <w:tc>
          <w:tcPr>
            <w:tcW w:w="720" w:type="dxa"/>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786" w:firstLine="670"/>
              <w:jc w:val="center"/>
              <w:rPr>
                <w:sz w:val="18"/>
                <w:szCs w:val="18"/>
              </w:rPr>
            </w:pPr>
            <w:r w:rsidRPr="00D95AEA">
              <w:rPr>
                <w:sz w:val="18"/>
                <w:szCs w:val="18"/>
              </w:rPr>
              <w:t>2016</w:t>
            </w:r>
          </w:p>
        </w:tc>
        <w:tc>
          <w:tcPr>
            <w:tcW w:w="720" w:type="dxa"/>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786" w:firstLine="670"/>
              <w:jc w:val="center"/>
              <w:rPr>
                <w:sz w:val="18"/>
                <w:szCs w:val="18"/>
              </w:rPr>
            </w:pPr>
            <w:r w:rsidRPr="00D95AEA">
              <w:rPr>
                <w:sz w:val="18"/>
                <w:szCs w:val="18"/>
              </w:rPr>
              <w:t>2017</w:t>
            </w:r>
          </w:p>
        </w:tc>
        <w:tc>
          <w:tcPr>
            <w:tcW w:w="720" w:type="dxa"/>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786" w:firstLine="670"/>
              <w:jc w:val="center"/>
              <w:rPr>
                <w:sz w:val="18"/>
                <w:szCs w:val="18"/>
              </w:rPr>
            </w:pPr>
            <w:r w:rsidRPr="00D95AEA">
              <w:rPr>
                <w:sz w:val="18"/>
                <w:szCs w:val="18"/>
              </w:rPr>
              <w:t>2018</w:t>
            </w:r>
          </w:p>
        </w:tc>
        <w:tc>
          <w:tcPr>
            <w:tcW w:w="1133" w:type="dxa"/>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786" w:firstLine="670"/>
              <w:jc w:val="center"/>
              <w:rPr>
                <w:sz w:val="18"/>
                <w:szCs w:val="18"/>
              </w:rPr>
            </w:pPr>
            <w:r w:rsidRPr="00D95AEA">
              <w:rPr>
                <w:sz w:val="18"/>
                <w:szCs w:val="18"/>
              </w:rPr>
              <w:t>Итого</w:t>
            </w:r>
          </w:p>
        </w:tc>
      </w:tr>
      <w:tr w:rsidR="007E2DA0" w:rsidRPr="00D95AEA" w:rsidTr="007E2DA0">
        <w:trPr>
          <w:trHeight w:val="418"/>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left="-727" w:right="-108"/>
              <w:rPr>
                <w:sz w:val="18"/>
                <w:szCs w:val="18"/>
              </w:rPr>
            </w:pPr>
            <w:r w:rsidRPr="00D95AEA">
              <w:rPr>
                <w:sz w:val="18"/>
                <w:szCs w:val="18"/>
              </w:rPr>
              <w:t>1.</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firstLine="0"/>
              <w:rPr>
                <w:sz w:val="18"/>
                <w:szCs w:val="18"/>
              </w:rPr>
            </w:pPr>
            <w:r w:rsidRPr="00D95AEA">
              <w:rPr>
                <w:sz w:val="18"/>
                <w:szCs w:val="18"/>
              </w:rPr>
              <w:t>Муниципальное образование «Заларинский район»</w:t>
            </w: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firstLine="16"/>
              <w:rPr>
                <w:sz w:val="18"/>
                <w:szCs w:val="18"/>
              </w:rPr>
            </w:pPr>
            <w:r w:rsidRPr="00D95AEA">
              <w:rPr>
                <w:sz w:val="18"/>
                <w:szCs w:val="18"/>
              </w:rPr>
              <w:t>Строительство школы на 520 учащихся в пос. Залари Заларинского района Иркутской области</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146 769,9</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146 769,9</w:t>
            </w:r>
          </w:p>
        </w:tc>
      </w:tr>
      <w:tr w:rsidR="007E2DA0" w:rsidRPr="00D95AEA" w:rsidTr="007E2DA0">
        <w:trPr>
          <w:trHeight w:val="481"/>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 xml:space="preserve">139 615,8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 xml:space="preserve">139 615,8 </w:t>
            </w:r>
          </w:p>
        </w:tc>
      </w:tr>
      <w:tr w:rsidR="007E2DA0" w:rsidRPr="00D95AEA" w:rsidTr="007E2DA0">
        <w:trPr>
          <w:trHeight w:val="300"/>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7 154,1</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7 154,1</w:t>
            </w:r>
          </w:p>
        </w:tc>
      </w:tr>
      <w:tr w:rsidR="007E2DA0" w:rsidRPr="00D95AEA" w:rsidTr="007E2DA0">
        <w:trPr>
          <w:trHeight w:val="509"/>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left="-727" w:right="-108"/>
              <w:rPr>
                <w:sz w:val="18"/>
                <w:szCs w:val="18"/>
              </w:rPr>
            </w:pPr>
            <w:r w:rsidRPr="00D95AEA">
              <w:rPr>
                <w:sz w:val="18"/>
                <w:szCs w:val="18"/>
              </w:rPr>
              <w:t>2.</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firstLine="0"/>
              <w:rPr>
                <w:sz w:val="18"/>
                <w:szCs w:val="18"/>
              </w:rPr>
            </w:pPr>
            <w:r w:rsidRPr="00D95AEA">
              <w:rPr>
                <w:sz w:val="18"/>
                <w:szCs w:val="18"/>
              </w:rPr>
              <w:t>Зиминское городское муниципальное образование</w:t>
            </w: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firstLine="16"/>
              <w:rPr>
                <w:sz w:val="18"/>
                <w:szCs w:val="18"/>
              </w:rPr>
            </w:pPr>
            <w:r w:rsidRPr="00D95AEA">
              <w:rPr>
                <w:sz w:val="18"/>
                <w:szCs w:val="18"/>
              </w:rPr>
              <w:t>Строительство детского сада на 240 мест, расположенного по адресу: Иркутская область, г. Зима, ул. Гершевича, 10</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188 304,9</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188 304,9</w:t>
            </w:r>
          </w:p>
        </w:tc>
      </w:tr>
      <w:tr w:rsidR="007E2DA0" w:rsidRPr="00D95AEA" w:rsidTr="007E2DA0">
        <w:trPr>
          <w:trHeight w:val="545"/>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156 126,0</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156 126,0</w:t>
            </w:r>
          </w:p>
        </w:tc>
      </w:tr>
      <w:tr w:rsidR="007E2DA0" w:rsidRPr="00D95AEA" w:rsidTr="007E2DA0">
        <w:trPr>
          <w:trHeight w:val="300"/>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32 178,9</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32 178,9</w:t>
            </w:r>
          </w:p>
        </w:tc>
      </w:tr>
      <w:tr w:rsidR="007E2DA0" w:rsidRPr="00D95AEA" w:rsidTr="007E2DA0">
        <w:trPr>
          <w:trHeight w:val="533"/>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left="-727" w:right="-108"/>
              <w:rPr>
                <w:sz w:val="18"/>
                <w:szCs w:val="18"/>
              </w:rPr>
            </w:pPr>
            <w:r w:rsidRPr="00D95AEA">
              <w:rPr>
                <w:sz w:val="18"/>
                <w:szCs w:val="18"/>
              </w:rPr>
              <w:t>3.</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firstLine="0"/>
              <w:rPr>
                <w:sz w:val="18"/>
                <w:szCs w:val="18"/>
              </w:rPr>
            </w:pPr>
            <w:r w:rsidRPr="00D95AEA">
              <w:rPr>
                <w:sz w:val="18"/>
                <w:szCs w:val="18"/>
              </w:rPr>
              <w:t>Муниципальное образование города Усолье-Сибирское</w:t>
            </w: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AE33F1" w:rsidRDefault="007E2DA0" w:rsidP="007E2DA0">
            <w:pPr>
              <w:spacing w:after="0" w:line="0" w:lineRule="atLeast"/>
              <w:ind w:firstLine="16"/>
              <w:rPr>
                <w:sz w:val="18"/>
                <w:szCs w:val="18"/>
              </w:rPr>
            </w:pPr>
            <w:r w:rsidRPr="00AE33F1">
              <w:rPr>
                <w:sz w:val="18"/>
                <w:szCs w:val="18"/>
              </w:rPr>
              <w:t>Детский сад в г. Усолье-Сибирское (приобретение зданий, пригодных для оказания образовательных услуг детям дошкольного возраста)</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100 000,0</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100 000,0</w:t>
            </w:r>
          </w:p>
        </w:tc>
      </w:tr>
      <w:tr w:rsidR="007E2DA0" w:rsidRPr="00D95AEA" w:rsidTr="007E2DA0">
        <w:trPr>
          <w:trHeight w:val="413"/>
        </w:trPr>
        <w:tc>
          <w:tcPr>
            <w:tcW w:w="360" w:type="dxa"/>
            <w:vMerge/>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ФБ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92 535,0</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92 535,0</w:t>
            </w:r>
          </w:p>
        </w:tc>
      </w:tr>
      <w:tr w:rsidR="007E2DA0" w:rsidRPr="00D95AEA" w:rsidTr="007E2DA0">
        <w:trPr>
          <w:trHeight w:val="405"/>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6 965,0</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6 965,0</w:t>
            </w:r>
          </w:p>
        </w:tc>
      </w:tr>
      <w:tr w:rsidR="007E2DA0" w:rsidRPr="00D95AEA" w:rsidTr="007E2DA0">
        <w:trPr>
          <w:trHeight w:val="300"/>
        </w:trPr>
        <w:tc>
          <w:tcPr>
            <w:tcW w:w="360" w:type="dxa"/>
            <w:vMerge/>
            <w:tcBorders>
              <w:top w:val="single" w:sz="4" w:space="0" w:color="auto"/>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000000"/>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500,0</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103"/>
              <w:jc w:val="center"/>
              <w:rPr>
                <w:sz w:val="18"/>
                <w:szCs w:val="18"/>
              </w:rPr>
            </w:pPr>
            <w:r w:rsidRPr="00D95AEA">
              <w:rPr>
                <w:sz w:val="18"/>
                <w:szCs w:val="18"/>
              </w:rPr>
              <w:t>500,0</w:t>
            </w:r>
          </w:p>
        </w:tc>
      </w:tr>
      <w:tr w:rsidR="007E2DA0" w:rsidRPr="00D95AEA" w:rsidTr="007E2DA0">
        <w:trPr>
          <w:trHeight w:val="362"/>
        </w:trPr>
        <w:tc>
          <w:tcPr>
            <w:tcW w:w="360" w:type="dxa"/>
            <w:vMerge w:val="restart"/>
            <w:tcBorders>
              <w:top w:val="nil"/>
              <w:left w:val="single" w:sz="4" w:space="0" w:color="auto"/>
              <w:bottom w:val="single" w:sz="4" w:space="0" w:color="000000"/>
              <w:right w:val="single" w:sz="4" w:space="0" w:color="auto"/>
            </w:tcBorders>
            <w:shd w:val="clear" w:color="000000" w:fill="FFFFFF"/>
          </w:tcPr>
          <w:p w:rsidR="007E2DA0" w:rsidRPr="00D95AEA" w:rsidRDefault="007E2DA0" w:rsidP="007E2DA0">
            <w:pPr>
              <w:spacing w:after="0" w:line="0" w:lineRule="atLeast"/>
              <w:ind w:left="-727" w:right="-108"/>
              <w:rPr>
                <w:sz w:val="18"/>
                <w:szCs w:val="18"/>
              </w:rPr>
            </w:pPr>
            <w:r w:rsidRPr="00D95AEA">
              <w:rPr>
                <w:sz w:val="18"/>
                <w:szCs w:val="18"/>
              </w:rPr>
              <w:t>4.</w:t>
            </w:r>
          </w:p>
        </w:tc>
        <w:tc>
          <w:tcPr>
            <w:tcW w:w="1625" w:type="dxa"/>
            <w:vMerge w:val="restart"/>
            <w:tcBorders>
              <w:top w:val="nil"/>
              <w:left w:val="single" w:sz="4" w:space="0" w:color="auto"/>
              <w:bottom w:val="single" w:sz="4" w:space="0" w:color="000000"/>
              <w:right w:val="single" w:sz="4" w:space="0" w:color="auto"/>
            </w:tcBorders>
            <w:shd w:val="clear" w:color="000000" w:fill="FFFFFF"/>
          </w:tcPr>
          <w:p w:rsidR="007E2DA0" w:rsidRPr="00D95AEA" w:rsidRDefault="007E2DA0" w:rsidP="007E2DA0">
            <w:pPr>
              <w:spacing w:after="0" w:line="0" w:lineRule="atLeast"/>
              <w:ind w:firstLine="0"/>
              <w:rPr>
                <w:sz w:val="18"/>
                <w:szCs w:val="18"/>
              </w:rPr>
            </w:pPr>
            <w:r w:rsidRPr="00D95AEA">
              <w:rPr>
                <w:sz w:val="18"/>
                <w:szCs w:val="18"/>
              </w:rPr>
              <w:t>Муниципальное образование  «Нижнеудинский район»</w:t>
            </w:r>
          </w:p>
        </w:tc>
        <w:tc>
          <w:tcPr>
            <w:tcW w:w="1975" w:type="dxa"/>
            <w:vMerge w:val="restart"/>
            <w:tcBorders>
              <w:top w:val="nil"/>
              <w:left w:val="single" w:sz="4" w:space="0" w:color="auto"/>
              <w:bottom w:val="single" w:sz="4" w:space="0" w:color="000000"/>
              <w:right w:val="single" w:sz="4" w:space="0" w:color="auto"/>
            </w:tcBorders>
            <w:shd w:val="clear" w:color="000000" w:fill="FFFFFF"/>
          </w:tcPr>
          <w:p w:rsidR="007E2DA0" w:rsidRPr="00AE33F1" w:rsidRDefault="007E2DA0" w:rsidP="007E2DA0">
            <w:pPr>
              <w:spacing w:after="0" w:line="0" w:lineRule="atLeast"/>
              <w:ind w:firstLine="16"/>
              <w:rPr>
                <w:sz w:val="18"/>
                <w:szCs w:val="18"/>
              </w:rPr>
            </w:pPr>
            <w:r w:rsidRPr="00AE33F1">
              <w:rPr>
                <w:sz w:val="18"/>
                <w:szCs w:val="18"/>
              </w:rPr>
              <w:t>Детский сад в г. Нижнеудинск, ул. Гоголя, 28 «А» (приобретение зданий, пригодных для оказания образовательных услуг детям дошкольного возраста)</w:t>
            </w: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105 000,0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105 000,0</w:t>
            </w:r>
          </w:p>
        </w:tc>
      </w:tr>
      <w:tr w:rsidR="007E2DA0" w:rsidRPr="00D95AEA" w:rsidTr="007E2DA0">
        <w:trPr>
          <w:trHeight w:val="479"/>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000000"/>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101 490,0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101 490,0</w:t>
            </w:r>
          </w:p>
        </w:tc>
      </w:tr>
      <w:tr w:rsidR="007E2DA0" w:rsidRPr="00D95AEA" w:rsidTr="007E2DA0">
        <w:trPr>
          <w:trHeight w:val="697"/>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000000"/>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2 985,0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2 985,0</w:t>
            </w:r>
          </w:p>
        </w:tc>
      </w:tr>
      <w:tr w:rsidR="007E2DA0" w:rsidRPr="00D95AEA" w:rsidTr="007E2DA0">
        <w:trPr>
          <w:trHeight w:val="435"/>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525,0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525,0</w:t>
            </w:r>
          </w:p>
        </w:tc>
      </w:tr>
      <w:tr w:rsidR="007E2DA0" w:rsidRPr="00D95AEA" w:rsidTr="007E2DA0">
        <w:trPr>
          <w:trHeight w:val="435"/>
        </w:trPr>
        <w:tc>
          <w:tcPr>
            <w:tcW w:w="360" w:type="dxa"/>
            <w:vMerge w:val="restart"/>
            <w:tcBorders>
              <w:top w:val="nil"/>
              <w:left w:val="single" w:sz="4" w:space="0" w:color="auto"/>
              <w:right w:val="single" w:sz="4" w:space="0" w:color="auto"/>
            </w:tcBorders>
            <w:shd w:val="clear" w:color="000000" w:fill="FFFFFF"/>
          </w:tcPr>
          <w:p w:rsidR="007E2DA0" w:rsidRPr="00D95AEA" w:rsidRDefault="007E2DA0" w:rsidP="007E2DA0">
            <w:pPr>
              <w:spacing w:after="0" w:line="0" w:lineRule="atLeast"/>
              <w:ind w:left="-727" w:right="-108"/>
              <w:rPr>
                <w:sz w:val="18"/>
                <w:szCs w:val="18"/>
              </w:rPr>
            </w:pPr>
            <w:r w:rsidRPr="00D95AEA">
              <w:rPr>
                <w:sz w:val="18"/>
                <w:szCs w:val="18"/>
              </w:rPr>
              <w:t>5.</w:t>
            </w:r>
          </w:p>
        </w:tc>
        <w:tc>
          <w:tcPr>
            <w:tcW w:w="1625" w:type="dxa"/>
            <w:vMerge w:val="restart"/>
            <w:tcBorders>
              <w:top w:val="single" w:sz="4" w:space="0" w:color="auto"/>
              <w:left w:val="nil"/>
              <w:bottom w:val="single" w:sz="4" w:space="0" w:color="auto"/>
              <w:right w:val="single" w:sz="4" w:space="0" w:color="auto"/>
            </w:tcBorders>
            <w:shd w:val="clear" w:color="000000" w:fill="FFFFFF"/>
          </w:tcPr>
          <w:p w:rsidR="007E2DA0" w:rsidRPr="00D95AEA" w:rsidRDefault="007E2DA0" w:rsidP="007E2DA0">
            <w:pPr>
              <w:spacing w:after="0" w:line="0" w:lineRule="atLeast"/>
              <w:ind w:firstLine="0"/>
              <w:rPr>
                <w:sz w:val="18"/>
                <w:szCs w:val="18"/>
              </w:rPr>
            </w:pPr>
            <w:r w:rsidRPr="00D95AEA">
              <w:rPr>
                <w:sz w:val="18"/>
                <w:szCs w:val="18"/>
              </w:rPr>
              <w:t> Город Иркутск</w:t>
            </w: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AE33F1" w:rsidRDefault="007E2DA0" w:rsidP="007E2DA0">
            <w:pPr>
              <w:spacing w:after="0" w:line="0" w:lineRule="atLeast"/>
              <w:ind w:firstLine="16"/>
              <w:rPr>
                <w:sz w:val="18"/>
                <w:szCs w:val="18"/>
              </w:rPr>
            </w:pPr>
            <w:r w:rsidRPr="00AE33F1">
              <w:rPr>
                <w:sz w:val="18"/>
                <w:szCs w:val="18"/>
              </w:rPr>
              <w:t>Здание кратковременного пребывания детей на территории существующего детского сада № 116 по ул. Цимлянская, 8, г. Иркутск (строительство)</w:t>
            </w:r>
          </w:p>
        </w:tc>
        <w:tc>
          <w:tcPr>
            <w:tcW w:w="944" w:type="dxa"/>
            <w:tcBorders>
              <w:top w:val="nil"/>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88 840,0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88 840,0</w:t>
            </w:r>
          </w:p>
        </w:tc>
      </w:tr>
      <w:tr w:rsidR="007E2DA0" w:rsidRPr="00D95AEA" w:rsidTr="007E2DA0">
        <w:trPr>
          <w:trHeight w:val="795"/>
        </w:trPr>
        <w:tc>
          <w:tcPr>
            <w:tcW w:w="360" w:type="dxa"/>
            <w:vMerge/>
            <w:tcBorders>
              <w:left w:val="single" w:sz="4" w:space="0" w:color="auto"/>
              <w:right w:val="single" w:sz="4" w:space="0" w:color="auto"/>
            </w:tcBorders>
            <w:shd w:val="clear" w:color="000000" w:fill="FFFFFF"/>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right w:val="single" w:sz="4" w:space="0" w:color="auto"/>
            </w:tcBorders>
            <w:shd w:val="clear" w:color="000000" w:fill="FFFFFF"/>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41 340,0</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41 340,0</w:t>
            </w:r>
          </w:p>
        </w:tc>
      </w:tr>
      <w:tr w:rsidR="007E2DA0" w:rsidRPr="00D95AEA" w:rsidTr="007E2DA0">
        <w:trPr>
          <w:trHeight w:val="495"/>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47 500,0</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47 500,0</w:t>
            </w:r>
          </w:p>
        </w:tc>
      </w:tr>
      <w:tr w:rsidR="007E2DA0" w:rsidRPr="00D95AEA" w:rsidTr="007E2DA0">
        <w:trPr>
          <w:trHeight w:val="495"/>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firstLine="16"/>
              <w:rPr>
                <w:sz w:val="18"/>
                <w:szCs w:val="18"/>
              </w:rPr>
            </w:pPr>
            <w:r w:rsidRPr="00D95AEA">
              <w:rPr>
                <w:sz w:val="18"/>
                <w:szCs w:val="18"/>
              </w:rPr>
              <w:t>Здание кратковременного пребывания детей на территории существующего детского сада № 90, по ул. Шпачека, 16, г. Иркутск (строительство)</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75 460,0</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75 460,0</w:t>
            </w:r>
          </w:p>
        </w:tc>
      </w:tr>
      <w:tr w:rsidR="007E2DA0" w:rsidRPr="00D95AEA" w:rsidTr="007E2DA0">
        <w:trPr>
          <w:trHeight w:val="636"/>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nil"/>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34 460,0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34 460,0</w:t>
            </w:r>
          </w:p>
        </w:tc>
      </w:tr>
      <w:tr w:rsidR="007E2DA0" w:rsidRPr="00D95AEA" w:rsidTr="007E2DA0">
        <w:trPr>
          <w:trHeight w:val="300"/>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nil"/>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41 000,0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41 000,0</w:t>
            </w:r>
          </w:p>
        </w:tc>
      </w:tr>
      <w:tr w:rsidR="007E2DA0" w:rsidRPr="00D95AEA" w:rsidTr="007E2DA0">
        <w:trPr>
          <w:trHeight w:val="629"/>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firstLine="16"/>
              <w:rPr>
                <w:sz w:val="18"/>
                <w:szCs w:val="18"/>
              </w:rPr>
            </w:pPr>
            <w:r w:rsidRPr="00D95AEA">
              <w:rPr>
                <w:sz w:val="18"/>
                <w:szCs w:val="18"/>
              </w:rPr>
              <w:t>Здание кратковременного пребывания детей на территории существующего детского сада № 145, по ул. Мира, 64, г. Иркутск (строительство)</w:t>
            </w:r>
          </w:p>
        </w:tc>
        <w:tc>
          <w:tcPr>
            <w:tcW w:w="944" w:type="dxa"/>
            <w:tcBorders>
              <w:top w:val="nil"/>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74 262,0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74 262,0</w:t>
            </w:r>
          </w:p>
        </w:tc>
      </w:tr>
      <w:tr w:rsidR="007E2DA0" w:rsidRPr="00D95AEA" w:rsidTr="007E2DA0">
        <w:trPr>
          <w:trHeight w:val="875"/>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nil"/>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29 262,0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29 262,0</w:t>
            </w:r>
          </w:p>
        </w:tc>
      </w:tr>
      <w:tr w:rsidR="007E2DA0" w:rsidRPr="00D95AEA" w:rsidTr="007E2DA0">
        <w:trPr>
          <w:trHeight w:val="300"/>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nil"/>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45 000,0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45 000,0</w:t>
            </w:r>
          </w:p>
        </w:tc>
      </w:tr>
      <w:tr w:rsidR="007E2DA0" w:rsidRPr="00D95AEA" w:rsidTr="007E2DA0">
        <w:trPr>
          <w:trHeight w:val="599"/>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firstLine="16"/>
              <w:rPr>
                <w:sz w:val="18"/>
                <w:szCs w:val="18"/>
              </w:rPr>
            </w:pPr>
            <w:r w:rsidRPr="00D95AEA">
              <w:rPr>
                <w:sz w:val="18"/>
                <w:szCs w:val="18"/>
              </w:rPr>
              <w:t>Здание кратковременного пребывания детей на территории существующего детского сада № 136, по ул. Депутатская, 71, г. Иркутск (строительство)</w:t>
            </w:r>
          </w:p>
        </w:tc>
        <w:tc>
          <w:tcPr>
            <w:tcW w:w="944" w:type="dxa"/>
            <w:tcBorders>
              <w:top w:val="nil"/>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80 977,0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80 977,0</w:t>
            </w:r>
          </w:p>
        </w:tc>
      </w:tr>
      <w:tr w:rsidR="007E2DA0" w:rsidRPr="00D95AEA" w:rsidTr="007E2DA0">
        <w:trPr>
          <w:trHeight w:val="693"/>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nil"/>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8 218,0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8 218,0</w:t>
            </w:r>
          </w:p>
        </w:tc>
      </w:tr>
      <w:tr w:rsidR="007E2DA0" w:rsidRPr="00D95AEA" w:rsidTr="007E2DA0">
        <w:trPr>
          <w:trHeight w:val="495"/>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left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nil"/>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72 759,0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72 759,0</w:t>
            </w:r>
          </w:p>
        </w:tc>
      </w:tr>
      <w:tr w:rsidR="007E2DA0" w:rsidRPr="00D95AEA" w:rsidTr="007E2DA0">
        <w:trPr>
          <w:trHeight w:val="300"/>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36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tcPr>
          <w:p w:rsidR="007E2DA0" w:rsidRPr="00D95AEA" w:rsidRDefault="007E2DA0" w:rsidP="007E2DA0">
            <w:pPr>
              <w:spacing w:after="0" w:line="0" w:lineRule="atLeast"/>
              <w:ind w:firstLine="16"/>
              <w:rPr>
                <w:b/>
                <w:bCs/>
                <w:sz w:val="18"/>
                <w:szCs w:val="18"/>
              </w:rPr>
            </w:pPr>
            <w:r w:rsidRPr="00D95AEA">
              <w:rPr>
                <w:b/>
                <w:bCs/>
                <w:sz w:val="18"/>
                <w:szCs w:val="18"/>
              </w:rPr>
              <w:t>Итого по городу Иркутску</w:t>
            </w: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319 539,0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319 539,0</w:t>
            </w:r>
          </w:p>
        </w:tc>
      </w:tr>
      <w:tr w:rsidR="007E2DA0" w:rsidRPr="00D95AEA" w:rsidTr="007E2DA0">
        <w:trPr>
          <w:trHeight w:val="300"/>
        </w:trPr>
        <w:tc>
          <w:tcPr>
            <w:tcW w:w="360" w:type="dxa"/>
            <w:vMerge/>
            <w:tcBorders>
              <w:left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3600" w:type="dxa"/>
            <w:gridSpan w:val="2"/>
            <w:vMerge/>
            <w:tcBorders>
              <w:top w:val="single" w:sz="4" w:space="0" w:color="auto"/>
              <w:left w:val="single" w:sz="4" w:space="0" w:color="auto"/>
              <w:bottom w:val="single" w:sz="4" w:space="0" w:color="000000"/>
              <w:right w:val="single" w:sz="4" w:space="0" w:color="000000"/>
            </w:tcBorders>
            <w:vAlign w:val="center"/>
          </w:tcPr>
          <w:p w:rsidR="007E2DA0" w:rsidRPr="00D95AEA" w:rsidRDefault="007E2DA0" w:rsidP="007E2DA0">
            <w:pPr>
              <w:spacing w:after="0" w:line="0" w:lineRule="atLeast"/>
              <w:ind w:firstLine="16"/>
              <w:rPr>
                <w:b/>
                <w:bCs/>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113 280,0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113 280,0</w:t>
            </w:r>
          </w:p>
        </w:tc>
      </w:tr>
      <w:tr w:rsidR="007E2DA0" w:rsidRPr="00D95AEA" w:rsidTr="007E2DA0">
        <w:trPr>
          <w:trHeight w:val="300"/>
        </w:trPr>
        <w:tc>
          <w:tcPr>
            <w:tcW w:w="360" w:type="dxa"/>
            <w:vMerge/>
            <w:tcBorders>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3600" w:type="dxa"/>
            <w:gridSpan w:val="2"/>
            <w:vMerge/>
            <w:tcBorders>
              <w:top w:val="single" w:sz="4" w:space="0" w:color="auto"/>
              <w:left w:val="single" w:sz="4" w:space="0" w:color="auto"/>
              <w:bottom w:val="single" w:sz="4" w:space="0" w:color="auto"/>
              <w:right w:val="single" w:sz="4" w:space="0" w:color="000000"/>
            </w:tcBorders>
            <w:vAlign w:val="center"/>
          </w:tcPr>
          <w:p w:rsidR="007E2DA0" w:rsidRPr="00D95AEA" w:rsidRDefault="007E2DA0" w:rsidP="007E2DA0">
            <w:pPr>
              <w:spacing w:after="0" w:line="0" w:lineRule="atLeast"/>
              <w:ind w:firstLine="16"/>
              <w:rPr>
                <w:b/>
                <w:bCs/>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206 259,0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206 259,0</w:t>
            </w:r>
          </w:p>
        </w:tc>
      </w:tr>
      <w:tr w:rsidR="007E2DA0" w:rsidRPr="00D95AEA" w:rsidTr="007E2DA0">
        <w:trPr>
          <w:trHeight w:val="499"/>
        </w:trPr>
        <w:tc>
          <w:tcPr>
            <w:tcW w:w="360" w:type="dxa"/>
            <w:vMerge w:val="restart"/>
            <w:tcBorders>
              <w:top w:val="single" w:sz="4" w:space="0" w:color="auto"/>
              <w:left w:val="single" w:sz="4" w:space="0" w:color="auto"/>
              <w:bottom w:val="single" w:sz="4" w:space="0" w:color="000000"/>
              <w:right w:val="single" w:sz="4" w:space="0" w:color="auto"/>
            </w:tcBorders>
            <w:shd w:val="clear" w:color="000000" w:fill="FFFFFF"/>
          </w:tcPr>
          <w:p w:rsidR="007E2DA0" w:rsidRPr="00D95AEA" w:rsidRDefault="007E2DA0" w:rsidP="007E2DA0">
            <w:pPr>
              <w:spacing w:after="0" w:line="0" w:lineRule="atLeast"/>
              <w:ind w:left="-727" w:right="-108"/>
              <w:rPr>
                <w:sz w:val="18"/>
                <w:szCs w:val="18"/>
              </w:rPr>
            </w:pPr>
            <w:r w:rsidRPr="00D95AEA">
              <w:rPr>
                <w:sz w:val="18"/>
                <w:szCs w:val="18"/>
              </w:rPr>
              <w:t>6.</w:t>
            </w:r>
          </w:p>
        </w:tc>
        <w:tc>
          <w:tcPr>
            <w:tcW w:w="1625" w:type="dxa"/>
            <w:vMerge w:val="restart"/>
            <w:tcBorders>
              <w:top w:val="single" w:sz="4" w:space="0" w:color="auto"/>
              <w:left w:val="single" w:sz="4" w:space="0" w:color="auto"/>
              <w:bottom w:val="single" w:sz="4" w:space="0" w:color="000000"/>
              <w:right w:val="single" w:sz="4" w:space="0" w:color="auto"/>
            </w:tcBorders>
            <w:shd w:val="clear" w:color="000000" w:fill="FFFFFF"/>
          </w:tcPr>
          <w:p w:rsidR="007E2DA0" w:rsidRPr="00D95AEA" w:rsidRDefault="007E2DA0" w:rsidP="007E2DA0">
            <w:pPr>
              <w:spacing w:after="0" w:line="0" w:lineRule="atLeast"/>
              <w:ind w:firstLine="0"/>
              <w:rPr>
                <w:sz w:val="18"/>
                <w:szCs w:val="18"/>
              </w:rPr>
            </w:pPr>
            <w:r w:rsidRPr="00D95AEA">
              <w:rPr>
                <w:sz w:val="18"/>
                <w:szCs w:val="18"/>
              </w:rPr>
              <w:t>Муниципальное образование «Слюдянский район»</w:t>
            </w:r>
          </w:p>
        </w:tc>
        <w:tc>
          <w:tcPr>
            <w:tcW w:w="1975" w:type="dxa"/>
            <w:vMerge w:val="restart"/>
            <w:tcBorders>
              <w:top w:val="single" w:sz="4" w:space="0" w:color="auto"/>
              <w:left w:val="single" w:sz="4" w:space="0" w:color="auto"/>
              <w:bottom w:val="single" w:sz="4" w:space="0" w:color="000000"/>
              <w:right w:val="single" w:sz="4" w:space="0" w:color="auto"/>
            </w:tcBorders>
            <w:shd w:val="clear" w:color="000000" w:fill="FFFFFF"/>
          </w:tcPr>
          <w:p w:rsidR="007E2DA0" w:rsidRPr="00AE33F1" w:rsidRDefault="007E2DA0" w:rsidP="007E2DA0">
            <w:pPr>
              <w:spacing w:after="0" w:line="0" w:lineRule="atLeast"/>
              <w:ind w:firstLine="16"/>
              <w:rPr>
                <w:sz w:val="18"/>
                <w:szCs w:val="18"/>
              </w:rPr>
            </w:pPr>
            <w:r w:rsidRPr="00AE33F1">
              <w:rPr>
                <w:sz w:val="18"/>
                <w:szCs w:val="18"/>
              </w:rPr>
              <w:t>Детский сад  в п. Култук, Слюдянского района (приобретение зданий, пригодных для оказания образовательных услуг детям дошкольного возраста)</w:t>
            </w:r>
          </w:p>
        </w:tc>
        <w:tc>
          <w:tcPr>
            <w:tcW w:w="944" w:type="dxa"/>
            <w:tcBorders>
              <w:top w:val="single" w:sz="4" w:space="0" w:color="auto"/>
              <w:left w:val="nil"/>
              <w:bottom w:val="single" w:sz="4" w:space="0" w:color="auto"/>
              <w:right w:val="single" w:sz="4" w:space="0" w:color="auto"/>
            </w:tcBorders>
            <w:shd w:val="clear" w:color="000000" w:fill="FFFFFF"/>
            <w:vAlign w:val="center"/>
          </w:tcPr>
          <w:p w:rsidR="007E2DA0" w:rsidRPr="00AE33F1" w:rsidRDefault="007E2DA0" w:rsidP="007E2DA0">
            <w:pPr>
              <w:spacing w:after="0" w:line="0" w:lineRule="atLeast"/>
              <w:ind w:firstLine="16"/>
              <w:jc w:val="center"/>
              <w:rPr>
                <w:sz w:val="18"/>
                <w:szCs w:val="18"/>
              </w:rPr>
            </w:pPr>
            <w:r w:rsidRPr="00AE33F1">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103 710,1</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103 710,1</w:t>
            </w:r>
          </w:p>
        </w:tc>
      </w:tr>
      <w:tr w:rsidR="007E2DA0" w:rsidRPr="00D95AEA" w:rsidTr="007E2DA0">
        <w:trPr>
          <w:trHeight w:val="603"/>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000000"/>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AE33F1" w:rsidRDefault="007E2DA0" w:rsidP="007E2DA0">
            <w:pPr>
              <w:spacing w:after="0" w:line="0" w:lineRule="atLeast"/>
              <w:ind w:firstLine="16"/>
              <w:jc w:val="center"/>
              <w:rPr>
                <w:sz w:val="18"/>
                <w:szCs w:val="18"/>
              </w:rPr>
            </w:pPr>
            <w:r w:rsidRPr="00AE33F1">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103 191,5</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103 191,5</w:t>
            </w:r>
          </w:p>
        </w:tc>
      </w:tr>
      <w:tr w:rsidR="007E2DA0" w:rsidRPr="00D95AEA" w:rsidTr="007E2DA0">
        <w:trPr>
          <w:trHeight w:val="721"/>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000000"/>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AE33F1" w:rsidRDefault="007E2DA0" w:rsidP="007E2DA0">
            <w:pPr>
              <w:spacing w:after="0" w:line="0" w:lineRule="atLeast"/>
              <w:ind w:firstLine="16"/>
              <w:jc w:val="center"/>
              <w:rPr>
                <w:sz w:val="18"/>
                <w:szCs w:val="18"/>
              </w:rPr>
            </w:pPr>
            <w:r w:rsidRPr="00AE33F1">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r>
      <w:tr w:rsidR="007E2DA0" w:rsidRPr="00D95AEA" w:rsidTr="007E2DA0">
        <w:trPr>
          <w:trHeight w:val="300"/>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000000"/>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AE33F1" w:rsidRDefault="007E2DA0" w:rsidP="007E2DA0">
            <w:pPr>
              <w:spacing w:after="0" w:line="0" w:lineRule="atLeast"/>
              <w:ind w:firstLine="16"/>
              <w:jc w:val="center"/>
              <w:rPr>
                <w:sz w:val="18"/>
                <w:szCs w:val="18"/>
              </w:rPr>
            </w:pPr>
            <w:r w:rsidRPr="00AE33F1">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518,6</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518,6</w:t>
            </w:r>
          </w:p>
        </w:tc>
      </w:tr>
      <w:tr w:rsidR="007E2DA0" w:rsidRPr="00D95AEA" w:rsidTr="007E2DA0">
        <w:trPr>
          <w:trHeight w:val="476"/>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val="restart"/>
            <w:tcBorders>
              <w:top w:val="nil"/>
              <w:left w:val="single" w:sz="4" w:space="0" w:color="auto"/>
              <w:bottom w:val="single" w:sz="4" w:space="0" w:color="000000"/>
              <w:right w:val="single" w:sz="4" w:space="0" w:color="auto"/>
            </w:tcBorders>
            <w:shd w:val="clear" w:color="000000" w:fill="FFFFFF"/>
          </w:tcPr>
          <w:p w:rsidR="007E2DA0" w:rsidRPr="00AE33F1" w:rsidRDefault="007E2DA0" w:rsidP="007E2DA0">
            <w:pPr>
              <w:spacing w:after="0" w:line="0" w:lineRule="atLeast"/>
              <w:ind w:firstLine="16"/>
              <w:rPr>
                <w:sz w:val="18"/>
                <w:szCs w:val="18"/>
              </w:rPr>
            </w:pPr>
            <w:r w:rsidRPr="00AE33F1">
              <w:rPr>
                <w:sz w:val="18"/>
                <w:szCs w:val="18"/>
              </w:rPr>
              <w:t>Детский сад в г. Слюдянка, Слюдянского района (приобретение зданий, пригодных для оказания образовательных услуг детям дошкольного возраста)</w:t>
            </w:r>
          </w:p>
        </w:tc>
        <w:tc>
          <w:tcPr>
            <w:tcW w:w="944" w:type="dxa"/>
            <w:tcBorders>
              <w:top w:val="nil"/>
              <w:left w:val="nil"/>
              <w:bottom w:val="single" w:sz="4" w:space="0" w:color="auto"/>
              <w:right w:val="single" w:sz="4" w:space="0" w:color="auto"/>
            </w:tcBorders>
            <w:shd w:val="clear" w:color="000000" w:fill="FFFFFF"/>
            <w:vAlign w:val="center"/>
          </w:tcPr>
          <w:p w:rsidR="007E2DA0" w:rsidRPr="00AE33F1" w:rsidRDefault="007E2DA0" w:rsidP="007E2DA0">
            <w:pPr>
              <w:spacing w:after="0" w:line="0" w:lineRule="atLeast"/>
              <w:ind w:firstLine="16"/>
              <w:jc w:val="center"/>
              <w:rPr>
                <w:sz w:val="18"/>
                <w:szCs w:val="18"/>
              </w:rPr>
            </w:pPr>
            <w:r w:rsidRPr="00AE33F1">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100 981,0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100 981,0</w:t>
            </w:r>
          </w:p>
        </w:tc>
      </w:tr>
      <w:tr w:rsidR="007E2DA0" w:rsidRPr="00D95AEA" w:rsidTr="007E2DA0">
        <w:trPr>
          <w:trHeight w:val="593"/>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000000"/>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AE33F1" w:rsidRDefault="007E2DA0" w:rsidP="007E2DA0">
            <w:pPr>
              <w:spacing w:after="0" w:line="0" w:lineRule="atLeast"/>
              <w:ind w:firstLine="16"/>
              <w:jc w:val="center"/>
              <w:rPr>
                <w:sz w:val="18"/>
                <w:szCs w:val="18"/>
              </w:rPr>
            </w:pPr>
            <w:r w:rsidRPr="00AE33F1">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100 476,1</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100 476,1</w:t>
            </w:r>
          </w:p>
        </w:tc>
      </w:tr>
      <w:tr w:rsidR="007E2DA0" w:rsidRPr="00D95AEA" w:rsidTr="007E2DA0">
        <w:trPr>
          <w:trHeight w:val="711"/>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r>
      <w:tr w:rsidR="007E2DA0" w:rsidRPr="00D95AEA" w:rsidTr="007E2DA0">
        <w:trPr>
          <w:trHeight w:val="300"/>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504,9</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504,9</w:t>
            </w:r>
          </w:p>
        </w:tc>
      </w:tr>
      <w:tr w:rsidR="007E2DA0" w:rsidRPr="00D95AEA" w:rsidTr="007E2DA0">
        <w:trPr>
          <w:trHeight w:val="300"/>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3600" w:type="dxa"/>
            <w:gridSpan w:val="2"/>
            <w:vMerge w:val="restart"/>
            <w:tcBorders>
              <w:top w:val="single" w:sz="4" w:space="0" w:color="auto"/>
              <w:left w:val="single" w:sz="4" w:space="0" w:color="auto"/>
              <w:bottom w:val="single" w:sz="4" w:space="0" w:color="000000"/>
              <w:right w:val="single" w:sz="4" w:space="0" w:color="auto"/>
            </w:tcBorders>
            <w:shd w:val="clear" w:color="000000" w:fill="FFFFFF"/>
          </w:tcPr>
          <w:p w:rsidR="007E2DA0" w:rsidRPr="00D95AEA" w:rsidRDefault="007E2DA0" w:rsidP="007E2DA0">
            <w:pPr>
              <w:spacing w:after="0" w:line="0" w:lineRule="atLeast"/>
              <w:ind w:firstLine="16"/>
              <w:rPr>
                <w:b/>
                <w:bCs/>
                <w:sz w:val="18"/>
                <w:szCs w:val="18"/>
              </w:rPr>
            </w:pPr>
            <w:r w:rsidRPr="00D95AEA">
              <w:rPr>
                <w:b/>
                <w:bCs/>
                <w:sz w:val="18"/>
                <w:szCs w:val="18"/>
              </w:rPr>
              <w:t>Итого по муниципальному образованию «Слюдянский район»</w:t>
            </w: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204 691,1</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204 691,1</w:t>
            </w:r>
          </w:p>
        </w:tc>
      </w:tr>
      <w:tr w:rsidR="007E2DA0" w:rsidRPr="00D95AEA" w:rsidTr="007E2DA0">
        <w:trPr>
          <w:trHeight w:val="130"/>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3600" w:type="dxa"/>
            <w:gridSpan w:val="2"/>
            <w:vMerge/>
            <w:tcBorders>
              <w:top w:val="single" w:sz="4" w:space="0" w:color="auto"/>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16"/>
              <w:rPr>
                <w:b/>
                <w:bCs/>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ФБ</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203 667,6</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203 667,6</w:t>
            </w:r>
          </w:p>
        </w:tc>
      </w:tr>
      <w:tr w:rsidR="007E2DA0" w:rsidRPr="00D95AEA" w:rsidTr="007E2DA0">
        <w:trPr>
          <w:trHeight w:val="237"/>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3600" w:type="dxa"/>
            <w:gridSpan w:val="2"/>
            <w:vMerge/>
            <w:tcBorders>
              <w:top w:val="single" w:sz="4" w:space="0" w:color="auto"/>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16"/>
              <w:rPr>
                <w:b/>
                <w:bCs/>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r>
      <w:tr w:rsidR="007E2DA0" w:rsidRPr="00D95AEA" w:rsidTr="007E2DA0">
        <w:trPr>
          <w:trHeight w:val="152"/>
        </w:trPr>
        <w:tc>
          <w:tcPr>
            <w:tcW w:w="360" w:type="dxa"/>
            <w:vMerge/>
            <w:tcBorders>
              <w:top w:val="nil"/>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3600" w:type="dxa"/>
            <w:gridSpan w:val="2"/>
            <w:vMerge/>
            <w:tcBorders>
              <w:top w:val="single" w:sz="4" w:space="0" w:color="auto"/>
              <w:left w:val="single" w:sz="4" w:space="0" w:color="auto"/>
              <w:bottom w:val="single" w:sz="4" w:space="0" w:color="000000"/>
              <w:right w:val="single" w:sz="4" w:space="0" w:color="auto"/>
            </w:tcBorders>
            <w:vAlign w:val="center"/>
          </w:tcPr>
          <w:p w:rsidR="007E2DA0" w:rsidRPr="00D95AEA" w:rsidRDefault="007E2DA0" w:rsidP="007E2DA0">
            <w:pPr>
              <w:spacing w:after="0" w:line="0" w:lineRule="atLeast"/>
              <w:ind w:firstLine="16"/>
              <w:rPr>
                <w:b/>
                <w:bCs/>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1 023,5</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1 023,5</w:t>
            </w:r>
          </w:p>
        </w:tc>
      </w:tr>
      <w:tr w:rsidR="007E2DA0" w:rsidRPr="00D95AEA" w:rsidTr="007E2DA0">
        <w:trPr>
          <w:trHeight w:val="499"/>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left="-727" w:right="-108"/>
              <w:rPr>
                <w:sz w:val="18"/>
                <w:szCs w:val="18"/>
              </w:rPr>
            </w:pPr>
            <w:r w:rsidRPr="00D95AEA">
              <w:rPr>
                <w:sz w:val="18"/>
                <w:szCs w:val="18"/>
              </w:rPr>
              <w:t>7.</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FFFFFF"/>
          </w:tcPr>
          <w:p w:rsidR="007E2DA0" w:rsidRPr="00D95AEA" w:rsidRDefault="007E2DA0" w:rsidP="007E2DA0">
            <w:pPr>
              <w:spacing w:after="0" w:line="0" w:lineRule="atLeast"/>
              <w:ind w:firstLine="0"/>
              <w:rPr>
                <w:sz w:val="18"/>
                <w:szCs w:val="18"/>
              </w:rPr>
            </w:pPr>
            <w:r w:rsidRPr="00D95AEA">
              <w:rPr>
                <w:sz w:val="18"/>
                <w:szCs w:val="18"/>
              </w:rPr>
              <w:t>Усольское районное муниципальное образование</w:t>
            </w:r>
          </w:p>
        </w:tc>
        <w:tc>
          <w:tcPr>
            <w:tcW w:w="1975" w:type="dxa"/>
            <w:vMerge w:val="restart"/>
            <w:tcBorders>
              <w:top w:val="nil"/>
              <w:left w:val="single" w:sz="4" w:space="0" w:color="auto"/>
              <w:bottom w:val="single" w:sz="4" w:space="0" w:color="auto"/>
              <w:right w:val="single" w:sz="4" w:space="0" w:color="auto"/>
            </w:tcBorders>
            <w:shd w:val="clear" w:color="000000" w:fill="FFFFFF"/>
          </w:tcPr>
          <w:p w:rsidR="007E2DA0" w:rsidRPr="00AE33F1" w:rsidRDefault="007E2DA0" w:rsidP="007E2DA0">
            <w:pPr>
              <w:spacing w:after="0" w:line="0" w:lineRule="atLeast"/>
              <w:ind w:firstLine="16"/>
              <w:rPr>
                <w:sz w:val="18"/>
                <w:szCs w:val="18"/>
              </w:rPr>
            </w:pPr>
            <w:r w:rsidRPr="00AE33F1">
              <w:rPr>
                <w:sz w:val="18"/>
                <w:szCs w:val="18"/>
              </w:rPr>
              <w:t>Детский сад в п.Белореченский, Усольского района (приобретение зданий, пригодных для оказания образовательных услуг детям дошкольного возраста)</w:t>
            </w:r>
          </w:p>
        </w:tc>
        <w:tc>
          <w:tcPr>
            <w:tcW w:w="94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95 000,0</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95 000,0</w:t>
            </w:r>
          </w:p>
        </w:tc>
      </w:tr>
      <w:tr w:rsidR="007E2DA0" w:rsidRPr="00D95AEA" w:rsidTr="007E2DA0">
        <w:trPr>
          <w:trHeight w:val="521"/>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ФБ</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92 535,0</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92 535,0</w:t>
            </w:r>
          </w:p>
        </w:tc>
      </w:tr>
      <w:tr w:rsidR="007E2DA0" w:rsidRPr="00D95AEA" w:rsidTr="007E2DA0">
        <w:trPr>
          <w:trHeight w:val="695"/>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1 990,0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1 990,0</w:t>
            </w:r>
          </w:p>
        </w:tc>
      </w:tr>
      <w:tr w:rsidR="007E2DA0" w:rsidRPr="00D95AEA" w:rsidTr="007E2DA0">
        <w:trPr>
          <w:trHeight w:val="300"/>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top w:val="nil"/>
              <w:left w:val="single" w:sz="4" w:space="0" w:color="auto"/>
              <w:bottom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475,0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475,0</w:t>
            </w:r>
          </w:p>
        </w:tc>
      </w:tr>
      <w:tr w:rsidR="007E2DA0" w:rsidRPr="00D95AEA" w:rsidTr="007E2DA0">
        <w:trPr>
          <w:trHeight w:val="597"/>
        </w:trPr>
        <w:tc>
          <w:tcPr>
            <w:tcW w:w="360" w:type="dxa"/>
            <w:vMerge w:val="restart"/>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727" w:right="-108"/>
              <w:rPr>
                <w:sz w:val="18"/>
                <w:szCs w:val="18"/>
              </w:rPr>
            </w:pPr>
            <w:r w:rsidRPr="00D95AEA">
              <w:rPr>
                <w:sz w:val="18"/>
                <w:szCs w:val="18"/>
              </w:rPr>
              <w:t>8.</w:t>
            </w:r>
          </w:p>
        </w:tc>
        <w:tc>
          <w:tcPr>
            <w:tcW w:w="1625" w:type="dxa"/>
            <w:vMerge w:val="restart"/>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firstLine="0"/>
              <w:rPr>
                <w:sz w:val="18"/>
                <w:szCs w:val="18"/>
              </w:rPr>
            </w:pPr>
            <w:r w:rsidRPr="00D95AEA">
              <w:rPr>
                <w:sz w:val="18"/>
                <w:szCs w:val="18"/>
              </w:rPr>
              <w:t>Ангарское муниципальное образование</w:t>
            </w:r>
          </w:p>
        </w:tc>
        <w:tc>
          <w:tcPr>
            <w:tcW w:w="1975" w:type="dxa"/>
            <w:vMerge w:val="restart"/>
            <w:tcBorders>
              <w:top w:val="nil"/>
              <w:left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r w:rsidRPr="00AE33F1">
              <w:rPr>
                <w:sz w:val="18"/>
                <w:szCs w:val="18"/>
              </w:rPr>
              <w:t>Объект капитального строительства «Дошкольное образовательное учреждение на 240 мест Иркутская область, Ангарский район, рабочий поселок Мегет, квартал 1,56 метров в юго-западном направлении от дома № 7»</w:t>
            </w: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20 156,8</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20 156,8</w:t>
            </w:r>
          </w:p>
        </w:tc>
      </w:tr>
      <w:tr w:rsidR="007E2DA0" w:rsidRPr="00D95AEA" w:rsidTr="007E2DA0">
        <w:trPr>
          <w:trHeight w:val="700"/>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left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r>
      <w:tr w:rsidR="007E2DA0" w:rsidRPr="00D95AEA" w:rsidTr="007E2DA0">
        <w:trPr>
          <w:trHeight w:val="751"/>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left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7 197,9</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7 197,9</w:t>
            </w:r>
          </w:p>
        </w:tc>
      </w:tr>
      <w:tr w:rsidR="007E2DA0" w:rsidRPr="00D95AEA" w:rsidTr="007E2DA0">
        <w:trPr>
          <w:trHeight w:val="300"/>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sz w:val="18"/>
                <w:szCs w:val="18"/>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0"/>
              <w:rPr>
                <w:sz w:val="18"/>
                <w:szCs w:val="18"/>
              </w:rPr>
            </w:pPr>
          </w:p>
        </w:tc>
        <w:tc>
          <w:tcPr>
            <w:tcW w:w="1975" w:type="dxa"/>
            <w:vMerge/>
            <w:tcBorders>
              <w:left w:val="single" w:sz="4" w:space="0" w:color="auto"/>
              <w:bottom w:val="single" w:sz="4" w:space="0" w:color="auto"/>
              <w:right w:val="single" w:sz="4" w:space="0" w:color="auto"/>
            </w:tcBorders>
            <w:vAlign w:val="center"/>
          </w:tcPr>
          <w:p w:rsidR="007E2DA0" w:rsidRPr="00AE33F1" w:rsidRDefault="007E2DA0" w:rsidP="007E2DA0">
            <w:pPr>
              <w:spacing w:after="0" w:line="0" w:lineRule="atLeast"/>
              <w:ind w:firstLine="16"/>
              <w:rPr>
                <w:sz w:val="18"/>
                <w:szCs w:val="18"/>
              </w:rPr>
            </w:pPr>
          </w:p>
        </w:tc>
        <w:tc>
          <w:tcPr>
            <w:tcW w:w="94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12 958,9</w:t>
            </w:r>
          </w:p>
        </w:tc>
        <w:tc>
          <w:tcPr>
            <w:tcW w:w="836"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0,0</w:t>
            </w:r>
          </w:p>
        </w:tc>
        <w:tc>
          <w:tcPr>
            <w:tcW w:w="1133" w:type="dxa"/>
            <w:tcBorders>
              <w:top w:val="nil"/>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sz w:val="18"/>
                <w:szCs w:val="18"/>
              </w:rPr>
            </w:pPr>
            <w:r w:rsidRPr="00D95AEA">
              <w:rPr>
                <w:sz w:val="18"/>
                <w:szCs w:val="18"/>
              </w:rPr>
              <w:t>12 958,9</w:t>
            </w:r>
          </w:p>
        </w:tc>
      </w:tr>
      <w:tr w:rsidR="007E2DA0" w:rsidRPr="00D95AEA" w:rsidTr="007E2DA0">
        <w:trPr>
          <w:trHeight w:val="83"/>
        </w:trPr>
        <w:tc>
          <w:tcPr>
            <w:tcW w:w="360" w:type="dxa"/>
            <w:vMerge w:val="restart"/>
            <w:tcBorders>
              <w:top w:val="single" w:sz="4" w:space="0" w:color="auto"/>
              <w:left w:val="single" w:sz="4" w:space="0" w:color="auto"/>
              <w:bottom w:val="single" w:sz="4" w:space="0" w:color="auto"/>
              <w:right w:val="single" w:sz="4" w:space="0" w:color="auto"/>
            </w:tcBorders>
          </w:tcPr>
          <w:p w:rsidR="007E2DA0" w:rsidRPr="00D95AEA" w:rsidRDefault="007E2DA0" w:rsidP="007E2DA0">
            <w:pPr>
              <w:spacing w:after="0" w:line="0" w:lineRule="atLeast"/>
              <w:ind w:left="-727" w:right="-108"/>
              <w:rPr>
                <w:b/>
                <w:bCs/>
                <w:sz w:val="18"/>
                <w:szCs w:val="18"/>
              </w:rPr>
            </w:pPr>
          </w:p>
        </w:tc>
        <w:tc>
          <w:tcPr>
            <w:tcW w:w="3600" w:type="dxa"/>
            <w:gridSpan w:val="2"/>
            <w:vMerge w:val="restart"/>
            <w:tcBorders>
              <w:top w:val="single" w:sz="4" w:space="0" w:color="auto"/>
              <w:left w:val="single" w:sz="4" w:space="0" w:color="auto"/>
              <w:bottom w:val="single" w:sz="4" w:space="0" w:color="auto"/>
              <w:right w:val="single" w:sz="4" w:space="0" w:color="auto"/>
            </w:tcBorders>
          </w:tcPr>
          <w:p w:rsidR="007E2DA0" w:rsidRPr="00AE33F1" w:rsidRDefault="007E2DA0" w:rsidP="007E2DA0">
            <w:pPr>
              <w:spacing w:after="0" w:line="0" w:lineRule="atLeast"/>
              <w:ind w:firstLine="16"/>
              <w:rPr>
                <w:b/>
                <w:bCs/>
                <w:sz w:val="18"/>
                <w:szCs w:val="18"/>
              </w:rPr>
            </w:pPr>
            <w:r w:rsidRPr="00AE33F1">
              <w:rPr>
                <w:b/>
                <w:bCs/>
                <w:sz w:val="18"/>
                <w:szCs w:val="18"/>
              </w:rPr>
              <w:t>Итого:</w:t>
            </w:r>
          </w:p>
        </w:tc>
        <w:tc>
          <w:tcPr>
            <w:tcW w:w="94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b/>
                <w:bCs/>
                <w:sz w:val="18"/>
                <w:szCs w:val="18"/>
              </w:rPr>
            </w:pPr>
            <w:r w:rsidRPr="00D95AEA">
              <w:rPr>
                <w:b/>
                <w:bCs/>
                <w:sz w:val="18"/>
                <w:szCs w:val="18"/>
              </w:rPr>
              <w:t>Всего</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1 179 461,7</w:t>
            </w:r>
          </w:p>
        </w:tc>
        <w:tc>
          <w:tcPr>
            <w:tcW w:w="836" w:type="dxa"/>
            <w:tcBorders>
              <w:top w:val="single" w:sz="4" w:space="0" w:color="auto"/>
              <w:left w:val="nil"/>
              <w:bottom w:val="single" w:sz="4" w:space="0" w:color="auto"/>
              <w:right w:val="single" w:sz="4" w:space="0" w:color="auto"/>
            </w:tcBorders>
            <w:shd w:val="clear" w:color="000000" w:fill="FFFFFF"/>
            <w:noWrap/>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1 179 461,7</w:t>
            </w:r>
          </w:p>
        </w:tc>
      </w:tr>
      <w:tr w:rsidR="007E2DA0" w:rsidRPr="00D95AEA" w:rsidTr="007E2DA0">
        <w:trPr>
          <w:trHeight w:val="192"/>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b/>
                <w:bCs/>
                <w:sz w:val="18"/>
                <w:szCs w:val="18"/>
              </w:rPr>
            </w:pPr>
          </w:p>
        </w:tc>
        <w:tc>
          <w:tcPr>
            <w:tcW w:w="3600" w:type="dxa"/>
            <w:gridSpan w:val="2"/>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b/>
                <w:bCs/>
                <w:sz w:val="18"/>
                <w:szCs w:val="18"/>
              </w:rPr>
            </w:pPr>
          </w:p>
        </w:tc>
        <w:tc>
          <w:tcPr>
            <w:tcW w:w="94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b/>
                <w:bCs/>
                <w:sz w:val="18"/>
                <w:szCs w:val="18"/>
              </w:rPr>
            </w:pPr>
            <w:r w:rsidRPr="00D95AEA">
              <w:rPr>
                <w:b/>
                <w:bCs/>
                <w:sz w:val="18"/>
                <w:szCs w:val="18"/>
              </w:rPr>
              <w:t>ФБ</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490 227,6</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490 227,6</w:t>
            </w:r>
          </w:p>
        </w:tc>
      </w:tr>
      <w:tr w:rsidR="007E2DA0" w:rsidRPr="00D95AEA" w:rsidTr="007E2DA0">
        <w:trPr>
          <w:trHeight w:val="119"/>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b/>
                <w:bCs/>
                <w:sz w:val="18"/>
                <w:szCs w:val="18"/>
              </w:rPr>
            </w:pPr>
          </w:p>
        </w:tc>
        <w:tc>
          <w:tcPr>
            <w:tcW w:w="3600" w:type="dxa"/>
            <w:gridSpan w:val="2"/>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b/>
                <w:bCs/>
                <w:sz w:val="18"/>
                <w:szCs w:val="18"/>
              </w:rPr>
            </w:pPr>
          </w:p>
        </w:tc>
        <w:tc>
          <w:tcPr>
            <w:tcW w:w="94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firstLine="16"/>
              <w:jc w:val="center"/>
              <w:rPr>
                <w:b/>
                <w:bCs/>
                <w:sz w:val="18"/>
                <w:szCs w:val="18"/>
              </w:rPr>
            </w:pPr>
            <w:r w:rsidRPr="00D95AEA">
              <w:rPr>
                <w:b/>
                <w:bCs/>
                <w:sz w:val="18"/>
                <w:szCs w:val="18"/>
              </w:rPr>
              <w:t>ОБ</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428 159,7</w:t>
            </w:r>
          </w:p>
        </w:tc>
        <w:tc>
          <w:tcPr>
            <w:tcW w:w="836"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428 159,7</w:t>
            </w:r>
          </w:p>
        </w:tc>
      </w:tr>
      <w:tr w:rsidR="007E2DA0" w:rsidRPr="00D95AEA" w:rsidTr="007E2DA0">
        <w:trPr>
          <w:trHeight w:val="166"/>
        </w:trPr>
        <w:tc>
          <w:tcPr>
            <w:tcW w:w="360" w:type="dxa"/>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left="-727" w:right="-108"/>
              <w:rPr>
                <w:b/>
                <w:bCs/>
                <w:sz w:val="18"/>
                <w:szCs w:val="18"/>
              </w:rPr>
            </w:pPr>
          </w:p>
        </w:tc>
        <w:tc>
          <w:tcPr>
            <w:tcW w:w="3600" w:type="dxa"/>
            <w:gridSpan w:val="2"/>
            <w:vMerge/>
            <w:tcBorders>
              <w:top w:val="single" w:sz="4" w:space="0" w:color="auto"/>
              <w:left w:val="single" w:sz="4" w:space="0" w:color="auto"/>
              <w:bottom w:val="single" w:sz="4" w:space="0" w:color="auto"/>
              <w:right w:val="single" w:sz="4" w:space="0" w:color="auto"/>
            </w:tcBorders>
            <w:vAlign w:val="center"/>
          </w:tcPr>
          <w:p w:rsidR="007E2DA0" w:rsidRPr="00D95AEA" w:rsidRDefault="007E2DA0" w:rsidP="007E2DA0">
            <w:pPr>
              <w:spacing w:after="0" w:line="0" w:lineRule="atLeast"/>
              <w:ind w:firstLine="16"/>
              <w:rPr>
                <w:b/>
                <w:bCs/>
                <w:sz w:val="18"/>
                <w:szCs w:val="18"/>
              </w:rPr>
            </w:pPr>
          </w:p>
        </w:tc>
        <w:tc>
          <w:tcPr>
            <w:tcW w:w="944" w:type="dxa"/>
            <w:tcBorders>
              <w:top w:val="single" w:sz="4" w:space="0" w:color="auto"/>
              <w:left w:val="nil"/>
              <w:bottom w:val="single" w:sz="4" w:space="0" w:color="auto"/>
              <w:right w:val="single" w:sz="4" w:space="0" w:color="auto"/>
            </w:tcBorders>
            <w:vAlign w:val="center"/>
          </w:tcPr>
          <w:p w:rsidR="007E2DA0" w:rsidRPr="00D95AEA" w:rsidRDefault="007E2DA0" w:rsidP="007E2DA0">
            <w:pPr>
              <w:spacing w:after="0" w:line="0" w:lineRule="atLeast"/>
              <w:ind w:firstLine="16"/>
              <w:jc w:val="center"/>
              <w:rPr>
                <w:b/>
                <w:bCs/>
                <w:sz w:val="18"/>
                <w:szCs w:val="18"/>
              </w:rPr>
            </w:pPr>
            <w:r w:rsidRPr="00D95AEA">
              <w:rPr>
                <w:b/>
                <w:bCs/>
                <w:sz w:val="18"/>
                <w:szCs w:val="18"/>
              </w:rPr>
              <w:t>МБ</w:t>
            </w:r>
          </w:p>
        </w:tc>
        <w:tc>
          <w:tcPr>
            <w:tcW w:w="1134" w:type="dxa"/>
            <w:tcBorders>
              <w:top w:val="single" w:sz="4" w:space="0" w:color="auto"/>
              <w:left w:val="nil"/>
              <w:bottom w:val="single" w:sz="4" w:space="0" w:color="auto"/>
              <w:right w:val="single" w:sz="4" w:space="0" w:color="auto"/>
            </w:tcBorders>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261 074,4</w:t>
            </w:r>
          </w:p>
        </w:tc>
        <w:tc>
          <w:tcPr>
            <w:tcW w:w="836" w:type="dxa"/>
            <w:tcBorders>
              <w:top w:val="single" w:sz="4" w:space="0" w:color="auto"/>
              <w:left w:val="nil"/>
              <w:bottom w:val="single" w:sz="4" w:space="0" w:color="auto"/>
              <w:right w:val="single" w:sz="4" w:space="0" w:color="auto"/>
            </w:tcBorders>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0,0</w:t>
            </w:r>
          </w:p>
        </w:tc>
        <w:tc>
          <w:tcPr>
            <w:tcW w:w="1133" w:type="dxa"/>
            <w:tcBorders>
              <w:top w:val="single" w:sz="4" w:space="0" w:color="auto"/>
              <w:left w:val="nil"/>
              <w:bottom w:val="single" w:sz="4" w:space="0" w:color="auto"/>
              <w:right w:val="single" w:sz="4" w:space="0" w:color="auto"/>
            </w:tcBorders>
            <w:vAlign w:val="center"/>
          </w:tcPr>
          <w:p w:rsidR="007E2DA0" w:rsidRPr="00D95AEA" w:rsidRDefault="007E2DA0" w:rsidP="007E2DA0">
            <w:pPr>
              <w:spacing w:after="0" w:line="0" w:lineRule="atLeast"/>
              <w:ind w:left="-77" w:firstLine="0"/>
              <w:jc w:val="center"/>
              <w:rPr>
                <w:b/>
                <w:sz w:val="18"/>
                <w:szCs w:val="18"/>
              </w:rPr>
            </w:pPr>
            <w:r w:rsidRPr="00D95AEA">
              <w:rPr>
                <w:b/>
                <w:sz w:val="18"/>
                <w:szCs w:val="18"/>
              </w:rPr>
              <w:t>261 074,4</w:t>
            </w:r>
          </w:p>
        </w:tc>
      </w:tr>
    </w:tbl>
    <w:p w:rsidR="007E2DA0" w:rsidRPr="00D95AEA" w:rsidRDefault="007E2DA0" w:rsidP="008445D3">
      <w:pPr>
        <w:spacing w:after="0" w:line="240" w:lineRule="atLeast"/>
        <w:jc w:val="right"/>
        <w:rPr>
          <w:bCs/>
          <w:szCs w:val="24"/>
        </w:rPr>
      </w:pPr>
    </w:p>
    <w:p w:rsidR="00993CC5" w:rsidRPr="00D95AEA" w:rsidRDefault="00993CC5" w:rsidP="00356B72">
      <w:pPr>
        <w:spacing w:after="0" w:line="240" w:lineRule="atLeast"/>
        <w:ind w:firstLine="0"/>
        <w:jc w:val="center"/>
        <w:rPr>
          <w:caps/>
          <w:sz w:val="28"/>
          <w:szCs w:val="28"/>
        </w:rPr>
      </w:pPr>
      <w:r w:rsidRPr="00D95AEA">
        <w:rPr>
          <w:caps/>
          <w:sz w:val="28"/>
          <w:szCs w:val="28"/>
        </w:rPr>
        <w:t xml:space="preserve">Распределение субсидий за счет средств федерального и областного бюджетов местным бюджетам и средств местных бюджетов в целях софинансирования мероприятий в рамках основного мероприятия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относящихся к сельской местности </w:t>
      </w:r>
    </w:p>
    <w:p w:rsidR="00993CC5" w:rsidRPr="00D95AEA" w:rsidRDefault="00993CC5" w:rsidP="008445D3">
      <w:pPr>
        <w:spacing w:after="0" w:line="240" w:lineRule="atLeast"/>
        <w:jc w:val="right"/>
        <w:rPr>
          <w:bCs/>
          <w:szCs w:val="24"/>
        </w:rPr>
      </w:pPr>
    </w:p>
    <w:p w:rsidR="00993CC5" w:rsidRPr="00D95AEA" w:rsidRDefault="00993CC5" w:rsidP="008445D3">
      <w:pPr>
        <w:spacing w:after="0" w:line="240" w:lineRule="atLeast"/>
        <w:jc w:val="right"/>
        <w:rPr>
          <w:bCs/>
          <w:szCs w:val="24"/>
        </w:rPr>
      </w:pPr>
      <w:r w:rsidRPr="00D95AEA">
        <w:rPr>
          <w:bCs/>
          <w:szCs w:val="24"/>
        </w:rPr>
        <w:t>Ед. изм. тыс.руб.</w:t>
      </w:r>
    </w:p>
    <w:tbl>
      <w:tblPr>
        <w:tblW w:w="10191" w:type="dxa"/>
        <w:tblInd w:w="-432" w:type="dxa"/>
        <w:tblLayout w:type="fixed"/>
        <w:tblLook w:val="00A0" w:firstRow="1" w:lastRow="0" w:firstColumn="1" w:lastColumn="0" w:noHBand="0" w:noVBand="0"/>
      </w:tblPr>
      <w:tblGrid>
        <w:gridCol w:w="360"/>
        <w:gridCol w:w="1602"/>
        <w:gridCol w:w="1998"/>
        <w:gridCol w:w="977"/>
        <w:gridCol w:w="1134"/>
        <w:gridCol w:w="769"/>
        <w:gridCol w:w="720"/>
        <w:gridCol w:w="777"/>
        <w:gridCol w:w="720"/>
        <w:gridCol w:w="1134"/>
      </w:tblGrid>
      <w:tr w:rsidR="00B61DAF" w:rsidRPr="00D95AEA" w:rsidTr="00B61DAF">
        <w:trPr>
          <w:trHeight w:val="126"/>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w:t>
            </w:r>
          </w:p>
        </w:tc>
        <w:tc>
          <w:tcPr>
            <w:tcW w:w="1602" w:type="dxa"/>
            <w:vMerge w:val="restart"/>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Наименование муниципального образования</w:t>
            </w: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Наименование объекта</w:t>
            </w: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Источник финансирования</w:t>
            </w:r>
          </w:p>
        </w:tc>
        <w:tc>
          <w:tcPr>
            <w:tcW w:w="5254" w:type="dxa"/>
            <w:gridSpan w:val="6"/>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Объем средств</w:t>
            </w:r>
          </w:p>
        </w:tc>
      </w:tr>
      <w:tr w:rsidR="00B61DAF" w:rsidRPr="00D95AEA" w:rsidTr="00B61DAF">
        <w:trPr>
          <w:trHeight w:val="510"/>
        </w:trPr>
        <w:tc>
          <w:tcPr>
            <w:tcW w:w="360"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 xml:space="preserve">2014 </w:t>
            </w:r>
          </w:p>
        </w:tc>
        <w:tc>
          <w:tcPr>
            <w:tcW w:w="769" w:type="dxa"/>
            <w:vMerge w:val="restart"/>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 xml:space="preserve">2015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 xml:space="preserve">2016 </w:t>
            </w:r>
          </w:p>
        </w:tc>
        <w:tc>
          <w:tcPr>
            <w:tcW w:w="777" w:type="dxa"/>
            <w:vMerge w:val="restart"/>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 xml:space="preserve">2017 </w:t>
            </w:r>
          </w:p>
        </w:tc>
        <w:tc>
          <w:tcPr>
            <w:tcW w:w="720" w:type="dxa"/>
            <w:vMerge w:val="restart"/>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 xml:space="preserve">2018 </w:t>
            </w:r>
          </w:p>
        </w:tc>
        <w:tc>
          <w:tcPr>
            <w:tcW w:w="1134" w:type="dxa"/>
            <w:vMerge w:val="restart"/>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Итого</w:t>
            </w:r>
          </w:p>
        </w:tc>
      </w:tr>
      <w:tr w:rsidR="00B61DAF" w:rsidRPr="00D95AEA" w:rsidTr="00B61DAF">
        <w:trPr>
          <w:trHeight w:val="207"/>
        </w:trPr>
        <w:tc>
          <w:tcPr>
            <w:tcW w:w="360"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777" w:type="dxa"/>
            <w:vMerge/>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720" w:type="dxa"/>
            <w:vMerge/>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1134" w:type="dxa"/>
            <w:vMerge/>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r>
      <w:tr w:rsidR="00B61DAF" w:rsidRPr="00D95AEA" w:rsidTr="00B61DAF">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center"/>
              <w:rPr>
                <w:sz w:val="18"/>
                <w:szCs w:val="18"/>
              </w:rPr>
            </w:pPr>
            <w:r w:rsidRPr="00D95AEA">
              <w:rPr>
                <w:sz w:val="18"/>
                <w:szCs w:val="18"/>
              </w:rPr>
              <w:t>1.</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Муниципальное образование «Баяндаевский  район»</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Строительство «Детский сад на 240 посещений в пос. Баяндай Иркутской области»</w:t>
            </w: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63 236,1</w:t>
            </w: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63 236,1</w:t>
            </w:r>
          </w:p>
        </w:tc>
      </w:tr>
      <w:tr w:rsidR="00B61DAF" w:rsidRPr="00D95AEA" w:rsidTr="00B61DAF">
        <w:trPr>
          <w:trHeight w:val="413"/>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61 339,0</w:t>
            </w: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61 339,0</w:t>
            </w:r>
          </w:p>
        </w:tc>
      </w:tr>
      <w:tr w:rsidR="00B61DAF" w:rsidRPr="00D95AEA" w:rsidTr="00B61DAF">
        <w:trPr>
          <w:trHeight w:val="420"/>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1 897,1</w:t>
            </w: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1 897,1</w:t>
            </w:r>
          </w:p>
        </w:tc>
      </w:tr>
      <w:tr w:rsidR="00B61DAF" w:rsidRPr="00D95AEA" w:rsidTr="00B61DAF">
        <w:trPr>
          <w:trHeight w:val="420"/>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center"/>
              <w:rPr>
                <w:sz w:val="18"/>
                <w:szCs w:val="18"/>
              </w:rPr>
            </w:pPr>
            <w:r w:rsidRPr="00D95AEA">
              <w:rPr>
                <w:sz w:val="18"/>
                <w:szCs w:val="18"/>
              </w:rPr>
              <w:t>2.</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Ольхонское районное муниципальное образование</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Детский сад на 190 мест в  с.Еланцы Ольхонского района Иркутской области (строительство)</w:t>
            </w: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 xml:space="preserve">Всего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3 481,0</w:t>
            </w: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3 481,0</w:t>
            </w:r>
          </w:p>
        </w:tc>
      </w:tr>
      <w:tr w:rsidR="00B61DAF" w:rsidRPr="00D95AEA" w:rsidTr="00B61DAF">
        <w:trPr>
          <w:trHeight w:val="300"/>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3 376,6</w:t>
            </w: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3 376,6</w:t>
            </w:r>
          </w:p>
        </w:tc>
      </w:tr>
      <w:tr w:rsidR="00B61DAF" w:rsidRPr="00D95AEA" w:rsidTr="00B61DAF">
        <w:trPr>
          <w:trHeight w:val="300"/>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104,4</w:t>
            </w: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104,4</w:t>
            </w:r>
          </w:p>
        </w:tc>
      </w:tr>
      <w:tr w:rsidR="00B61DAF" w:rsidRPr="00D95AEA" w:rsidTr="00B61DAF">
        <w:trPr>
          <w:trHeight w:val="375"/>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center"/>
              <w:rPr>
                <w:sz w:val="18"/>
                <w:szCs w:val="18"/>
              </w:rPr>
            </w:pPr>
            <w:r w:rsidRPr="00D95AEA">
              <w:rPr>
                <w:sz w:val="18"/>
                <w:szCs w:val="18"/>
              </w:rPr>
              <w:t>3.</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 xml:space="preserve">Муниципальное образование  </w:t>
            </w:r>
            <w:r w:rsidRPr="00D95AEA">
              <w:rPr>
                <w:sz w:val="18"/>
                <w:szCs w:val="18"/>
              </w:rPr>
              <w:br/>
              <w:t xml:space="preserve">«Аларский район»      </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AE33F1" w:rsidRDefault="00B61DAF" w:rsidP="00B61DAF">
            <w:pPr>
              <w:spacing w:after="0" w:line="0" w:lineRule="atLeast"/>
              <w:ind w:firstLine="0"/>
              <w:jc w:val="left"/>
              <w:rPr>
                <w:sz w:val="18"/>
                <w:szCs w:val="18"/>
              </w:rPr>
            </w:pPr>
            <w:r w:rsidRPr="00AE33F1">
              <w:rPr>
                <w:sz w:val="18"/>
                <w:szCs w:val="18"/>
              </w:rPr>
              <w:t xml:space="preserve">Детский сад на 98 мест в с. Кутулик муниципального образования «Аларский район» (приобретение зданий, пригодных для оказания образовательных услуг детям дошкольного возраста)  </w:t>
            </w: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 xml:space="preserve">Всего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81 378,7</w:t>
            </w:r>
          </w:p>
        </w:tc>
        <w:tc>
          <w:tcPr>
            <w:tcW w:w="769"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81 378,7</w:t>
            </w:r>
          </w:p>
        </w:tc>
      </w:tr>
      <w:tr w:rsidR="00B61DAF" w:rsidRPr="00D95AEA" w:rsidTr="00B61DAF">
        <w:trPr>
          <w:trHeight w:val="521"/>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sz w:val="18"/>
                <w:szCs w:val="18"/>
              </w:rPr>
            </w:pPr>
          </w:p>
        </w:tc>
        <w:tc>
          <w:tcPr>
            <w:tcW w:w="977" w:type="dxa"/>
            <w:tcBorders>
              <w:top w:val="nil"/>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74 451,4</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74 451,4</w:t>
            </w:r>
          </w:p>
        </w:tc>
      </w:tr>
      <w:tr w:rsidR="00B61DAF" w:rsidRPr="00D95AEA" w:rsidTr="00B61DAF">
        <w:trPr>
          <w:trHeight w:val="738"/>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sz w:val="18"/>
                <w:szCs w:val="18"/>
              </w:rPr>
            </w:pPr>
          </w:p>
        </w:tc>
        <w:tc>
          <w:tcPr>
            <w:tcW w:w="977" w:type="dxa"/>
            <w:tcBorders>
              <w:top w:val="nil"/>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6 678,6</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6 678,6</w:t>
            </w:r>
          </w:p>
        </w:tc>
      </w:tr>
      <w:tr w:rsidR="00B61DAF" w:rsidRPr="00D95AEA" w:rsidTr="00B61DAF">
        <w:trPr>
          <w:trHeight w:val="300"/>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sz w:val="18"/>
                <w:szCs w:val="18"/>
              </w:rPr>
            </w:pPr>
          </w:p>
        </w:tc>
        <w:tc>
          <w:tcPr>
            <w:tcW w:w="977" w:type="dxa"/>
            <w:tcBorders>
              <w:top w:val="nil"/>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248,7</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248,7</w:t>
            </w:r>
          </w:p>
        </w:tc>
      </w:tr>
      <w:tr w:rsidR="00B61DAF" w:rsidRPr="00D95AEA" w:rsidTr="00B61DAF">
        <w:trPr>
          <w:trHeight w:val="374"/>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center"/>
              <w:rPr>
                <w:sz w:val="18"/>
                <w:szCs w:val="18"/>
              </w:rPr>
            </w:pPr>
            <w:r w:rsidRPr="00D95AEA">
              <w:rPr>
                <w:sz w:val="18"/>
                <w:szCs w:val="18"/>
              </w:rPr>
              <w:t>4.</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 xml:space="preserve">Зиминское районное муниципальное образование  </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AE33F1" w:rsidRDefault="00B61DAF" w:rsidP="00B61DAF">
            <w:pPr>
              <w:spacing w:after="0" w:line="0" w:lineRule="atLeast"/>
              <w:ind w:firstLine="0"/>
              <w:jc w:val="left"/>
              <w:rPr>
                <w:sz w:val="18"/>
                <w:szCs w:val="18"/>
              </w:rPr>
            </w:pPr>
            <w:r w:rsidRPr="00AE33F1">
              <w:rPr>
                <w:sz w:val="18"/>
                <w:szCs w:val="18"/>
              </w:rPr>
              <w:t>Детский сад в с. Ухтуй Зиминского района (приобретение зданий, пригодных для оказания образовательных услуг детям дошкольного возраста)</w:t>
            </w:r>
          </w:p>
        </w:tc>
        <w:tc>
          <w:tcPr>
            <w:tcW w:w="977" w:type="dxa"/>
            <w:tcBorders>
              <w:top w:val="nil"/>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90 190,4</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90 190,4</w:t>
            </w:r>
          </w:p>
        </w:tc>
      </w:tr>
      <w:tr w:rsidR="00B61DAF" w:rsidRPr="00D95AEA" w:rsidTr="00B61DAF">
        <w:trPr>
          <w:trHeight w:val="563"/>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sz w:val="18"/>
                <w:szCs w:val="18"/>
              </w:rPr>
            </w:pPr>
          </w:p>
        </w:tc>
        <w:tc>
          <w:tcPr>
            <w:tcW w:w="977" w:type="dxa"/>
            <w:tcBorders>
              <w:top w:val="nil"/>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86 527,6</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86 527,6</w:t>
            </w:r>
          </w:p>
        </w:tc>
      </w:tr>
      <w:tr w:rsidR="00B61DAF" w:rsidRPr="00D95AEA" w:rsidTr="00B61DAF">
        <w:trPr>
          <w:trHeight w:val="543"/>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sz w:val="18"/>
                <w:szCs w:val="18"/>
              </w:rPr>
            </w:pPr>
          </w:p>
        </w:tc>
        <w:tc>
          <w:tcPr>
            <w:tcW w:w="977" w:type="dxa"/>
            <w:tcBorders>
              <w:top w:val="nil"/>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3 392,2</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3 392,2</w:t>
            </w:r>
          </w:p>
        </w:tc>
      </w:tr>
      <w:tr w:rsidR="00B61DAF" w:rsidRPr="00D95AEA" w:rsidTr="00B61DAF">
        <w:trPr>
          <w:trHeight w:val="300"/>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sz w:val="18"/>
                <w:szCs w:val="18"/>
              </w:rPr>
            </w:pPr>
          </w:p>
        </w:tc>
        <w:tc>
          <w:tcPr>
            <w:tcW w:w="977" w:type="dxa"/>
            <w:tcBorders>
              <w:top w:val="nil"/>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270,6</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270,6</w:t>
            </w:r>
          </w:p>
        </w:tc>
      </w:tr>
      <w:tr w:rsidR="00B61DAF" w:rsidRPr="00D95AEA" w:rsidTr="00B61DAF">
        <w:trPr>
          <w:trHeight w:val="417"/>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center"/>
              <w:rPr>
                <w:sz w:val="18"/>
                <w:szCs w:val="18"/>
              </w:rPr>
            </w:pPr>
            <w:r w:rsidRPr="00D95AEA">
              <w:rPr>
                <w:sz w:val="18"/>
                <w:szCs w:val="18"/>
              </w:rPr>
              <w:t>5.</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Шелеховский муниципальный район</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AE33F1" w:rsidRDefault="00B61DAF" w:rsidP="00B61DAF">
            <w:pPr>
              <w:spacing w:after="0" w:line="0" w:lineRule="atLeast"/>
              <w:ind w:firstLine="0"/>
              <w:jc w:val="left"/>
              <w:rPr>
                <w:sz w:val="18"/>
                <w:szCs w:val="18"/>
              </w:rPr>
            </w:pPr>
            <w:r w:rsidRPr="00AE33F1">
              <w:rPr>
                <w:sz w:val="18"/>
                <w:szCs w:val="18"/>
              </w:rPr>
              <w:t>Детский сад  в с. Олха Шелеховского района (приобретение зданий, пригодных для оказания образовательных услуг детям дошкольного возраста)</w:t>
            </w: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 xml:space="preserve">Всего </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90 000,0</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90 000,0</w:t>
            </w:r>
          </w:p>
        </w:tc>
      </w:tr>
      <w:tr w:rsidR="00B61DAF" w:rsidRPr="00D95AEA" w:rsidTr="00B61DAF">
        <w:trPr>
          <w:trHeight w:val="418"/>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r>
      <w:tr w:rsidR="00B61DAF" w:rsidRPr="00D95AEA" w:rsidTr="00B61DAF">
        <w:trPr>
          <w:trHeight w:val="453"/>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89 550,0</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89 550,0</w:t>
            </w:r>
          </w:p>
        </w:tc>
      </w:tr>
      <w:tr w:rsidR="00B61DAF" w:rsidRPr="00D95AEA" w:rsidTr="00B61DAF">
        <w:trPr>
          <w:trHeight w:val="300"/>
        </w:trPr>
        <w:tc>
          <w:tcPr>
            <w:tcW w:w="360"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450,0</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450,0</w:t>
            </w:r>
          </w:p>
        </w:tc>
      </w:tr>
      <w:tr w:rsidR="00B61DAF" w:rsidRPr="00D95AEA" w:rsidTr="00B61DAF">
        <w:trPr>
          <w:trHeight w:val="388"/>
        </w:trPr>
        <w:tc>
          <w:tcPr>
            <w:tcW w:w="360"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center"/>
              <w:rPr>
                <w:sz w:val="18"/>
                <w:szCs w:val="18"/>
              </w:rPr>
            </w:pPr>
            <w:r w:rsidRPr="00D95AEA">
              <w:rPr>
                <w:sz w:val="18"/>
                <w:szCs w:val="18"/>
              </w:rPr>
              <w:t>6.</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Муниципальное образование «Эхирит-Булагатский район»</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Объект капитального строительства «Детский сад на 220 мест в п Усть-Ордынский Иркутская область»</w:t>
            </w: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157 623,3</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157 623,3</w:t>
            </w:r>
          </w:p>
        </w:tc>
      </w:tr>
      <w:tr w:rsidR="00B61DAF" w:rsidRPr="00D95AEA" w:rsidTr="00B61DAF">
        <w:trPr>
          <w:trHeight w:val="329"/>
        </w:trPr>
        <w:tc>
          <w:tcPr>
            <w:tcW w:w="360" w:type="dxa"/>
            <w:vMerge/>
            <w:tcBorders>
              <w:top w:val="single" w:sz="4" w:space="0" w:color="auto"/>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89 550,0</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89 550,0</w:t>
            </w:r>
          </w:p>
        </w:tc>
      </w:tr>
      <w:tr w:rsidR="00B61DAF" w:rsidRPr="00D95AEA" w:rsidTr="00B61DAF">
        <w:trPr>
          <w:trHeight w:val="339"/>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left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nil"/>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60 174,1</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60 174,1</w:t>
            </w:r>
          </w:p>
        </w:tc>
      </w:tr>
      <w:tr w:rsidR="00B61DAF" w:rsidRPr="00D95AEA" w:rsidTr="00B61DAF">
        <w:trPr>
          <w:trHeight w:val="390"/>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left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nil"/>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7 899,2</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7 899,2</w:t>
            </w:r>
          </w:p>
        </w:tc>
      </w:tr>
      <w:tr w:rsidR="00B61DAF" w:rsidRPr="00D95AEA" w:rsidTr="00B61DAF">
        <w:trPr>
          <w:trHeight w:val="390"/>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left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val="restart"/>
            <w:tcBorders>
              <w:top w:val="nil"/>
              <w:left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r w:rsidRPr="00D95AEA">
              <w:rPr>
                <w:sz w:val="18"/>
                <w:szCs w:val="18"/>
              </w:rPr>
              <w:t>Детский сад на 98 мест для детей предшкольного (старшего дошкольного) возраста по адресу: Иркутская область, Эхирит-Булагатский район, п.Усть-Ордынский, ул.9 мая, 25 (строительство)</w:t>
            </w: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6 986,3</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6 986,3</w:t>
            </w:r>
          </w:p>
        </w:tc>
      </w:tr>
      <w:tr w:rsidR="00B61DAF" w:rsidRPr="00D95AEA" w:rsidTr="00B61DAF">
        <w:trPr>
          <w:trHeight w:val="390"/>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left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left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6 637,0</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6 637,0</w:t>
            </w:r>
          </w:p>
        </w:tc>
      </w:tr>
      <w:tr w:rsidR="00B61DAF" w:rsidRPr="00D95AEA" w:rsidTr="00B61DAF">
        <w:trPr>
          <w:trHeight w:val="390"/>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left w:val="single" w:sz="4" w:space="0" w:color="auto"/>
              <w:bottom w:val="single" w:sz="4" w:space="0" w:color="000000"/>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349,3</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349,3</w:t>
            </w:r>
          </w:p>
        </w:tc>
      </w:tr>
      <w:tr w:rsidR="00B61DAF" w:rsidRPr="00D95AEA" w:rsidTr="00B61DAF">
        <w:trPr>
          <w:trHeight w:val="219"/>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3600" w:type="dxa"/>
            <w:gridSpan w:val="2"/>
            <w:vMerge w:val="restart"/>
            <w:tcBorders>
              <w:top w:val="nil"/>
              <w:left w:val="single" w:sz="4" w:space="0" w:color="auto"/>
              <w:right w:val="single" w:sz="4" w:space="0" w:color="auto"/>
            </w:tcBorders>
          </w:tcPr>
          <w:p w:rsidR="00B61DAF" w:rsidRPr="00D95AEA" w:rsidRDefault="00B61DAF" w:rsidP="00B61DAF">
            <w:pPr>
              <w:spacing w:after="0" w:line="0" w:lineRule="atLeast"/>
              <w:ind w:firstLine="0"/>
              <w:jc w:val="left"/>
              <w:rPr>
                <w:b/>
                <w:sz w:val="18"/>
                <w:szCs w:val="18"/>
              </w:rPr>
            </w:pPr>
            <w:r w:rsidRPr="00D95AEA">
              <w:rPr>
                <w:b/>
                <w:sz w:val="18"/>
                <w:szCs w:val="18"/>
              </w:rPr>
              <w:t>Итого по муниципальному образованию «Эхирит-Булагатский район»</w:t>
            </w: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164 609,6</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164 609,6</w:t>
            </w:r>
          </w:p>
        </w:tc>
      </w:tr>
      <w:tr w:rsidR="00B61DAF" w:rsidRPr="00D95AEA" w:rsidTr="00B61DAF">
        <w:trPr>
          <w:trHeight w:val="155"/>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3600" w:type="dxa"/>
            <w:gridSpan w:val="2"/>
            <w:vMerge/>
            <w:tcBorders>
              <w:left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89 550,0</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89 550,0</w:t>
            </w:r>
          </w:p>
        </w:tc>
      </w:tr>
      <w:tr w:rsidR="00B61DAF" w:rsidRPr="00D95AEA" w:rsidTr="00B61DAF">
        <w:trPr>
          <w:trHeight w:val="166"/>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3600" w:type="dxa"/>
            <w:gridSpan w:val="2"/>
            <w:vMerge/>
            <w:tcBorders>
              <w:left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66 811,1</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66 811,1</w:t>
            </w:r>
          </w:p>
        </w:tc>
      </w:tr>
      <w:tr w:rsidR="00B61DAF" w:rsidRPr="00D95AEA" w:rsidTr="00B61DAF">
        <w:trPr>
          <w:trHeight w:val="287"/>
        </w:trPr>
        <w:tc>
          <w:tcPr>
            <w:tcW w:w="360" w:type="dxa"/>
            <w:vMerge/>
            <w:tcBorders>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3600" w:type="dxa"/>
            <w:gridSpan w:val="2"/>
            <w:vMerge/>
            <w:tcBorders>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8 248,5</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8 248,5</w:t>
            </w:r>
          </w:p>
        </w:tc>
      </w:tr>
      <w:tr w:rsidR="00B61DAF" w:rsidRPr="00D95AEA" w:rsidTr="00B61DAF">
        <w:trPr>
          <w:trHeight w:val="559"/>
        </w:trPr>
        <w:tc>
          <w:tcPr>
            <w:tcW w:w="360" w:type="dxa"/>
            <w:vMerge w:val="restart"/>
            <w:tcBorders>
              <w:top w:val="nil"/>
              <w:left w:val="single" w:sz="4" w:space="0" w:color="auto"/>
              <w:right w:val="single" w:sz="4" w:space="0" w:color="auto"/>
            </w:tcBorders>
            <w:shd w:val="clear" w:color="000000" w:fill="FFFFFF"/>
          </w:tcPr>
          <w:p w:rsidR="00B61DAF" w:rsidRPr="00D95AEA" w:rsidRDefault="00B61DAF" w:rsidP="00B61DAF">
            <w:pPr>
              <w:spacing w:after="0" w:line="0" w:lineRule="atLeast"/>
              <w:ind w:firstLine="0"/>
              <w:jc w:val="center"/>
              <w:rPr>
                <w:sz w:val="18"/>
                <w:szCs w:val="18"/>
              </w:rPr>
            </w:pPr>
            <w:r w:rsidRPr="00D95AEA">
              <w:rPr>
                <w:sz w:val="18"/>
                <w:szCs w:val="18"/>
              </w:rPr>
              <w:t>7.</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Иркутское районное муниципальное образование</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AE33F1" w:rsidRDefault="00B61DAF" w:rsidP="00B61DAF">
            <w:pPr>
              <w:spacing w:after="0" w:line="0" w:lineRule="atLeast"/>
              <w:ind w:firstLine="0"/>
              <w:jc w:val="left"/>
              <w:rPr>
                <w:sz w:val="18"/>
                <w:szCs w:val="18"/>
              </w:rPr>
            </w:pPr>
            <w:r w:rsidRPr="00AE33F1">
              <w:rPr>
                <w:sz w:val="18"/>
                <w:szCs w:val="18"/>
              </w:rPr>
              <w:t>Детский сад на 110 мест в с. Смоленщина Иркутского района  (приобретение зданий, пригодных для оказания образовательных услуг детям дошкольного возраста)</w:t>
            </w: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113 640,4</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113 640,4</w:t>
            </w:r>
          </w:p>
        </w:tc>
      </w:tr>
      <w:tr w:rsidR="00B61DAF" w:rsidRPr="00D95AEA" w:rsidTr="00B61DAF">
        <w:trPr>
          <w:trHeight w:val="537"/>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68 955,2</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68 955,2</w:t>
            </w:r>
          </w:p>
        </w:tc>
      </w:tr>
      <w:tr w:rsidR="00B61DAF" w:rsidRPr="00D95AEA" w:rsidTr="00B61DAF">
        <w:trPr>
          <w:trHeight w:val="542"/>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44 119,8</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44 119,8</w:t>
            </w:r>
          </w:p>
        </w:tc>
      </w:tr>
      <w:tr w:rsidR="00B61DAF" w:rsidRPr="00D95AEA" w:rsidTr="00B61DAF">
        <w:trPr>
          <w:trHeight w:val="300"/>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565,4</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565,4</w:t>
            </w:r>
          </w:p>
        </w:tc>
      </w:tr>
      <w:tr w:rsidR="00B61DAF" w:rsidRPr="00D95AEA" w:rsidTr="00B61DAF">
        <w:trPr>
          <w:trHeight w:val="367"/>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B61DAF" w:rsidRPr="00AE33F1" w:rsidRDefault="00B61DAF" w:rsidP="00B61DAF">
            <w:pPr>
              <w:spacing w:after="0" w:line="0" w:lineRule="atLeast"/>
              <w:ind w:firstLine="0"/>
              <w:jc w:val="left"/>
              <w:rPr>
                <w:sz w:val="18"/>
                <w:szCs w:val="18"/>
              </w:rPr>
            </w:pPr>
            <w:r w:rsidRPr="00AE33F1">
              <w:rPr>
                <w:sz w:val="18"/>
                <w:szCs w:val="18"/>
              </w:rPr>
              <w:t>Детский сад на 140 мест, Иркутский район, р.п. Маркова, квартал Стрижи, 1 (приобретение зданий, пригодных для оказания образовательных услуг детям дошкольного возраста)</w:t>
            </w: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117 000,0</w:t>
            </w: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117 000,0</w:t>
            </w:r>
          </w:p>
        </w:tc>
      </w:tr>
      <w:tr w:rsidR="00B61DAF" w:rsidRPr="00D95AEA" w:rsidTr="00B61DAF">
        <w:trPr>
          <w:trHeight w:val="367"/>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B61DAF" w:rsidRPr="00AE33F1" w:rsidRDefault="00B61DAF" w:rsidP="00B61DAF">
            <w:pPr>
              <w:spacing w:after="0" w:line="0" w:lineRule="atLeast"/>
              <w:ind w:firstLine="0"/>
              <w:jc w:val="left"/>
              <w:rPr>
                <w:sz w:val="18"/>
                <w:szCs w:val="18"/>
              </w:rPr>
            </w:pPr>
          </w:p>
        </w:tc>
        <w:tc>
          <w:tcPr>
            <w:tcW w:w="9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p>
        </w:tc>
      </w:tr>
      <w:tr w:rsidR="00B61DAF" w:rsidRPr="00D95AEA" w:rsidTr="00B61DAF">
        <w:trPr>
          <w:trHeight w:val="433"/>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B61DAF" w:rsidRPr="00AE33F1" w:rsidRDefault="00B61DAF" w:rsidP="00B61DAF">
            <w:pPr>
              <w:spacing w:after="0" w:line="0" w:lineRule="atLeast"/>
              <w:ind w:firstLine="0"/>
              <w:jc w:val="left"/>
              <w:rPr>
                <w:sz w:val="18"/>
                <w:szCs w:val="18"/>
              </w:rPr>
            </w:pPr>
          </w:p>
        </w:tc>
        <w:tc>
          <w:tcPr>
            <w:tcW w:w="977"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ФБ</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89 550,0</w:t>
            </w:r>
          </w:p>
        </w:tc>
        <w:tc>
          <w:tcPr>
            <w:tcW w:w="769"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89 550,0</w:t>
            </w:r>
          </w:p>
        </w:tc>
      </w:tr>
      <w:tr w:rsidR="00B61DAF" w:rsidRPr="00D95AEA" w:rsidTr="00B61DAF">
        <w:trPr>
          <w:trHeight w:val="471"/>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B61DAF" w:rsidRPr="00AE33F1"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26 865,0</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26 865,0</w:t>
            </w:r>
          </w:p>
        </w:tc>
      </w:tr>
      <w:tr w:rsidR="00B61DAF" w:rsidRPr="00D95AEA" w:rsidTr="00B61DAF">
        <w:trPr>
          <w:trHeight w:val="300"/>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B61DAF" w:rsidRPr="00AE33F1"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585,0</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585,0</w:t>
            </w:r>
          </w:p>
        </w:tc>
      </w:tr>
      <w:tr w:rsidR="00B61DAF" w:rsidRPr="00D95AEA" w:rsidTr="00B61DAF">
        <w:trPr>
          <w:trHeight w:val="300"/>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3600" w:type="dxa"/>
            <w:gridSpan w:val="2"/>
            <w:vMerge w:val="restart"/>
            <w:tcBorders>
              <w:top w:val="single" w:sz="4" w:space="0" w:color="auto"/>
              <w:left w:val="single" w:sz="4" w:space="0" w:color="auto"/>
              <w:bottom w:val="single" w:sz="4" w:space="0" w:color="auto"/>
              <w:right w:val="single" w:sz="4" w:space="0" w:color="auto"/>
            </w:tcBorders>
          </w:tcPr>
          <w:p w:rsidR="00B61DAF" w:rsidRPr="00AE33F1" w:rsidRDefault="00B61DAF" w:rsidP="00B61DAF">
            <w:pPr>
              <w:spacing w:after="0" w:line="0" w:lineRule="atLeast"/>
              <w:ind w:firstLine="0"/>
              <w:jc w:val="left"/>
              <w:rPr>
                <w:b/>
                <w:sz w:val="18"/>
                <w:szCs w:val="18"/>
              </w:rPr>
            </w:pPr>
            <w:r w:rsidRPr="00AE33F1">
              <w:rPr>
                <w:b/>
                <w:sz w:val="18"/>
                <w:szCs w:val="18"/>
              </w:rPr>
              <w:t>Итого по Иркутскому районному муниципальному образованию</w:t>
            </w: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 xml:space="preserve">Всего </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230 640,4</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230 640,4</w:t>
            </w:r>
          </w:p>
        </w:tc>
      </w:tr>
      <w:tr w:rsidR="00B61DAF" w:rsidRPr="00D95AEA" w:rsidTr="00B61DAF">
        <w:trPr>
          <w:trHeight w:val="300"/>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3600" w:type="dxa"/>
            <w:gridSpan w:val="2"/>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ФБ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158 505,2</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158 505,2</w:t>
            </w:r>
          </w:p>
        </w:tc>
      </w:tr>
      <w:tr w:rsidR="00B61DAF" w:rsidRPr="00D95AEA" w:rsidTr="00B61DAF">
        <w:trPr>
          <w:trHeight w:val="300"/>
        </w:trPr>
        <w:tc>
          <w:tcPr>
            <w:tcW w:w="360" w:type="dxa"/>
            <w:vMerge/>
            <w:tcBorders>
              <w:left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3600" w:type="dxa"/>
            <w:gridSpan w:val="2"/>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70 984,8</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70 984,8</w:t>
            </w:r>
          </w:p>
        </w:tc>
      </w:tr>
      <w:tr w:rsidR="00B61DAF" w:rsidRPr="00D95AEA" w:rsidTr="00B61DAF">
        <w:trPr>
          <w:trHeight w:val="300"/>
        </w:trPr>
        <w:tc>
          <w:tcPr>
            <w:tcW w:w="360" w:type="dxa"/>
            <w:vMerge/>
            <w:tcBorders>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center"/>
              <w:rPr>
                <w:sz w:val="18"/>
                <w:szCs w:val="18"/>
              </w:rPr>
            </w:pPr>
          </w:p>
        </w:tc>
        <w:tc>
          <w:tcPr>
            <w:tcW w:w="3600" w:type="dxa"/>
            <w:gridSpan w:val="2"/>
            <w:vMerge/>
            <w:tcBorders>
              <w:top w:val="single" w:sz="4" w:space="0" w:color="auto"/>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1 150,4</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1 150,4</w:t>
            </w:r>
          </w:p>
        </w:tc>
      </w:tr>
      <w:tr w:rsidR="00B61DAF" w:rsidRPr="00D95AEA" w:rsidTr="00B61DAF">
        <w:trPr>
          <w:trHeight w:val="663"/>
        </w:trPr>
        <w:tc>
          <w:tcPr>
            <w:tcW w:w="360" w:type="dxa"/>
            <w:vMerge w:val="restart"/>
            <w:tcBorders>
              <w:top w:val="nil"/>
              <w:left w:val="single" w:sz="4" w:space="0" w:color="auto"/>
              <w:bottom w:val="single" w:sz="4" w:space="0" w:color="000000"/>
              <w:right w:val="single" w:sz="4" w:space="0" w:color="auto"/>
            </w:tcBorders>
            <w:shd w:val="clear" w:color="000000" w:fill="FFFFFF"/>
          </w:tcPr>
          <w:p w:rsidR="00B61DAF" w:rsidRPr="00D95AEA" w:rsidRDefault="00B61DAF" w:rsidP="00B61DAF">
            <w:pPr>
              <w:spacing w:after="0" w:line="0" w:lineRule="atLeast"/>
              <w:ind w:firstLine="0"/>
              <w:jc w:val="center"/>
              <w:rPr>
                <w:sz w:val="18"/>
                <w:szCs w:val="18"/>
              </w:rPr>
            </w:pPr>
            <w:r w:rsidRPr="00D95AEA">
              <w:rPr>
                <w:sz w:val="18"/>
                <w:szCs w:val="18"/>
              </w:rPr>
              <w:t>8.</w:t>
            </w:r>
          </w:p>
        </w:tc>
        <w:tc>
          <w:tcPr>
            <w:tcW w:w="1602" w:type="dxa"/>
            <w:vMerge w:val="restart"/>
            <w:tcBorders>
              <w:top w:val="single" w:sz="4" w:space="0" w:color="auto"/>
              <w:left w:val="single" w:sz="4" w:space="0" w:color="auto"/>
              <w:bottom w:val="single" w:sz="4" w:space="0" w:color="auto"/>
              <w:right w:val="single" w:sz="4" w:space="0" w:color="auto"/>
            </w:tcBorders>
            <w:shd w:val="clear" w:color="000000" w:fill="FFFFFF"/>
          </w:tcPr>
          <w:p w:rsidR="00B61DAF" w:rsidRPr="00D95AEA" w:rsidRDefault="00B61DAF" w:rsidP="00B61DAF">
            <w:pPr>
              <w:spacing w:after="0" w:line="0" w:lineRule="atLeast"/>
              <w:ind w:firstLine="0"/>
              <w:jc w:val="left"/>
              <w:rPr>
                <w:sz w:val="18"/>
                <w:szCs w:val="18"/>
              </w:rPr>
            </w:pPr>
            <w:r w:rsidRPr="00D95AEA">
              <w:rPr>
                <w:sz w:val="18"/>
                <w:szCs w:val="18"/>
              </w:rPr>
              <w:t>Усольское районное муниципальное образование</w:t>
            </w:r>
          </w:p>
        </w:tc>
        <w:tc>
          <w:tcPr>
            <w:tcW w:w="1998" w:type="dxa"/>
            <w:vMerge w:val="restart"/>
            <w:tcBorders>
              <w:top w:val="nil"/>
              <w:left w:val="single" w:sz="4" w:space="0" w:color="auto"/>
              <w:bottom w:val="single" w:sz="4" w:space="0" w:color="auto"/>
              <w:right w:val="single" w:sz="4" w:space="0" w:color="auto"/>
            </w:tcBorders>
          </w:tcPr>
          <w:p w:rsidR="00B61DAF" w:rsidRPr="00D95AEA" w:rsidRDefault="00B61DAF" w:rsidP="00B61DAF">
            <w:pPr>
              <w:spacing w:after="0" w:line="0" w:lineRule="atLeast"/>
              <w:ind w:firstLine="0"/>
              <w:jc w:val="left"/>
              <w:rPr>
                <w:sz w:val="18"/>
                <w:szCs w:val="18"/>
              </w:rPr>
            </w:pPr>
            <w:r w:rsidRPr="00D95AEA">
              <w:rPr>
                <w:sz w:val="18"/>
                <w:szCs w:val="18"/>
              </w:rPr>
              <w:t>Реконструкция здания для размещения детского сада. Адрес: Иркутская область, Усольский район, п.ж.д. станция Тельма, ул. 2-ая Железнодорожная, 1а.</w:t>
            </w: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6 393,5</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6 393,5</w:t>
            </w:r>
          </w:p>
        </w:tc>
      </w:tr>
      <w:tr w:rsidR="00B61DAF" w:rsidRPr="00D95AEA" w:rsidTr="00B61DAF">
        <w:trPr>
          <w:trHeight w:val="707"/>
        </w:trPr>
        <w:tc>
          <w:tcPr>
            <w:tcW w:w="360" w:type="dxa"/>
            <w:vMerge/>
            <w:tcBorders>
              <w:top w:val="nil"/>
              <w:left w:val="single" w:sz="4" w:space="0" w:color="auto"/>
              <w:bottom w:val="single" w:sz="4" w:space="0" w:color="000000"/>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1998" w:type="dxa"/>
            <w:vMerge/>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6 073,8</w:t>
            </w:r>
          </w:p>
        </w:tc>
        <w:tc>
          <w:tcPr>
            <w:tcW w:w="769"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6 073,8</w:t>
            </w:r>
          </w:p>
        </w:tc>
      </w:tr>
      <w:tr w:rsidR="00B61DAF" w:rsidRPr="00D95AEA" w:rsidTr="00B61DAF">
        <w:trPr>
          <w:trHeight w:val="300"/>
        </w:trPr>
        <w:tc>
          <w:tcPr>
            <w:tcW w:w="360" w:type="dxa"/>
            <w:vMerge/>
            <w:tcBorders>
              <w:top w:val="nil"/>
              <w:left w:val="single" w:sz="4" w:space="0" w:color="auto"/>
              <w:bottom w:val="single" w:sz="4" w:space="0" w:color="000000"/>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1602" w:type="dxa"/>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1998" w:type="dxa"/>
            <w:vMerge/>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319,7</w:t>
            </w:r>
          </w:p>
        </w:tc>
        <w:tc>
          <w:tcPr>
            <w:tcW w:w="769"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319,7</w:t>
            </w:r>
          </w:p>
        </w:tc>
      </w:tr>
      <w:tr w:rsidR="00B61DAF" w:rsidRPr="00D95AEA" w:rsidTr="00B61DAF">
        <w:trPr>
          <w:trHeight w:val="707"/>
        </w:trPr>
        <w:tc>
          <w:tcPr>
            <w:tcW w:w="360" w:type="dxa"/>
            <w:vMerge w:val="restart"/>
            <w:tcBorders>
              <w:top w:val="nil"/>
              <w:left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9.</w:t>
            </w:r>
          </w:p>
        </w:tc>
        <w:tc>
          <w:tcPr>
            <w:tcW w:w="1602" w:type="dxa"/>
            <w:vMerge w:val="restart"/>
            <w:tcBorders>
              <w:top w:val="single" w:sz="4" w:space="0" w:color="auto"/>
              <w:left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r w:rsidRPr="00D95AEA">
              <w:rPr>
                <w:sz w:val="18"/>
                <w:szCs w:val="18"/>
              </w:rPr>
              <w:t xml:space="preserve">Муниципальное образование  </w:t>
            </w:r>
            <w:r w:rsidRPr="00D95AEA">
              <w:rPr>
                <w:sz w:val="18"/>
                <w:szCs w:val="18"/>
              </w:rPr>
              <w:br/>
              <w:t xml:space="preserve">«Нукутский район»      </w:t>
            </w:r>
          </w:p>
        </w:tc>
        <w:tc>
          <w:tcPr>
            <w:tcW w:w="1998" w:type="dxa"/>
            <w:vMerge w:val="restart"/>
            <w:tcBorders>
              <w:top w:val="nil"/>
              <w:left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r w:rsidRPr="00D95AEA">
              <w:rPr>
                <w:sz w:val="18"/>
                <w:szCs w:val="18"/>
              </w:rPr>
              <w:t>Детский сад на 98 мест для детей предшкольного (старшего дошкольного) возраста по адресу: Иркутская область, Нукутский район, п. Новонукутский, ул.Лесная, 8 «а» (строительство)</w:t>
            </w: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Всего</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9 418,9</w:t>
            </w:r>
          </w:p>
        </w:tc>
        <w:tc>
          <w:tcPr>
            <w:tcW w:w="769"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9 418,9</w:t>
            </w:r>
          </w:p>
        </w:tc>
      </w:tr>
      <w:tr w:rsidR="00B61DAF" w:rsidRPr="00D95AEA" w:rsidTr="00B61DAF">
        <w:trPr>
          <w:trHeight w:val="878"/>
        </w:trPr>
        <w:tc>
          <w:tcPr>
            <w:tcW w:w="360" w:type="dxa"/>
            <w:vMerge/>
            <w:tcBorders>
              <w:left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1602" w:type="dxa"/>
            <w:vMerge/>
            <w:tcBorders>
              <w:left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1998" w:type="dxa"/>
            <w:vMerge/>
            <w:tcBorders>
              <w:left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ОБ</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9 136,3</w:t>
            </w:r>
          </w:p>
        </w:tc>
        <w:tc>
          <w:tcPr>
            <w:tcW w:w="769"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9 136,3</w:t>
            </w:r>
          </w:p>
        </w:tc>
      </w:tr>
      <w:tr w:rsidR="00B61DAF" w:rsidRPr="00D95AEA" w:rsidTr="00B61DAF">
        <w:trPr>
          <w:trHeight w:val="300"/>
        </w:trPr>
        <w:tc>
          <w:tcPr>
            <w:tcW w:w="360" w:type="dxa"/>
            <w:vMerge/>
            <w:tcBorders>
              <w:left w:val="single" w:sz="4" w:space="0" w:color="auto"/>
              <w:bottom w:val="single" w:sz="4" w:space="0" w:color="000000"/>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1602" w:type="dxa"/>
            <w:vMerge/>
            <w:tcBorders>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1998" w:type="dxa"/>
            <w:vMerge/>
            <w:tcBorders>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sz w:val="18"/>
                <w:szCs w:val="18"/>
              </w:rPr>
            </w:pP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sz w:val="18"/>
                <w:szCs w:val="18"/>
              </w:rPr>
            </w:pPr>
            <w:r w:rsidRPr="00D95AEA">
              <w:rPr>
                <w:sz w:val="18"/>
                <w:szCs w:val="18"/>
              </w:rPr>
              <w:t>МБ</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282,6</w:t>
            </w:r>
          </w:p>
        </w:tc>
        <w:tc>
          <w:tcPr>
            <w:tcW w:w="769"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0,0</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282,6</w:t>
            </w:r>
          </w:p>
        </w:tc>
      </w:tr>
      <w:tr w:rsidR="00B61DAF" w:rsidRPr="00D95AEA" w:rsidTr="00B61DAF">
        <w:trPr>
          <w:trHeight w:val="150"/>
        </w:trPr>
        <w:tc>
          <w:tcPr>
            <w:tcW w:w="360" w:type="dxa"/>
            <w:vMerge w:val="restart"/>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r w:rsidRPr="00D95AEA">
              <w:rPr>
                <w:sz w:val="18"/>
                <w:szCs w:val="18"/>
              </w:rPr>
              <w:t> </w:t>
            </w:r>
          </w:p>
        </w:tc>
        <w:tc>
          <w:tcPr>
            <w:tcW w:w="3600" w:type="dxa"/>
            <w:gridSpan w:val="2"/>
            <w:vMerge w:val="restart"/>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b/>
                <w:sz w:val="18"/>
                <w:szCs w:val="18"/>
              </w:rPr>
            </w:pPr>
            <w:r w:rsidRPr="00D95AEA">
              <w:rPr>
                <w:b/>
                <w:sz w:val="18"/>
                <w:szCs w:val="18"/>
              </w:rPr>
              <w:t>Итого:</w:t>
            </w:r>
          </w:p>
        </w:tc>
        <w:tc>
          <w:tcPr>
            <w:tcW w:w="9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b/>
                <w:sz w:val="18"/>
                <w:szCs w:val="18"/>
              </w:rPr>
            </w:pPr>
            <w:r w:rsidRPr="00D95AEA">
              <w:rPr>
                <w:b/>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b/>
                <w:sz w:val="18"/>
                <w:szCs w:val="18"/>
              </w:rPr>
            </w:pPr>
            <w:r w:rsidRPr="00D95AEA">
              <w:rPr>
                <w:b/>
                <w:sz w:val="18"/>
                <w:szCs w:val="18"/>
              </w:rPr>
              <w:t>739 348,6</w:t>
            </w:r>
          </w:p>
        </w:tc>
        <w:tc>
          <w:tcPr>
            <w:tcW w:w="769"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77"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20"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B61DAF" w:rsidRPr="00D95AEA" w:rsidRDefault="00B61DAF" w:rsidP="00B61DAF">
            <w:pPr>
              <w:spacing w:after="0" w:line="0" w:lineRule="atLeast"/>
              <w:ind w:firstLine="0"/>
              <w:jc w:val="center"/>
              <w:rPr>
                <w:b/>
                <w:sz w:val="18"/>
                <w:szCs w:val="18"/>
              </w:rPr>
            </w:pPr>
            <w:r w:rsidRPr="00D95AEA">
              <w:rPr>
                <w:b/>
                <w:sz w:val="18"/>
                <w:szCs w:val="18"/>
              </w:rPr>
              <w:t>739 348,6</w:t>
            </w:r>
          </w:p>
        </w:tc>
      </w:tr>
      <w:tr w:rsidR="00B61DAF" w:rsidRPr="00D95AEA" w:rsidTr="00B61DAF">
        <w:trPr>
          <w:trHeight w:val="268"/>
        </w:trPr>
        <w:tc>
          <w:tcPr>
            <w:tcW w:w="360" w:type="dxa"/>
            <w:vMerge/>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3600" w:type="dxa"/>
            <w:gridSpan w:val="2"/>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b/>
                <w:sz w:val="18"/>
                <w:szCs w:val="18"/>
              </w:rPr>
            </w:pPr>
          </w:p>
        </w:tc>
        <w:tc>
          <w:tcPr>
            <w:tcW w:w="9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ФБ</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409 034,2</w:t>
            </w:r>
          </w:p>
        </w:tc>
        <w:tc>
          <w:tcPr>
            <w:tcW w:w="769"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409 034,2</w:t>
            </w:r>
          </w:p>
        </w:tc>
      </w:tr>
      <w:tr w:rsidR="00B61DAF" w:rsidRPr="00D95AEA" w:rsidTr="00B61DAF">
        <w:trPr>
          <w:trHeight w:val="272"/>
        </w:trPr>
        <w:tc>
          <w:tcPr>
            <w:tcW w:w="360" w:type="dxa"/>
            <w:vMerge/>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3600" w:type="dxa"/>
            <w:gridSpan w:val="2"/>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b/>
                <w:sz w:val="18"/>
                <w:szCs w:val="18"/>
              </w:rPr>
            </w:pPr>
          </w:p>
        </w:tc>
        <w:tc>
          <w:tcPr>
            <w:tcW w:w="9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ОБ</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317 342,4</w:t>
            </w:r>
          </w:p>
        </w:tc>
        <w:tc>
          <w:tcPr>
            <w:tcW w:w="769"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1134" w:type="dxa"/>
            <w:tcBorders>
              <w:top w:val="single" w:sz="4" w:space="0" w:color="auto"/>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317 342,4</w:t>
            </w:r>
          </w:p>
        </w:tc>
      </w:tr>
      <w:tr w:rsidR="00B61DAF" w:rsidRPr="00D95AEA" w:rsidTr="00B61DAF">
        <w:trPr>
          <w:trHeight w:val="217"/>
        </w:trPr>
        <w:tc>
          <w:tcPr>
            <w:tcW w:w="360" w:type="dxa"/>
            <w:vMerge/>
            <w:tcBorders>
              <w:top w:val="nil"/>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center"/>
              <w:rPr>
                <w:sz w:val="18"/>
                <w:szCs w:val="18"/>
              </w:rPr>
            </w:pPr>
          </w:p>
        </w:tc>
        <w:tc>
          <w:tcPr>
            <w:tcW w:w="3600" w:type="dxa"/>
            <w:gridSpan w:val="2"/>
            <w:vMerge/>
            <w:tcBorders>
              <w:top w:val="single" w:sz="4" w:space="0" w:color="auto"/>
              <w:left w:val="single" w:sz="4" w:space="0" w:color="auto"/>
              <w:bottom w:val="single" w:sz="4" w:space="0" w:color="auto"/>
              <w:right w:val="single" w:sz="4" w:space="0" w:color="auto"/>
            </w:tcBorders>
            <w:vAlign w:val="center"/>
          </w:tcPr>
          <w:p w:rsidR="00B61DAF" w:rsidRPr="00D95AEA" w:rsidRDefault="00B61DAF" w:rsidP="00B61DAF">
            <w:pPr>
              <w:spacing w:after="0" w:line="0" w:lineRule="atLeast"/>
              <w:ind w:firstLine="0"/>
              <w:jc w:val="left"/>
              <w:rPr>
                <w:b/>
                <w:sz w:val="18"/>
                <w:szCs w:val="18"/>
              </w:rPr>
            </w:pPr>
          </w:p>
        </w:tc>
        <w:tc>
          <w:tcPr>
            <w:tcW w:w="9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МБ</w:t>
            </w:r>
          </w:p>
        </w:tc>
        <w:tc>
          <w:tcPr>
            <w:tcW w:w="1134"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12 972,0</w:t>
            </w:r>
          </w:p>
        </w:tc>
        <w:tc>
          <w:tcPr>
            <w:tcW w:w="769"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77"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720" w:type="dxa"/>
            <w:tcBorders>
              <w:top w:val="nil"/>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0,0</w:t>
            </w:r>
          </w:p>
        </w:tc>
        <w:tc>
          <w:tcPr>
            <w:tcW w:w="1134" w:type="dxa"/>
            <w:tcBorders>
              <w:top w:val="single" w:sz="4" w:space="0" w:color="auto"/>
              <w:left w:val="nil"/>
              <w:bottom w:val="single" w:sz="4" w:space="0" w:color="auto"/>
              <w:right w:val="single" w:sz="4" w:space="0" w:color="auto"/>
            </w:tcBorders>
            <w:vAlign w:val="center"/>
          </w:tcPr>
          <w:p w:rsidR="00B61DAF" w:rsidRPr="00D95AEA" w:rsidRDefault="00B61DAF" w:rsidP="00B61DAF">
            <w:pPr>
              <w:spacing w:after="0" w:line="0" w:lineRule="atLeast"/>
              <w:ind w:firstLine="0"/>
              <w:jc w:val="center"/>
              <w:rPr>
                <w:b/>
                <w:sz w:val="18"/>
                <w:szCs w:val="18"/>
              </w:rPr>
            </w:pPr>
            <w:r w:rsidRPr="00D95AEA">
              <w:rPr>
                <w:b/>
                <w:sz w:val="18"/>
                <w:szCs w:val="18"/>
              </w:rPr>
              <w:t>12 972,0</w:t>
            </w:r>
          </w:p>
        </w:tc>
      </w:tr>
    </w:tbl>
    <w:p w:rsidR="00B61DAF" w:rsidRPr="00D95AEA" w:rsidRDefault="00B61DAF" w:rsidP="008445D3">
      <w:pPr>
        <w:spacing w:after="0" w:line="240" w:lineRule="atLeast"/>
        <w:jc w:val="right"/>
        <w:rPr>
          <w:bCs/>
          <w:szCs w:val="24"/>
        </w:rPr>
      </w:pPr>
    </w:p>
    <w:p w:rsidR="00B61DAF" w:rsidRPr="00D95AEA" w:rsidRDefault="00B61DAF" w:rsidP="008445D3">
      <w:pPr>
        <w:spacing w:after="0" w:line="240" w:lineRule="atLeast"/>
        <w:jc w:val="right"/>
        <w:rPr>
          <w:bCs/>
          <w:szCs w:val="24"/>
        </w:rPr>
      </w:pPr>
    </w:p>
    <w:p w:rsidR="00B61DAF" w:rsidRPr="00D95AEA" w:rsidRDefault="00B61DAF" w:rsidP="008445D3">
      <w:pPr>
        <w:spacing w:after="0" w:line="240" w:lineRule="atLeast"/>
        <w:jc w:val="right"/>
        <w:rPr>
          <w:bCs/>
          <w:szCs w:val="24"/>
        </w:rPr>
      </w:pPr>
    </w:p>
    <w:p w:rsidR="00993CC5" w:rsidRPr="00D95AEA" w:rsidRDefault="00993CC5" w:rsidP="00567CA9">
      <w:pPr>
        <w:spacing w:after="0" w:line="240" w:lineRule="atLeast"/>
        <w:ind w:firstLine="0"/>
        <w:jc w:val="center"/>
        <w:rPr>
          <w:caps/>
          <w:sz w:val="28"/>
          <w:szCs w:val="28"/>
        </w:rPr>
      </w:pPr>
      <w:r w:rsidRPr="00D95AEA">
        <w:rPr>
          <w:caps/>
          <w:sz w:val="28"/>
          <w:szCs w:val="28"/>
        </w:rPr>
        <w:t xml:space="preserve">Распределение субсидий за счет средств областного бюджета местным бюджетам и средств местных бюджетов в целях софинансирования мероприятий в рамках основного мероприятия «Капитальные ремонты образовательных организаций Иркутской области </w:t>
      </w:r>
    </w:p>
    <w:p w:rsidR="00993CC5" w:rsidRPr="00D95AEA" w:rsidRDefault="00993CC5" w:rsidP="00567CA9">
      <w:pPr>
        <w:spacing w:after="0" w:line="240" w:lineRule="atLeast"/>
        <w:jc w:val="right"/>
        <w:rPr>
          <w:bCs/>
          <w:szCs w:val="24"/>
        </w:rPr>
      </w:pPr>
    </w:p>
    <w:p w:rsidR="00993CC5" w:rsidRPr="00D95AEA" w:rsidRDefault="00993CC5" w:rsidP="00567CA9">
      <w:pPr>
        <w:spacing w:after="0" w:line="240" w:lineRule="atLeast"/>
        <w:jc w:val="right"/>
        <w:rPr>
          <w:bCs/>
          <w:szCs w:val="24"/>
        </w:rPr>
      </w:pPr>
      <w:r w:rsidRPr="00D95AEA">
        <w:rPr>
          <w:bCs/>
          <w:szCs w:val="24"/>
        </w:rPr>
        <w:t>Ед. изм. тыс.руб.</w:t>
      </w:r>
    </w:p>
    <w:tbl>
      <w:tblPr>
        <w:tblW w:w="10192" w:type="dxa"/>
        <w:tblInd w:w="-432" w:type="dxa"/>
        <w:tblLayout w:type="fixed"/>
        <w:tblLook w:val="00A0" w:firstRow="1" w:lastRow="0" w:firstColumn="1" w:lastColumn="0" w:noHBand="0" w:noVBand="0"/>
      </w:tblPr>
      <w:tblGrid>
        <w:gridCol w:w="398"/>
        <w:gridCol w:w="1560"/>
        <w:gridCol w:w="2591"/>
        <w:gridCol w:w="900"/>
        <w:gridCol w:w="949"/>
        <w:gridCol w:w="641"/>
        <w:gridCol w:w="720"/>
        <w:gridCol w:w="720"/>
        <w:gridCol w:w="720"/>
        <w:gridCol w:w="993"/>
      </w:tblGrid>
      <w:tr w:rsidR="004420B9" w:rsidRPr="00D95AEA" w:rsidTr="004420B9">
        <w:trPr>
          <w:trHeight w:val="300"/>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w:t>
            </w:r>
          </w:p>
        </w:tc>
        <w:tc>
          <w:tcPr>
            <w:tcW w:w="156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center"/>
              <w:rPr>
                <w:sz w:val="18"/>
                <w:szCs w:val="18"/>
              </w:rPr>
            </w:pPr>
            <w:r w:rsidRPr="00D95AEA">
              <w:rPr>
                <w:sz w:val="18"/>
                <w:szCs w:val="18"/>
              </w:rPr>
              <w:t>Наименование муниципального образования</w:t>
            </w: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center"/>
              <w:rPr>
                <w:sz w:val="18"/>
                <w:szCs w:val="18"/>
              </w:rPr>
            </w:pPr>
            <w:r w:rsidRPr="00D95AEA">
              <w:rPr>
                <w:sz w:val="18"/>
                <w:szCs w:val="18"/>
              </w:rPr>
              <w:t>Наименование объекта</w:t>
            </w:r>
          </w:p>
        </w:tc>
        <w:tc>
          <w:tcPr>
            <w:tcW w:w="90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left="-108" w:right="-108" w:firstLine="0"/>
              <w:jc w:val="center"/>
              <w:rPr>
                <w:sz w:val="18"/>
                <w:szCs w:val="18"/>
              </w:rPr>
            </w:pPr>
            <w:r w:rsidRPr="00D95AEA">
              <w:rPr>
                <w:sz w:val="18"/>
                <w:szCs w:val="18"/>
              </w:rPr>
              <w:t>Источник финансирования</w:t>
            </w:r>
          </w:p>
        </w:tc>
        <w:tc>
          <w:tcPr>
            <w:tcW w:w="4743" w:type="dxa"/>
            <w:gridSpan w:val="6"/>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center"/>
              <w:rPr>
                <w:sz w:val="18"/>
                <w:szCs w:val="18"/>
              </w:rPr>
            </w:pPr>
            <w:r w:rsidRPr="00D95AEA">
              <w:rPr>
                <w:sz w:val="18"/>
                <w:szCs w:val="18"/>
              </w:rPr>
              <w:t>Объем средств</w:t>
            </w:r>
          </w:p>
        </w:tc>
      </w:tr>
      <w:tr w:rsidR="004420B9" w:rsidRPr="00D95AEA" w:rsidTr="004420B9">
        <w:trPr>
          <w:trHeight w:val="198"/>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center"/>
              <w:rPr>
                <w:sz w:val="18"/>
                <w:szCs w:val="18"/>
              </w:rPr>
            </w:pPr>
            <w:r w:rsidRPr="00D95AEA">
              <w:rPr>
                <w:sz w:val="18"/>
                <w:szCs w:val="18"/>
              </w:rPr>
              <w:t>2014</w:t>
            </w:r>
          </w:p>
        </w:tc>
        <w:tc>
          <w:tcPr>
            <w:tcW w:w="641" w:type="dxa"/>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center"/>
              <w:rPr>
                <w:sz w:val="18"/>
                <w:szCs w:val="18"/>
              </w:rPr>
            </w:pPr>
            <w:r w:rsidRPr="00D95AEA">
              <w:rPr>
                <w:sz w:val="18"/>
                <w:szCs w:val="18"/>
              </w:rPr>
              <w:t>2015</w:t>
            </w:r>
          </w:p>
        </w:tc>
        <w:tc>
          <w:tcPr>
            <w:tcW w:w="720" w:type="dxa"/>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center"/>
              <w:rPr>
                <w:sz w:val="18"/>
                <w:szCs w:val="18"/>
              </w:rPr>
            </w:pPr>
            <w:r w:rsidRPr="00D95AEA">
              <w:rPr>
                <w:sz w:val="18"/>
                <w:szCs w:val="18"/>
              </w:rPr>
              <w:t>2016</w:t>
            </w:r>
          </w:p>
        </w:tc>
        <w:tc>
          <w:tcPr>
            <w:tcW w:w="720" w:type="dxa"/>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center"/>
              <w:rPr>
                <w:sz w:val="18"/>
                <w:szCs w:val="18"/>
              </w:rPr>
            </w:pPr>
            <w:r w:rsidRPr="00D95AEA">
              <w:rPr>
                <w:sz w:val="18"/>
                <w:szCs w:val="18"/>
              </w:rPr>
              <w:t>2017</w:t>
            </w:r>
          </w:p>
        </w:tc>
        <w:tc>
          <w:tcPr>
            <w:tcW w:w="720" w:type="dxa"/>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center"/>
              <w:rPr>
                <w:sz w:val="18"/>
                <w:szCs w:val="18"/>
              </w:rPr>
            </w:pPr>
            <w:r w:rsidRPr="00D95AEA">
              <w:rPr>
                <w:sz w:val="18"/>
                <w:szCs w:val="18"/>
              </w:rPr>
              <w:t xml:space="preserve">2018 </w:t>
            </w:r>
          </w:p>
        </w:tc>
        <w:tc>
          <w:tcPr>
            <w:tcW w:w="993" w:type="dxa"/>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center"/>
              <w:rPr>
                <w:sz w:val="18"/>
                <w:szCs w:val="18"/>
              </w:rPr>
            </w:pPr>
            <w:r w:rsidRPr="00D95AEA">
              <w:rPr>
                <w:sz w:val="18"/>
                <w:szCs w:val="18"/>
              </w:rPr>
              <w:t>Итого</w:t>
            </w:r>
          </w:p>
        </w:tc>
      </w:tr>
      <w:tr w:rsidR="004420B9" w:rsidRPr="00D95AEA" w:rsidTr="004420B9">
        <w:trPr>
          <w:trHeight w:val="598"/>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1.</w:t>
            </w:r>
          </w:p>
        </w:tc>
        <w:tc>
          <w:tcPr>
            <w:tcW w:w="156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Муниципальное образование «город Тулун»</w:t>
            </w: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(систем внутреннего электроосвещения и силового оборудования) в здании муниципального бюджетного дошкольного образовательного учреждения города Тулуна «Детский сад «Светлячок»</w:t>
            </w:r>
          </w:p>
        </w:tc>
        <w:tc>
          <w:tcPr>
            <w:tcW w:w="90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2 294,1</w:t>
            </w:r>
          </w:p>
        </w:tc>
        <w:tc>
          <w:tcPr>
            <w:tcW w:w="641"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2 294,1</w:t>
            </w:r>
          </w:p>
        </w:tc>
      </w:tr>
      <w:tr w:rsidR="004420B9" w:rsidRPr="00D95AEA" w:rsidTr="004420B9">
        <w:trPr>
          <w:trHeight w:val="533"/>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2 179,4</w:t>
            </w:r>
          </w:p>
        </w:tc>
        <w:tc>
          <w:tcPr>
            <w:tcW w:w="641"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2 179,4</w:t>
            </w:r>
          </w:p>
        </w:tc>
      </w:tr>
      <w:tr w:rsidR="004420B9" w:rsidRPr="00D95AEA" w:rsidTr="004420B9">
        <w:trPr>
          <w:trHeight w:val="450"/>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114,7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114,7</w:t>
            </w:r>
          </w:p>
        </w:tc>
      </w:tr>
      <w:tr w:rsidR="004420B9" w:rsidRPr="00D95AEA" w:rsidTr="004420B9">
        <w:trPr>
          <w:trHeight w:val="581"/>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2.</w:t>
            </w:r>
          </w:p>
        </w:tc>
        <w:tc>
          <w:tcPr>
            <w:tcW w:w="156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Муниципальное образование города Усолье-Сибирское</w:t>
            </w: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вновь открывающихся групп в помещениях здания муниципального бюджетного образовательного учреждения для детей дошкольного и младшего школьного возраста «Начальная школа-детский сад № 22», расположенного по адресу: г. Усолье-Сибирское, проспект Космонавтов, 21а</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2 925,3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2 925,3</w:t>
            </w:r>
          </w:p>
        </w:tc>
      </w:tr>
      <w:tr w:rsidR="004420B9" w:rsidRPr="00D95AEA" w:rsidTr="004420B9">
        <w:trPr>
          <w:trHeight w:val="787"/>
        </w:trPr>
        <w:tc>
          <w:tcPr>
            <w:tcW w:w="398" w:type="dxa"/>
            <w:vMerge/>
            <w:tcBorders>
              <w:top w:val="single" w:sz="4" w:space="0" w:color="auto"/>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2 779,0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2 779,0</w:t>
            </w:r>
          </w:p>
        </w:tc>
      </w:tr>
      <w:tr w:rsidR="004420B9" w:rsidRPr="00D95AEA" w:rsidTr="004420B9">
        <w:trPr>
          <w:trHeight w:val="796"/>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146,3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146,3</w:t>
            </w:r>
          </w:p>
        </w:tc>
      </w:tr>
      <w:tr w:rsidR="004420B9" w:rsidRPr="00D95AEA" w:rsidTr="004420B9">
        <w:trPr>
          <w:trHeight w:val="785"/>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nil"/>
              <w:left w:val="single" w:sz="4" w:space="0" w:color="auto"/>
              <w:bottom w:val="single" w:sz="4" w:space="0" w:color="000000"/>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муниципального бюджетного дошкольного образовательного учреждения «Детский сад компенсирующего вида № 38», расположенного по адресу: г. Усолье-Сибирское, ул. Интернациональная, 32 (замена ограждения по периметру территории)</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877,0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877,0</w:t>
            </w:r>
          </w:p>
        </w:tc>
      </w:tr>
      <w:tr w:rsidR="004420B9" w:rsidRPr="00D95AEA" w:rsidTr="004420B9">
        <w:trPr>
          <w:trHeight w:val="567"/>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833,1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833,1</w:t>
            </w:r>
          </w:p>
        </w:tc>
      </w:tr>
      <w:tr w:rsidR="004420B9" w:rsidRPr="00D95AEA" w:rsidTr="004420B9">
        <w:trPr>
          <w:trHeight w:val="830"/>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43,9</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43,9</w:t>
            </w:r>
          </w:p>
        </w:tc>
      </w:tr>
      <w:tr w:rsidR="004420B9" w:rsidRPr="00D95AEA" w:rsidTr="004420B9">
        <w:trPr>
          <w:trHeight w:val="585"/>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nil"/>
              <w:left w:val="single" w:sz="4" w:space="0" w:color="auto"/>
              <w:bottom w:val="single" w:sz="4" w:space="0" w:color="000000"/>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в здании муниципального бюджетного образовательного учреждения для детей дошкольного и младшего школьного возраста «Начальная школа-детский сад № 22», по проспекту Космонавтов, 21а в  г. Усолье-Сибирское (замена заполнений оконных проемов)</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1 228,9</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1 228,9</w:t>
            </w:r>
          </w:p>
        </w:tc>
      </w:tr>
      <w:tr w:rsidR="004420B9" w:rsidRPr="00D95AEA" w:rsidTr="004420B9">
        <w:trPr>
          <w:trHeight w:val="767"/>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1 167,5</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1 167,5</w:t>
            </w:r>
          </w:p>
        </w:tc>
      </w:tr>
      <w:tr w:rsidR="004420B9" w:rsidRPr="00D95AEA" w:rsidTr="004420B9">
        <w:trPr>
          <w:trHeight w:val="810"/>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61,4</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61,4</w:t>
            </w:r>
          </w:p>
        </w:tc>
      </w:tr>
      <w:tr w:rsidR="004420B9" w:rsidRPr="00D95AEA" w:rsidTr="004420B9">
        <w:trPr>
          <w:trHeight w:val="502"/>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здания муниципального бюджетного детского общеобразовательного учреждения «Детский сад общеразвивающего вида № 42», расположенного по адресу: ул. Толбухина, 13 в г. Усолье-Сибирское (ремонт стропильной кровли)</w:t>
            </w:r>
          </w:p>
        </w:tc>
        <w:tc>
          <w:tcPr>
            <w:tcW w:w="900" w:type="dxa"/>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1 351,0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1 351,0</w:t>
            </w:r>
          </w:p>
        </w:tc>
      </w:tr>
      <w:tr w:rsidR="004420B9" w:rsidRPr="00D95AEA" w:rsidTr="004420B9">
        <w:trPr>
          <w:trHeight w:val="977"/>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1 283,4</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1 283,4</w:t>
            </w:r>
          </w:p>
        </w:tc>
      </w:tr>
      <w:tr w:rsidR="004420B9" w:rsidRPr="00D95AEA" w:rsidTr="004420B9">
        <w:trPr>
          <w:trHeight w:val="750"/>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67,6</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67,6</w:t>
            </w:r>
          </w:p>
        </w:tc>
      </w:tr>
      <w:tr w:rsidR="004420B9" w:rsidRPr="00D95AEA" w:rsidTr="004420B9">
        <w:trPr>
          <w:trHeight w:val="750"/>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системы отопления и теплового узла здания муниципального бюджетного дошкольного образовательного учреждения «Детский сад общеразвивающего вида № 42» по ул. Толбухина, 13 в г. Усолье-Сибирское Иркутской области</w:t>
            </w:r>
          </w:p>
        </w:tc>
        <w:tc>
          <w:tcPr>
            <w:tcW w:w="900" w:type="dxa"/>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1 738,6</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1 738,6</w:t>
            </w:r>
          </w:p>
        </w:tc>
      </w:tr>
      <w:tr w:rsidR="004420B9" w:rsidRPr="00D95AEA" w:rsidTr="004420B9">
        <w:trPr>
          <w:trHeight w:val="765"/>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1 651,7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1 651,7</w:t>
            </w:r>
          </w:p>
        </w:tc>
      </w:tr>
      <w:tr w:rsidR="004420B9" w:rsidRPr="00D95AEA" w:rsidTr="004420B9">
        <w:trPr>
          <w:trHeight w:val="495"/>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86,9</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86,9</w:t>
            </w:r>
          </w:p>
        </w:tc>
      </w:tr>
      <w:tr w:rsidR="004420B9" w:rsidRPr="00D95AEA" w:rsidTr="004420B9">
        <w:trPr>
          <w:trHeight w:val="300"/>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val="restart"/>
            <w:tcBorders>
              <w:top w:val="single" w:sz="4" w:space="0" w:color="auto"/>
              <w:left w:val="single" w:sz="4" w:space="0" w:color="auto"/>
              <w:bottom w:val="single" w:sz="4" w:space="0" w:color="000000"/>
              <w:right w:val="single" w:sz="4" w:space="0" w:color="auto"/>
            </w:tcBorders>
          </w:tcPr>
          <w:p w:rsidR="004420B9" w:rsidRPr="00D95AEA" w:rsidRDefault="004420B9" w:rsidP="00B61DAF">
            <w:pPr>
              <w:spacing w:after="0" w:line="0" w:lineRule="atLeast"/>
              <w:ind w:firstLine="0"/>
              <w:jc w:val="left"/>
              <w:rPr>
                <w:b/>
                <w:sz w:val="18"/>
                <w:szCs w:val="18"/>
              </w:rPr>
            </w:pPr>
            <w:r w:rsidRPr="00D95AEA">
              <w:rPr>
                <w:b/>
                <w:sz w:val="18"/>
                <w:szCs w:val="18"/>
              </w:rPr>
              <w:t>Итого по муниципальному образованию «город Усолье-Сибирское»</w:t>
            </w:r>
          </w:p>
        </w:tc>
        <w:tc>
          <w:tcPr>
            <w:tcW w:w="90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8 120,8</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8 120,8</w:t>
            </w:r>
          </w:p>
        </w:tc>
      </w:tr>
      <w:tr w:rsidR="004420B9" w:rsidRPr="00D95AEA" w:rsidTr="004420B9">
        <w:trPr>
          <w:trHeight w:val="202"/>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7 714,7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7 714,7</w:t>
            </w:r>
          </w:p>
        </w:tc>
      </w:tr>
      <w:tr w:rsidR="004420B9" w:rsidRPr="00D95AEA" w:rsidTr="004420B9">
        <w:trPr>
          <w:trHeight w:val="177"/>
        </w:trPr>
        <w:tc>
          <w:tcPr>
            <w:tcW w:w="398" w:type="dxa"/>
            <w:vMerge/>
            <w:tcBorders>
              <w:top w:val="nil"/>
              <w:left w:val="single" w:sz="4" w:space="0" w:color="auto"/>
              <w:bottom w:val="nil"/>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406,1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406,1</w:t>
            </w:r>
          </w:p>
        </w:tc>
      </w:tr>
      <w:tr w:rsidR="004420B9" w:rsidRPr="00D95AEA" w:rsidTr="004420B9">
        <w:trPr>
          <w:trHeight w:val="300"/>
        </w:trPr>
        <w:tc>
          <w:tcPr>
            <w:tcW w:w="398" w:type="dxa"/>
            <w:vMerge w:val="restart"/>
            <w:tcBorders>
              <w:top w:val="nil"/>
              <w:left w:val="single" w:sz="4" w:space="0" w:color="auto"/>
              <w:bottom w:val="single" w:sz="4" w:space="0" w:color="000000"/>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3.</w:t>
            </w:r>
          </w:p>
        </w:tc>
        <w:tc>
          <w:tcPr>
            <w:tcW w:w="1560" w:type="dxa"/>
            <w:vMerge w:val="restart"/>
            <w:tcBorders>
              <w:top w:val="nil"/>
              <w:left w:val="single" w:sz="4" w:space="0" w:color="auto"/>
              <w:bottom w:val="single" w:sz="4" w:space="0" w:color="000000"/>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Муниципальное образование  «Братский район»</w:t>
            </w:r>
          </w:p>
        </w:tc>
        <w:tc>
          <w:tcPr>
            <w:tcW w:w="2591" w:type="dxa"/>
            <w:vMerge w:val="restart"/>
            <w:tcBorders>
              <w:top w:val="nil"/>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(с перепланировкой) здания детского сада № 59, расположенного по адресу: Иркутская область, Братский район, г. Вихоревка, ул. Октябрьская, д. 6 А</w:t>
            </w: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44 102,8</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44 102,8</w:t>
            </w:r>
          </w:p>
        </w:tc>
      </w:tr>
      <w:tr w:rsidR="004420B9" w:rsidRPr="00D95AEA" w:rsidTr="004420B9">
        <w:trPr>
          <w:trHeight w:val="510"/>
        </w:trPr>
        <w:tc>
          <w:tcPr>
            <w:tcW w:w="398"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41 897,7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41 897,7</w:t>
            </w:r>
          </w:p>
        </w:tc>
      </w:tr>
      <w:tr w:rsidR="004420B9" w:rsidRPr="00D95AEA" w:rsidTr="004420B9">
        <w:trPr>
          <w:trHeight w:val="300"/>
        </w:trPr>
        <w:tc>
          <w:tcPr>
            <w:tcW w:w="398"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2 205,1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2 205,1</w:t>
            </w:r>
          </w:p>
        </w:tc>
      </w:tr>
      <w:tr w:rsidR="004420B9" w:rsidRPr="00D95AEA" w:rsidTr="004420B9">
        <w:trPr>
          <w:trHeight w:val="213"/>
        </w:trPr>
        <w:tc>
          <w:tcPr>
            <w:tcW w:w="398" w:type="dxa"/>
            <w:vMerge w:val="restart"/>
            <w:tcBorders>
              <w:top w:val="nil"/>
              <w:left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 4.</w:t>
            </w:r>
          </w:p>
        </w:tc>
        <w:tc>
          <w:tcPr>
            <w:tcW w:w="1560" w:type="dxa"/>
            <w:vMerge w:val="restart"/>
            <w:tcBorders>
              <w:top w:val="nil"/>
              <w:left w:val="nil"/>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 Муниципальное образование город «Усть-Илимск»</w:t>
            </w:r>
          </w:p>
        </w:tc>
        <w:tc>
          <w:tcPr>
            <w:tcW w:w="2591" w:type="dxa"/>
            <w:vMerge w:val="restart"/>
            <w:tcBorders>
              <w:top w:val="nil"/>
              <w:left w:val="single" w:sz="4" w:space="0" w:color="auto"/>
              <w:bottom w:val="single" w:sz="4" w:space="0" w:color="000000"/>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здания детского сада № 21 (62а) «Центр реализации личности «Эврика», расположенного по адресу: г. Усть-Илимск, пер. Южный,6</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19 646,6</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19 646,6</w:t>
            </w:r>
          </w:p>
        </w:tc>
      </w:tr>
      <w:tr w:rsidR="004420B9" w:rsidRPr="00D95AEA" w:rsidTr="004420B9">
        <w:trPr>
          <w:trHeight w:val="384"/>
        </w:trPr>
        <w:tc>
          <w:tcPr>
            <w:tcW w:w="398" w:type="dxa"/>
            <w:vMerge/>
            <w:tcBorders>
              <w:left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18 664,3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18 664,3</w:t>
            </w:r>
          </w:p>
        </w:tc>
      </w:tr>
      <w:tr w:rsidR="004420B9" w:rsidRPr="00D95AEA" w:rsidTr="004420B9">
        <w:trPr>
          <w:trHeight w:val="417"/>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982,3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982,3</w:t>
            </w:r>
          </w:p>
        </w:tc>
      </w:tr>
      <w:tr w:rsidR="004420B9" w:rsidRPr="00D95AEA" w:rsidTr="004420B9">
        <w:trPr>
          <w:trHeight w:val="540"/>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nil"/>
              <w:left w:val="single" w:sz="4" w:space="0" w:color="auto"/>
              <w:bottom w:val="single" w:sz="4" w:space="0" w:color="000000"/>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здания  «Детский сад-ясли № 627», расположенного по адресу: г. Усть-Илимск, проспект Мира, 48</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44 800,0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44 800,0</w:t>
            </w:r>
          </w:p>
        </w:tc>
      </w:tr>
      <w:tr w:rsidR="004420B9" w:rsidRPr="00D95AEA" w:rsidTr="004420B9">
        <w:trPr>
          <w:trHeight w:val="300"/>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42 560,0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42 560,0</w:t>
            </w:r>
          </w:p>
        </w:tc>
      </w:tr>
      <w:tr w:rsidR="004420B9" w:rsidRPr="00D95AEA" w:rsidTr="004420B9">
        <w:trPr>
          <w:trHeight w:val="300"/>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2 240,0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2 240,0</w:t>
            </w:r>
          </w:p>
        </w:tc>
      </w:tr>
      <w:tr w:rsidR="004420B9" w:rsidRPr="00D95AEA" w:rsidTr="004420B9">
        <w:trPr>
          <w:trHeight w:val="242"/>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val="restart"/>
            <w:tcBorders>
              <w:top w:val="single" w:sz="4" w:space="0" w:color="auto"/>
              <w:left w:val="single" w:sz="4" w:space="0" w:color="auto"/>
              <w:bottom w:val="single" w:sz="4" w:space="0" w:color="000000"/>
              <w:right w:val="single" w:sz="4" w:space="0" w:color="000000"/>
            </w:tcBorders>
          </w:tcPr>
          <w:p w:rsidR="004420B9" w:rsidRPr="00D95AEA" w:rsidRDefault="004420B9" w:rsidP="00B61DAF">
            <w:pPr>
              <w:spacing w:after="0" w:line="0" w:lineRule="atLeast"/>
              <w:ind w:firstLine="0"/>
              <w:jc w:val="left"/>
              <w:rPr>
                <w:b/>
                <w:sz w:val="18"/>
                <w:szCs w:val="18"/>
              </w:rPr>
            </w:pPr>
            <w:r w:rsidRPr="00D95AEA">
              <w:rPr>
                <w:b/>
                <w:sz w:val="18"/>
                <w:szCs w:val="18"/>
              </w:rPr>
              <w:t>Итого по муниципальному образованию город Усть-Илимск</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64 446,6</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64 446,6</w:t>
            </w:r>
          </w:p>
        </w:tc>
      </w:tr>
      <w:tr w:rsidR="004420B9" w:rsidRPr="00D95AEA" w:rsidTr="004420B9">
        <w:trPr>
          <w:trHeight w:val="204"/>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000000"/>
              <w:right w:val="single" w:sz="4" w:space="0" w:color="000000"/>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61 224,3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61 224,3</w:t>
            </w:r>
          </w:p>
        </w:tc>
      </w:tr>
      <w:tr w:rsidR="004420B9" w:rsidRPr="00D95AEA" w:rsidTr="004420B9">
        <w:trPr>
          <w:trHeight w:val="180"/>
        </w:trPr>
        <w:tc>
          <w:tcPr>
            <w:tcW w:w="398" w:type="dxa"/>
            <w:vMerge/>
            <w:tcBorders>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000000"/>
              <w:right w:val="single" w:sz="4" w:space="0" w:color="000000"/>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3 222,3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3 222,3</w:t>
            </w:r>
          </w:p>
        </w:tc>
      </w:tr>
      <w:tr w:rsidR="004420B9" w:rsidRPr="00D95AEA" w:rsidTr="004420B9">
        <w:trPr>
          <w:trHeight w:val="549"/>
        </w:trPr>
        <w:tc>
          <w:tcPr>
            <w:tcW w:w="398" w:type="dxa"/>
            <w:vMerge w:val="restart"/>
            <w:tcBorders>
              <w:top w:val="nil"/>
              <w:left w:val="single" w:sz="4" w:space="0" w:color="auto"/>
              <w:bottom w:val="single" w:sz="4" w:space="0" w:color="000000"/>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5 .</w:t>
            </w:r>
          </w:p>
        </w:tc>
        <w:tc>
          <w:tcPr>
            <w:tcW w:w="1560" w:type="dxa"/>
            <w:vMerge w:val="restart"/>
            <w:tcBorders>
              <w:top w:val="nil"/>
              <w:left w:val="single" w:sz="4" w:space="0" w:color="auto"/>
              <w:bottom w:val="single" w:sz="4" w:space="0" w:color="auto"/>
              <w:right w:val="single" w:sz="4" w:space="0" w:color="auto"/>
            </w:tcBorders>
          </w:tcPr>
          <w:p w:rsidR="004420B9" w:rsidRPr="00D95AEA" w:rsidRDefault="004420B9" w:rsidP="00B61DAF">
            <w:pPr>
              <w:spacing w:after="0" w:line="0" w:lineRule="atLeast"/>
              <w:ind w:right="-179" w:firstLine="0"/>
              <w:jc w:val="left"/>
              <w:rPr>
                <w:sz w:val="18"/>
                <w:szCs w:val="18"/>
              </w:rPr>
            </w:pPr>
            <w:r w:rsidRPr="00D95AEA">
              <w:rPr>
                <w:sz w:val="18"/>
                <w:szCs w:val="18"/>
              </w:rPr>
              <w:t>Муниципальное образование  «Нижнеудинский район»</w:t>
            </w:r>
          </w:p>
        </w:tc>
        <w:tc>
          <w:tcPr>
            <w:tcW w:w="2591" w:type="dxa"/>
            <w:vMerge w:val="restart"/>
            <w:tcBorders>
              <w:top w:val="nil"/>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 xml:space="preserve">Капитальный ремонт здания муниципального казенного дошкольного учреждения "Детский сад общеразвивающего вида № 1 "Сказка", расположенного по адресу ул. Шнеерсон, 325, г. Нижнеудинск                 </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3 475,7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3 475,7</w:t>
            </w:r>
          </w:p>
        </w:tc>
      </w:tr>
      <w:tr w:rsidR="004420B9" w:rsidRPr="00D95AEA" w:rsidTr="004420B9">
        <w:trPr>
          <w:trHeight w:val="557"/>
        </w:trPr>
        <w:tc>
          <w:tcPr>
            <w:tcW w:w="398"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3 301,9</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3 301,9</w:t>
            </w:r>
          </w:p>
        </w:tc>
      </w:tr>
      <w:tr w:rsidR="004420B9" w:rsidRPr="00D95AEA" w:rsidTr="004420B9">
        <w:trPr>
          <w:trHeight w:val="405"/>
        </w:trPr>
        <w:tc>
          <w:tcPr>
            <w:tcW w:w="398"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173,8</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173,8</w:t>
            </w:r>
          </w:p>
        </w:tc>
      </w:tr>
      <w:tr w:rsidR="004420B9" w:rsidRPr="00D95AEA" w:rsidTr="004420B9">
        <w:trPr>
          <w:trHeight w:val="1024"/>
        </w:trPr>
        <w:tc>
          <w:tcPr>
            <w:tcW w:w="398" w:type="dxa"/>
            <w:tcBorders>
              <w:top w:val="nil"/>
              <w:left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 6.</w:t>
            </w:r>
          </w:p>
        </w:tc>
        <w:tc>
          <w:tcPr>
            <w:tcW w:w="1560" w:type="dxa"/>
            <w:vMerge w:val="restart"/>
            <w:tcBorders>
              <w:top w:val="single" w:sz="4" w:space="0" w:color="auto"/>
              <w:left w:val="single" w:sz="4" w:space="0" w:color="auto"/>
              <w:right w:val="single" w:sz="4" w:space="0" w:color="auto"/>
            </w:tcBorders>
          </w:tcPr>
          <w:p w:rsidR="004420B9" w:rsidRPr="00D95AEA" w:rsidRDefault="004420B9" w:rsidP="00B61DAF">
            <w:pPr>
              <w:spacing w:after="0" w:line="0" w:lineRule="atLeast"/>
              <w:ind w:right="-177" w:firstLine="0"/>
              <w:jc w:val="left"/>
              <w:rPr>
                <w:sz w:val="18"/>
                <w:szCs w:val="18"/>
              </w:rPr>
            </w:pPr>
            <w:r w:rsidRPr="00D95AEA">
              <w:rPr>
                <w:sz w:val="18"/>
                <w:szCs w:val="18"/>
              </w:rPr>
              <w:t> Муниципальное образование «Нижнеилимский район»</w:t>
            </w: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здания муниципального образовательного учреждения для детей дошкольного и младшего школьного возраста "Начальная школа-детский сад "Лесная сказка", расположенная по адресу: Нижнеилимский район, г. Железногорск-Илимский, кв. 8, д. 25 (помещения первого этажа)</w:t>
            </w:r>
          </w:p>
        </w:tc>
        <w:tc>
          <w:tcPr>
            <w:tcW w:w="900" w:type="dxa"/>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2 282,4</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2 282,4</w:t>
            </w:r>
          </w:p>
        </w:tc>
      </w:tr>
      <w:tr w:rsidR="004420B9" w:rsidRPr="00D95AEA" w:rsidTr="004420B9">
        <w:trPr>
          <w:trHeight w:val="779"/>
        </w:trPr>
        <w:tc>
          <w:tcPr>
            <w:tcW w:w="398" w:type="dxa"/>
            <w:vMerge w:val="restart"/>
            <w:tcBorders>
              <w:left w:val="single" w:sz="4" w:space="0" w:color="auto"/>
              <w:bottom w:val="single" w:sz="4" w:space="0" w:color="000000"/>
              <w:right w:val="single" w:sz="4" w:space="0" w:color="auto"/>
            </w:tcBorders>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2 168,3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2 168,3</w:t>
            </w:r>
          </w:p>
        </w:tc>
      </w:tr>
      <w:tr w:rsidR="004420B9" w:rsidRPr="00D95AEA" w:rsidTr="004420B9">
        <w:trPr>
          <w:trHeight w:val="720"/>
        </w:trPr>
        <w:tc>
          <w:tcPr>
            <w:tcW w:w="398"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114,1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114,1</w:t>
            </w:r>
          </w:p>
        </w:tc>
      </w:tr>
      <w:tr w:rsidR="004420B9" w:rsidRPr="00D95AEA" w:rsidTr="004420B9">
        <w:trPr>
          <w:trHeight w:val="675"/>
        </w:trPr>
        <w:tc>
          <w:tcPr>
            <w:tcW w:w="398"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nil"/>
              <w:left w:val="single" w:sz="4" w:space="0" w:color="auto"/>
              <w:bottom w:val="single" w:sz="4" w:space="0" w:color="000000"/>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здания муниципального казенного дошкольного образовательного учреждения детский сад "Мишутка", расположенного по адресу: Нижнеилимский район, г. Железногорск-Илимский, кв. 2, д. 79 (помещения первого этажа)</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3 154,9</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3 154,9</w:t>
            </w:r>
          </w:p>
        </w:tc>
      </w:tr>
      <w:tr w:rsidR="004420B9" w:rsidRPr="00D95AEA" w:rsidTr="004420B9">
        <w:trPr>
          <w:trHeight w:val="683"/>
        </w:trPr>
        <w:tc>
          <w:tcPr>
            <w:tcW w:w="398"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2 997,2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2 997,2</w:t>
            </w:r>
          </w:p>
        </w:tc>
      </w:tr>
      <w:tr w:rsidR="004420B9" w:rsidRPr="00D95AEA" w:rsidTr="004420B9">
        <w:trPr>
          <w:trHeight w:val="630"/>
        </w:trPr>
        <w:tc>
          <w:tcPr>
            <w:tcW w:w="398"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157,7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157,7</w:t>
            </w:r>
          </w:p>
        </w:tc>
      </w:tr>
      <w:tr w:rsidR="004420B9" w:rsidRPr="00D95AEA" w:rsidTr="004420B9">
        <w:trPr>
          <w:trHeight w:val="375"/>
        </w:trPr>
        <w:tc>
          <w:tcPr>
            <w:tcW w:w="398"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nil"/>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МДОУ детский сад «Снегурочка» п. Новоилимск, Нижнеилимского района</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905,2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905,2</w:t>
            </w:r>
          </w:p>
        </w:tc>
      </w:tr>
      <w:tr w:rsidR="004420B9" w:rsidRPr="00D95AEA" w:rsidTr="004420B9">
        <w:trPr>
          <w:trHeight w:val="415"/>
        </w:trPr>
        <w:tc>
          <w:tcPr>
            <w:tcW w:w="398"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859,9</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859,9</w:t>
            </w:r>
          </w:p>
        </w:tc>
      </w:tr>
      <w:tr w:rsidR="004420B9" w:rsidRPr="00D95AEA" w:rsidTr="004420B9">
        <w:trPr>
          <w:trHeight w:val="421"/>
        </w:trPr>
        <w:tc>
          <w:tcPr>
            <w:tcW w:w="398"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45,3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45,3</w:t>
            </w:r>
          </w:p>
        </w:tc>
      </w:tr>
      <w:tr w:rsidR="004420B9" w:rsidRPr="00D95AEA" w:rsidTr="004420B9">
        <w:trPr>
          <w:trHeight w:val="300"/>
        </w:trPr>
        <w:tc>
          <w:tcPr>
            <w:tcW w:w="398"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val="restart"/>
            <w:tcBorders>
              <w:top w:val="single" w:sz="4" w:space="0" w:color="auto"/>
              <w:left w:val="single" w:sz="4" w:space="0" w:color="auto"/>
              <w:bottom w:val="single" w:sz="4" w:space="0" w:color="000000"/>
              <w:right w:val="single" w:sz="4" w:space="0" w:color="auto"/>
            </w:tcBorders>
          </w:tcPr>
          <w:p w:rsidR="004420B9" w:rsidRPr="00D95AEA" w:rsidRDefault="004420B9" w:rsidP="00B61DAF">
            <w:pPr>
              <w:spacing w:after="0" w:line="0" w:lineRule="atLeast"/>
              <w:ind w:firstLine="0"/>
              <w:jc w:val="left"/>
              <w:rPr>
                <w:b/>
                <w:sz w:val="18"/>
                <w:szCs w:val="18"/>
              </w:rPr>
            </w:pPr>
            <w:r w:rsidRPr="00D95AEA">
              <w:rPr>
                <w:b/>
                <w:sz w:val="18"/>
                <w:szCs w:val="18"/>
              </w:rPr>
              <w:t>Итого по муниципальному образованию «Нижнеилимский район»</w:t>
            </w:r>
          </w:p>
        </w:tc>
        <w:tc>
          <w:tcPr>
            <w:tcW w:w="90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6 342,5</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6 342,5</w:t>
            </w:r>
          </w:p>
        </w:tc>
      </w:tr>
      <w:tr w:rsidR="004420B9" w:rsidRPr="00D95AEA" w:rsidTr="004420B9">
        <w:trPr>
          <w:trHeight w:val="181"/>
        </w:trPr>
        <w:tc>
          <w:tcPr>
            <w:tcW w:w="398" w:type="dxa"/>
            <w:vMerge/>
            <w:tcBorders>
              <w:top w:val="single" w:sz="4" w:space="0" w:color="auto"/>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000000"/>
              <w:right w:val="single" w:sz="4" w:space="0" w:color="000000"/>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6 025,4</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6 025,4</w:t>
            </w:r>
          </w:p>
        </w:tc>
      </w:tr>
      <w:tr w:rsidR="004420B9" w:rsidRPr="00D95AEA" w:rsidTr="004420B9">
        <w:trPr>
          <w:trHeight w:val="300"/>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auto"/>
              <w:right w:val="single" w:sz="4" w:space="0" w:color="000000"/>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317,1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317,1</w:t>
            </w:r>
          </w:p>
        </w:tc>
      </w:tr>
      <w:tr w:rsidR="004420B9" w:rsidRPr="00D95AEA" w:rsidTr="004420B9">
        <w:trPr>
          <w:trHeight w:val="842"/>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7.</w:t>
            </w:r>
          </w:p>
        </w:tc>
        <w:tc>
          <w:tcPr>
            <w:tcW w:w="156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Муниципальное образование  «Мамско-Чуйский район»</w:t>
            </w: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здания муниципального казенного дошкольного образовательного учреждения детский сад общеразвивающего вида «Теремок» по ул. Связи, 6 в п. Мама, Мамско-Чуйского района (ремонт кровли, замена системы отопления)</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4 360,0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4 360,0</w:t>
            </w:r>
          </w:p>
        </w:tc>
      </w:tr>
      <w:tr w:rsidR="004420B9" w:rsidRPr="00D95AEA" w:rsidTr="004420B9">
        <w:trPr>
          <w:trHeight w:val="981"/>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4 142,0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4 142,0</w:t>
            </w:r>
          </w:p>
        </w:tc>
      </w:tr>
      <w:tr w:rsidR="004420B9" w:rsidRPr="00D95AEA" w:rsidTr="004420B9">
        <w:trPr>
          <w:trHeight w:val="300"/>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218,0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218,0</w:t>
            </w:r>
          </w:p>
        </w:tc>
      </w:tr>
      <w:tr w:rsidR="004420B9" w:rsidRPr="00D95AEA" w:rsidTr="004420B9">
        <w:trPr>
          <w:trHeight w:val="300"/>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8.</w:t>
            </w:r>
          </w:p>
        </w:tc>
        <w:tc>
          <w:tcPr>
            <w:tcW w:w="1560" w:type="dxa"/>
            <w:vMerge w:val="restart"/>
            <w:tcBorders>
              <w:top w:val="single" w:sz="4" w:space="0" w:color="auto"/>
              <w:left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Черемховское районное муниципальное образование</w:t>
            </w: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здания детского сада, расположенного по адресу: Черемховский район, п. Михайловка, 1 квартал. Здание № 6</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20 099,2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20 099,2</w:t>
            </w:r>
          </w:p>
        </w:tc>
      </w:tr>
      <w:tr w:rsidR="004420B9" w:rsidRPr="00D95AEA" w:rsidTr="004420B9">
        <w:trPr>
          <w:trHeight w:val="459"/>
        </w:trPr>
        <w:tc>
          <w:tcPr>
            <w:tcW w:w="398" w:type="dxa"/>
            <w:vMerge/>
            <w:tcBorders>
              <w:top w:val="single" w:sz="4" w:space="0" w:color="auto"/>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19 496,2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19 496,2</w:t>
            </w:r>
          </w:p>
        </w:tc>
      </w:tr>
      <w:tr w:rsidR="004420B9" w:rsidRPr="00D95AEA" w:rsidTr="004420B9">
        <w:trPr>
          <w:trHeight w:val="495"/>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603,0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603,0</w:t>
            </w:r>
          </w:p>
        </w:tc>
      </w:tr>
      <w:tr w:rsidR="004420B9" w:rsidRPr="00D95AEA" w:rsidTr="004420B9">
        <w:trPr>
          <w:trHeight w:val="579"/>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в здании  муниципального казенного дошкольного образовательного учреждения детский сад д. Петровка, расположенном по адресу: Черемховский район, д. Петровка, ул. Школьная,1 (ремонтно-строительные работы; внутренние системы отопления, канализации и вентиляции; наружные сети водоснабжения и водоотведения)</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1 891,5</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1 891,5</w:t>
            </w:r>
          </w:p>
        </w:tc>
      </w:tr>
      <w:tr w:rsidR="004420B9" w:rsidRPr="00D95AEA" w:rsidTr="004420B9">
        <w:trPr>
          <w:trHeight w:val="1774"/>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1 785,8</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1 785,8</w:t>
            </w:r>
          </w:p>
        </w:tc>
      </w:tr>
      <w:tr w:rsidR="004420B9" w:rsidRPr="00D95AEA" w:rsidTr="004420B9">
        <w:trPr>
          <w:trHeight w:val="495"/>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105,7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105,7</w:t>
            </w:r>
          </w:p>
        </w:tc>
      </w:tr>
      <w:tr w:rsidR="004420B9" w:rsidRPr="00D95AEA" w:rsidTr="004420B9">
        <w:trPr>
          <w:trHeight w:val="495"/>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single" w:sz="4" w:space="0" w:color="auto"/>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здания котельной муниципального казенного дошкольного образовательного учреждения детский сад по ул. Школьная, дом 1 в д. Петровка Черемховского района</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416,7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416,7</w:t>
            </w:r>
          </w:p>
        </w:tc>
      </w:tr>
      <w:tr w:rsidR="004420B9" w:rsidRPr="00D95AEA" w:rsidTr="004420B9">
        <w:trPr>
          <w:trHeight w:val="495"/>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395,9</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395,9</w:t>
            </w:r>
          </w:p>
        </w:tc>
      </w:tr>
      <w:tr w:rsidR="004420B9" w:rsidRPr="00D95AEA" w:rsidTr="004420B9">
        <w:trPr>
          <w:trHeight w:val="495"/>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20,8</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20,8</w:t>
            </w:r>
          </w:p>
        </w:tc>
      </w:tr>
      <w:tr w:rsidR="004420B9" w:rsidRPr="00D95AEA" w:rsidTr="004420B9">
        <w:trPr>
          <w:trHeight w:val="290"/>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b/>
                <w:sz w:val="18"/>
                <w:szCs w:val="18"/>
              </w:rPr>
            </w:pPr>
            <w:r w:rsidRPr="00D95AEA">
              <w:rPr>
                <w:b/>
                <w:sz w:val="18"/>
                <w:szCs w:val="18"/>
              </w:rPr>
              <w:t>Итого по Черемховскому районному муниципальному образованию</w:t>
            </w:r>
          </w:p>
        </w:tc>
        <w:tc>
          <w:tcPr>
            <w:tcW w:w="900" w:type="dxa"/>
            <w:tcBorders>
              <w:top w:val="nil"/>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22 407,4</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22 407,4</w:t>
            </w:r>
          </w:p>
        </w:tc>
      </w:tr>
      <w:tr w:rsidR="004420B9" w:rsidRPr="00D95AEA" w:rsidTr="004420B9">
        <w:trPr>
          <w:trHeight w:val="272"/>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21 677,9</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21 677,9</w:t>
            </w:r>
          </w:p>
        </w:tc>
      </w:tr>
      <w:tr w:rsidR="004420B9" w:rsidRPr="00D95AEA" w:rsidTr="004420B9">
        <w:trPr>
          <w:trHeight w:val="262"/>
        </w:trPr>
        <w:tc>
          <w:tcPr>
            <w:tcW w:w="398" w:type="dxa"/>
            <w:vMerge/>
            <w:tcBorders>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729,5</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729,5</w:t>
            </w:r>
          </w:p>
        </w:tc>
      </w:tr>
      <w:tr w:rsidR="004420B9" w:rsidRPr="00D95AEA" w:rsidTr="004420B9">
        <w:trPr>
          <w:trHeight w:val="270"/>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9.</w:t>
            </w:r>
          </w:p>
        </w:tc>
        <w:tc>
          <w:tcPr>
            <w:tcW w:w="156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Ольхонское районное муниципальное образование</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r w:rsidRPr="00D95AEA">
              <w:rPr>
                <w:sz w:val="18"/>
                <w:szCs w:val="18"/>
              </w:rPr>
              <w:t>Выборочный капитальный ремонт  здания муниципального казенного дошкольного образовательного учреждения детский сад «Василек» по ул. М. Копыловой, 33 в д. Куреть Ольхонского района (Ремонтно-строительные работы здания детского сада. Здание водозаборной скважины).</w:t>
            </w: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5 012,3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5 012,3</w:t>
            </w:r>
          </w:p>
        </w:tc>
      </w:tr>
      <w:tr w:rsidR="004420B9" w:rsidRPr="00D95AEA" w:rsidTr="004420B9">
        <w:trPr>
          <w:trHeight w:val="300"/>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4 404,2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4 404,2</w:t>
            </w:r>
          </w:p>
        </w:tc>
      </w:tr>
      <w:tr w:rsidR="004420B9" w:rsidRPr="00D95AEA" w:rsidTr="004420B9">
        <w:trPr>
          <w:trHeight w:val="645"/>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608,1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608,1</w:t>
            </w:r>
          </w:p>
        </w:tc>
      </w:tr>
      <w:tr w:rsidR="004420B9" w:rsidRPr="00D95AEA" w:rsidTr="004420B9">
        <w:trPr>
          <w:trHeight w:val="559"/>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10.</w:t>
            </w:r>
          </w:p>
        </w:tc>
        <w:tc>
          <w:tcPr>
            <w:tcW w:w="156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 xml:space="preserve">Муниципальное образование  </w:t>
            </w:r>
            <w:r w:rsidRPr="00D95AEA">
              <w:rPr>
                <w:sz w:val="18"/>
                <w:szCs w:val="18"/>
              </w:rPr>
              <w:br/>
              <w:t xml:space="preserve">«Аларский район»      </w:t>
            </w:r>
          </w:p>
        </w:tc>
        <w:tc>
          <w:tcPr>
            <w:tcW w:w="2591" w:type="dxa"/>
            <w:vMerge w:val="restart"/>
            <w:tcBorders>
              <w:top w:val="single" w:sz="4" w:space="0" w:color="auto"/>
              <w:left w:val="single" w:sz="4" w:space="0" w:color="auto"/>
              <w:bottom w:val="single" w:sz="4" w:space="0" w:color="000000"/>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муниципального бюджетного дошкольного общеобразовательного учреждения «Ангарский детский сад», расположенного по адресу: Аларский район, п. Ангарский, ул. Урицкого, 24</w:t>
            </w: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18 979,5</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18 979,5</w:t>
            </w:r>
          </w:p>
        </w:tc>
      </w:tr>
      <w:tr w:rsidR="004420B9" w:rsidRPr="00D95AEA" w:rsidTr="004420B9">
        <w:trPr>
          <w:trHeight w:val="724"/>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18 030,5</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18 030,5</w:t>
            </w:r>
          </w:p>
        </w:tc>
      </w:tr>
      <w:tr w:rsidR="004420B9" w:rsidRPr="00D95AEA" w:rsidTr="004420B9">
        <w:trPr>
          <w:trHeight w:val="330"/>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949,0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949,0</w:t>
            </w:r>
          </w:p>
        </w:tc>
      </w:tr>
      <w:tr w:rsidR="004420B9" w:rsidRPr="00D95AEA" w:rsidTr="004420B9">
        <w:trPr>
          <w:trHeight w:val="557"/>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11.</w:t>
            </w:r>
          </w:p>
        </w:tc>
        <w:tc>
          <w:tcPr>
            <w:tcW w:w="156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Усольское районное муниципальное образование</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здания муниципального дошкольного образовательного учреждения «Тальянский детский сад № 12», расположенного по адресу: ул. Больничная, д. 2, пос. Тальяны, Усольского района, Иркутская область</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8 414,0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8 414,0</w:t>
            </w:r>
          </w:p>
        </w:tc>
      </w:tr>
      <w:tr w:rsidR="004420B9" w:rsidRPr="00D95AEA" w:rsidTr="004420B9">
        <w:trPr>
          <w:trHeight w:val="803"/>
        </w:trPr>
        <w:tc>
          <w:tcPr>
            <w:tcW w:w="398" w:type="dxa"/>
            <w:vMerge/>
            <w:tcBorders>
              <w:top w:val="single" w:sz="4" w:space="0" w:color="auto"/>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7 993,3</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7 993,3</w:t>
            </w:r>
          </w:p>
        </w:tc>
      </w:tr>
      <w:tr w:rsidR="004420B9" w:rsidRPr="00D95AEA" w:rsidTr="004420B9">
        <w:trPr>
          <w:trHeight w:val="157"/>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420,7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420,7</w:t>
            </w:r>
          </w:p>
        </w:tc>
      </w:tr>
      <w:tr w:rsidR="004420B9" w:rsidRPr="00D95AEA" w:rsidTr="004420B9">
        <w:trPr>
          <w:trHeight w:val="287"/>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здания МДОУ «Сосновский детский сад № 23» с. Сосновка Усольского района</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1 140,2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1 140,2</w:t>
            </w:r>
          </w:p>
        </w:tc>
      </w:tr>
      <w:tr w:rsidR="004420B9" w:rsidRPr="00D95AEA" w:rsidTr="004420B9">
        <w:trPr>
          <w:trHeight w:val="339"/>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1 083,2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1 083,2</w:t>
            </w:r>
          </w:p>
        </w:tc>
      </w:tr>
      <w:tr w:rsidR="004420B9" w:rsidRPr="00D95AEA" w:rsidTr="004420B9">
        <w:trPr>
          <w:trHeight w:val="363"/>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57,0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57,0</w:t>
            </w:r>
          </w:p>
        </w:tc>
      </w:tr>
      <w:tr w:rsidR="004420B9" w:rsidRPr="00D95AEA" w:rsidTr="004420B9">
        <w:trPr>
          <w:trHeight w:val="303"/>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здания МДОУ Мишелевский детский сад № 15 с. Мишелевка Усольского района</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3 879,1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3 879,1</w:t>
            </w:r>
          </w:p>
        </w:tc>
      </w:tr>
      <w:tr w:rsidR="004420B9" w:rsidRPr="00D95AEA" w:rsidTr="004420B9">
        <w:trPr>
          <w:trHeight w:val="119"/>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3 685,1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3 685,1</w:t>
            </w:r>
          </w:p>
        </w:tc>
      </w:tr>
      <w:tr w:rsidR="004420B9" w:rsidRPr="00D95AEA" w:rsidTr="004420B9">
        <w:trPr>
          <w:trHeight w:val="227"/>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194,0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194,0</w:t>
            </w:r>
          </w:p>
        </w:tc>
      </w:tr>
      <w:tr w:rsidR="004420B9" w:rsidRPr="00D95AEA" w:rsidTr="004420B9">
        <w:trPr>
          <w:trHeight w:val="345"/>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здания МДОУ Детский сад № 4 п. Новомальтинск Усольского района</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1 250,7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1 250,7</w:t>
            </w:r>
          </w:p>
        </w:tc>
      </w:tr>
      <w:tr w:rsidR="004420B9" w:rsidRPr="00D95AEA" w:rsidTr="004420B9">
        <w:trPr>
          <w:trHeight w:val="341"/>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1 188,2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1 188,2</w:t>
            </w:r>
          </w:p>
        </w:tc>
      </w:tr>
      <w:tr w:rsidR="004420B9" w:rsidRPr="00D95AEA" w:rsidTr="004420B9">
        <w:trPr>
          <w:trHeight w:val="188"/>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62,5</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62,5</w:t>
            </w:r>
          </w:p>
        </w:tc>
      </w:tr>
      <w:tr w:rsidR="004420B9" w:rsidRPr="00D95AEA" w:rsidTr="004420B9">
        <w:trPr>
          <w:trHeight w:val="239"/>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b/>
                <w:sz w:val="18"/>
                <w:szCs w:val="18"/>
              </w:rPr>
            </w:pPr>
            <w:r w:rsidRPr="00D95AEA">
              <w:rPr>
                <w:b/>
                <w:sz w:val="18"/>
                <w:szCs w:val="18"/>
              </w:rPr>
              <w:t>Итого по Усольскому районному муниципальному образованию</w:t>
            </w:r>
          </w:p>
        </w:tc>
        <w:tc>
          <w:tcPr>
            <w:tcW w:w="900" w:type="dxa"/>
            <w:tcBorders>
              <w:top w:val="nil"/>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14 684,0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14 684,0</w:t>
            </w:r>
          </w:p>
        </w:tc>
      </w:tr>
      <w:tr w:rsidR="004420B9" w:rsidRPr="00D95AEA" w:rsidTr="004420B9">
        <w:trPr>
          <w:trHeight w:val="247"/>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13 949,8</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13 949,8</w:t>
            </w:r>
          </w:p>
        </w:tc>
      </w:tr>
      <w:tr w:rsidR="004420B9" w:rsidRPr="00D95AEA" w:rsidTr="004420B9">
        <w:trPr>
          <w:trHeight w:val="307"/>
        </w:trPr>
        <w:tc>
          <w:tcPr>
            <w:tcW w:w="398" w:type="dxa"/>
            <w:vMerge/>
            <w:tcBorders>
              <w:left w:val="single" w:sz="4" w:space="0" w:color="auto"/>
              <w:bottom w:val="single" w:sz="4" w:space="0" w:color="000000"/>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734,2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sz w:val="18"/>
                <w:szCs w:val="18"/>
              </w:rPr>
            </w:pPr>
            <w:r w:rsidRPr="00D95AEA">
              <w:rPr>
                <w:sz w:val="18"/>
                <w:szCs w:val="18"/>
              </w:rPr>
              <w:t>734,2</w:t>
            </w:r>
          </w:p>
        </w:tc>
      </w:tr>
      <w:tr w:rsidR="004420B9" w:rsidRPr="00D95AEA" w:rsidTr="004420B9">
        <w:trPr>
          <w:trHeight w:val="369"/>
        </w:trPr>
        <w:tc>
          <w:tcPr>
            <w:tcW w:w="398" w:type="dxa"/>
            <w:vMerge w:val="restart"/>
            <w:tcBorders>
              <w:top w:val="nil"/>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12..</w:t>
            </w:r>
          </w:p>
        </w:tc>
        <w:tc>
          <w:tcPr>
            <w:tcW w:w="156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Муниципальное образование «Нукутский район»</w:t>
            </w: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здания муниципального казенного дошкольного образовательного учреждения Новонукутский детский сад № 2, расположенного по адресу: д. Татхал-Онгой, ул. Шолохова, 1</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6 922,8</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6 922,8</w:t>
            </w:r>
          </w:p>
        </w:tc>
      </w:tr>
      <w:tr w:rsidR="004420B9" w:rsidRPr="00D95AEA" w:rsidTr="004420B9">
        <w:trPr>
          <w:trHeight w:val="598"/>
        </w:trPr>
        <w:tc>
          <w:tcPr>
            <w:tcW w:w="398"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6 576,7</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6 576,7</w:t>
            </w:r>
          </w:p>
        </w:tc>
      </w:tr>
      <w:tr w:rsidR="004420B9" w:rsidRPr="00D95AEA" w:rsidTr="004420B9">
        <w:trPr>
          <w:trHeight w:val="555"/>
        </w:trPr>
        <w:tc>
          <w:tcPr>
            <w:tcW w:w="398" w:type="dxa"/>
            <w:vMerge/>
            <w:tcBorders>
              <w:top w:val="nil"/>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346,1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346,1</w:t>
            </w:r>
          </w:p>
        </w:tc>
      </w:tr>
      <w:tr w:rsidR="004420B9" w:rsidRPr="00D95AEA" w:rsidTr="004420B9">
        <w:trPr>
          <w:trHeight w:val="407"/>
        </w:trPr>
        <w:tc>
          <w:tcPr>
            <w:tcW w:w="398" w:type="dxa"/>
            <w:vMerge w:val="restart"/>
            <w:tcBorders>
              <w:top w:val="nil"/>
              <w:left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13.</w:t>
            </w:r>
          </w:p>
        </w:tc>
        <w:tc>
          <w:tcPr>
            <w:tcW w:w="1560" w:type="dxa"/>
            <w:vMerge w:val="restart"/>
            <w:tcBorders>
              <w:top w:val="single" w:sz="4" w:space="0" w:color="auto"/>
              <w:left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 xml:space="preserve">Муниципальное образование  </w:t>
            </w:r>
            <w:r w:rsidRPr="00D95AEA">
              <w:rPr>
                <w:sz w:val="18"/>
                <w:szCs w:val="18"/>
              </w:rPr>
              <w:br/>
              <w:t xml:space="preserve">«Качугский район»      </w:t>
            </w:r>
          </w:p>
        </w:tc>
        <w:tc>
          <w:tcPr>
            <w:tcW w:w="2591" w:type="dxa"/>
            <w:vMerge w:val="restart"/>
            <w:tcBorders>
              <w:top w:val="single" w:sz="4" w:space="0" w:color="auto"/>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здания МКОУ Ангинская СОШ, расположенного по адресу: ул. Школьная,40, с. Анга, Качугский район</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6 516,4</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6 516,4</w:t>
            </w:r>
          </w:p>
        </w:tc>
      </w:tr>
      <w:tr w:rsidR="004420B9" w:rsidRPr="00D95AEA" w:rsidTr="004420B9">
        <w:trPr>
          <w:trHeight w:val="283"/>
        </w:trPr>
        <w:tc>
          <w:tcPr>
            <w:tcW w:w="398" w:type="dxa"/>
            <w:vMerge/>
            <w:tcBorders>
              <w:left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left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6 190,6</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6 190,6</w:t>
            </w:r>
          </w:p>
        </w:tc>
      </w:tr>
      <w:tr w:rsidR="004420B9" w:rsidRPr="00D95AEA" w:rsidTr="004420B9">
        <w:trPr>
          <w:trHeight w:val="261"/>
        </w:trPr>
        <w:tc>
          <w:tcPr>
            <w:tcW w:w="398" w:type="dxa"/>
            <w:vMerge/>
            <w:tcBorders>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325,8</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325,8</w:t>
            </w:r>
          </w:p>
        </w:tc>
      </w:tr>
      <w:tr w:rsidR="004420B9" w:rsidRPr="00D95AEA" w:rsidTr="004420B9">
        <w:trPr>
          <w:trHeight w:val="420"/>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14.</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r w:rsidRPr="00D95AEA">
              <w:rPr>
                <w:sz w:val="18"/>
                <w:szCs w:val="18"/>
              </w:rPr>
              <w:t>Усть-Кутское муниципальное образование, муниципальный район</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МАДОУ детский сад №41 г. Усть-Кут</w:t>
            </w:r>
          </w:p>
        </w:tc>
        <w:tc>
          <w:tcPr>
            <w:tcW w:w="90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1 083,1</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firstLine="0"/>
              <w:jc w:val="center"/>
              <w:rPr>
                <w:sz w:val="18"/>
                <w:szCs w:val="18"/>
              </w:rPr>
            </w:pPr>
            <w:r w:rsidRPr="00D95AEA">
              <w:rPr>
                <w:sz w:val="18"/>
                <w:szCs w:val="18"/>
              </w:rPr>
              <w:t>1 083,1</w:t>
            </w:r>
          </w:p>
        </w:tc>
      </w:tr>
      <w:tr w:rsidR="004420B9" w:rsidRPr="00D95AEA" w:rsidTr="004420B9">
        <w:trPr>
          <w:trHeight w:val="202"/>
        </w:trPr>
        <w:tc>
          <w:tcPr>
            <w:tcW w:w="398" w:type="dxa"/>
            <w:vMerge/>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1 028,9</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1 028,9</w:t>
            </w:r>
          </w:p>
        </w:tc>
      </w:tr>
      <w:tr w:rsidR="004420B9" w:rsidRPr="00D95AEA" w:rsidTr="004420B9">
        <w:trPr>
          <w:trHeight w:val="313"/>
        </w:trPr>
        <w:tc>
          <w:tcPr>
            <w:tcW w:w="398" w:type="dxa"/>
            <w:vMerge/>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54,2</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54,2</w:t>
            </w:r>
          </w:p>
        </w:tc>
      </w:tr>
      <w:tr w:rsidR="004420B9" w:rsidRPr="00D95AEA" w:rsidTr="004420B9">
        <w:trPr>
          <w:trHeight w:val="296"/>
        </w:trPr>
        <w:tc>
          <w:tcPr>
            <w:tcW w:w="398"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right="-108" w:firstLine="0"/>
              <w:jc w:val="center"/>
              <w:rPr>
                <w:sz w:val="18"/>
                <w:szCs w:val="18"/>
              </w:rPr>
            </w:pPr>
            <w:r w:rsidRPr="00D95AEA">
              <w:rPr>
                <w:sz w:val="18"/>
                <w:szCs w:val="18"/>
              </w:rPr>
              <w:t>15.</w:t>
            </w:r>
          </w:p>
        </w:tc>
        <w:tc>
          <w:tcPr>
            <w:tcW w:w="1560"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Зиминское городское муниципальное образование</w:t>
            </w:r>
          </w:p>
        </w:tc>
        <w:tc>
          <w:tcPr>
            <w:tcW w:w="2591" w:type="dxa"/>
            <w:vMerge w:val="restart"/>
            <w:tcBorders>
              <w:top w:val="single" w:sz="4" w:space="0" w:color="auto"/>
              <w:left w:val="single" w:sz="4" w:space="0" w:color="auto"/>
              <w:bottom w:val="single" w:sz="4" w:space="0" w:color="auto"/>
              <w:right w:val="single" w:sz="4" w:space="0" w:color="auto"/>
            </w:tcBorders>
          </w:tcPr>
          <w:p w:rsidR="004420B9" w:rsidRPr="00D95AEA" w:rsidRDefault="004420B9" w:rsidP="00B61DAF">
            <w:pPr>
              <w:spacing w:after="0" w:line="0" w:lineRule="atLeast"/>
              <w:ind w:firstLine="0"/>
              <w:jc w:val="left"/>
              <w:rPr>
                <w:sz w:val="18"/>
                <w:szCs w:val="18"/>
              </w:rPr>
            </w:pPr>
            <w:r w:rsidRPr="00D95AEA">
              <w:rPr>
                <w:sz w:val="18"/>
                <w:szCs w:val="18"/>
              </w:rPr>
              <w:t>Капитальный ремонт МДОУ «Детский сад №14», расположенного по адресу г. Зима, ул. Садовая, 37</w:t>
            </w: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right="-109" w:firstLine="0"/>
              <w:jc w:val="center"/>
              <w:rPr>
                <w:sz w:val="18"/>
                <w:szCs w:val="18"/>
              </w:rPr>
            </w:pPr>
            <w:r w:rsidRPr="00D95AEA">
              <w:rPr>
                <w:sz w:val="18"/>
                <w:szCs w:val="18"/>
              </w:rPr>
              <w:t>5 952,0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right="-109"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right="-109"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right="-109"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right="-109"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left="-106" w:right="-109" w:firstLine="0"/>
              <w:jc w:val="center"/>
              <w:rPr>
                <w:sz w:val="18"/>
                <w:szCs w:val="18"/>
              </w:rPr>
            </w:pPr>
            <w:r w:rsidRPr="00D95AEA">
              <w:rPr>
                <w:sz w:val="18"/>
                <w:szCs w:val="18"/>
              </w:rPr>
              <w:t>5 952,0</w:t>
            </w:r>
          </w:p>
        </w:tc>
      </w:tr>
      <w:tr w:rsidR="004420B9" w:rsidRPr="00D95AEA" w:rsidTr="004420B9">
        <w:trPr>
          <w:trHeight w:val="117"/>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5 654,4</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5 654,4</w:t>
            </w:r>
          </w:p>
        </w:tc>
      </w:tr>
      <w:tr w:rsidR="004420B9" w:rsidRPr="00D95AEA" w:rsidTr="004420B9">
        <w:trPr>
          <w:trHeight w:val="163"/>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2591"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sz w:val="18"/>
                <w:szCs w:val="18"/>
              </w:rPr>
            </w:pPr>
          </w:p>
        </w:tc>
        <w:tc>
          <w:tcPr>
            <w:tcW w:w="900" w:type="dxa"/>
            <w:tcBorders>
              <w:top w:val="nil"/>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297,6</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B61DAF">
            <w:pPr>
              <w:spacing w:after="0" w:line="0" w:lineRule="atLeast"/>
              <w:ind w:firstLine="0"/>
              <w:jc w:val="center"/>
              <w:rPr>
                <w:sz w:val="18"/>
                <w:szCs w:val="18"/>
              </w:rPr>
            </w:pPr>
            <w:r w:rsidRPr="00D95AEA">
              <w:rPr>
                <w:sz w:val="18"/>
                <w:szCs w:val="18"/>
              </w:rPr>
              <w:t>297,6</w:t>
            </w:r>
          </w:p>
        </w:tc>
      </w:tr>
      <w:tr w:rsidR="004420B9" w:rsidRPr="00D95AEA" w:rsidTr="004420B9">
        <w:trPr>
          <w:trHeight w:val="293"/>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val="restart"/>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b/>
                <w:sz w:val="18"/>
                <w:szCs w:val="18"/>
              </w:rPr>
            </w:pPr>
            <w:r w:rsidRPr="00D95AEA">
              <w:rPr>
                <w:b/>
                <w:sz w:val="18"/>
                <w:szCs w:val="18"/>
              </w:rPr>
              <w:t>Итого:</w:t>
            </w:r>
          </w:p>
        </w:tc>
        <w:tc>
          <w:tcPr>
            <w:tcW w:w="900" w:type="dxa"/>
            <w:tcBorders>
              <w:top w:val="nil"/>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Всего</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214 700,0</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214 700,0</w:t>
            </w:r>
          </w:p>
        </w:tc>
      </w:tr>
      <w:tr w:rsidR="004420B9" w:rsidRPr="00D95AEA" w:rsidTr="004420B9">
        <w:trPr>
          <w:trHeight w:val="284"/>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b/>
                <w:sz w:val="18"/>
                <w:szCs w:val="18"/>
              </w:rPr>
            </w:pP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ОБ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203 998,4</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203 998,4</w:t>
            </w:r>
          </w:p>
        </w:tc>
      </w:tr>
      <w:tr w:rsidR="004420B9" w:rsidRPr="00D95AEA" w:rsidTr="004420B9">
        <w:trPr>
          <w:trHeight w:val="287"/>
        </w:trPr>
        <w:tc>
          <w:tcPr>
            <w:tcW w:w="398" w:type="dxa"/>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right="-108" w:firstLine="0"/>
              <w:jc w:val="center"/>
              <w:rPr>
                <w:sz w:val="18"/>
                <w:szCs w:val="18"/>
              </w:rPr>
            </w:pPr>
          </w:p>
        </w:tc>
        <w:tc>
          <w:tcPr>
            <w:tcW w:w="4151" w:type="dxa"/>
            <w:gridSpan w:val="2"/>
            <w:vMerge/>
            <w:tcBorders>
              <w:top w:val="single" w:sz="4" w:space="0" w:color="auto"/>
              <w:left w:val="single" w:sz="4" w:space="0" w:color="auto"/>
              <w:bottom w:val="single" w:sz="4" w:space="0" w:color="auto"/>
              <w:right w:val="single" w:sz="4" w:space="0" w:color="auto"/>
            </w:tcBorders>
            <w:vAlign w:val="center"/>
          </w:tcPr>
          <w:p w:rsidR="004420B9" w:rsidRPr="00D95AEA" w:rsidRDefault="004420B9" w:rsidP="00B61DAF">
            <w:pPr>
              <w:spacing w:after="0" w:line="0" w:lineRule="atLeast"/>
              <w:ind w:firstLine="0"/>
              <w:jc w:val="left"/>
              <w:rPr>
                <w:b/>
                <w:sz w:val="18"/>
                <w:szCs w:val="18"/>
              </w:rPr>
            </w:pPr>
          </w:p>
        </w:tc>
        <w:tc>
          <w:tcPr>
            <w:tcW w:w="90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МБ</w:t>
            </w:r>
          </w:p>
        </w:tc>
        <w:tc>
          <w:tcPr>
            <w:tcW w:w="949"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10 701,6</w:t>
            </w:r>
          </w:p>
        </w:tc>
        <w:tc>
          <w:tcPr>
            <w:tcW w:w="641"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720"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0,0</w:t>
            </w:r>
          </w:p>
        </w:tc>
        <w:tc>
          <w:tcPr>
            <w:tcW w:w="993" w:type="dxa"/>
            <w:tcBorders>
              <w:top w:val="single" w:sz="4" w:space="0" w:color="auto"/>
              <w:left w:val="nil"/>
              <w:bottom w:val="single" w:sz="4" w:space="0" w:color="auto"/>
              <w:right w:val="single" w:sz="4" w:space="0" w:color="auto"/>
            </w:tcBorders>
            <w:vAlign w:val="center"/>
          </w:tcPr>
          <w:p w:rsidR="004420B9" w:rsidRPr="00D95AEA" w:rsidRDefault="004420B9" w:rsidP="004420B9">
            <w:pPr>
              <w:spacing w:after="0" w:line="0" w:lineRule="atLeast"/>
              <w:ind w:firstLine="0"/>
              <w:jc w:val="center"/>
              <w:rPr>
                <w:b/>
                <w:sz w:val="18"/>
                <w:szCs w:val="18"/>
              </w:rPr>
            </w:pPr>
            <w:r w:rsidRPr="00D95AEA">
              <w:rPr>
                <w:b/>
                <w:sz w:val="18"/>
                <w:szCs w:val="18"/>
              </w:rPr>
              <w:t>10 701,6</w:t>
            </w:r>
          </w:p>
        </w:tc>
      </w:tr>
    </w:tbl>
    <w:p w:rsidR="00B61DAF" w:rsidRPr="00D95AEA" w:rsidRDefault="00B61DAF" w:rsidP="00567CA9">
      <w:pPr>
        <w:spacing w:after="0" w:line="240" w:lineRule="atLeast"/>
        <w:jc w:val="right"/>
        <w:rPr>
          <w:bCs/>
          <w:sz w:val="28"/>
          <w:szCs w:val="28"/>
        </w:rPr>
      </w:pPr>
    </w:p>
    <w:p w:rsidR="00993CC5" w:rsidRPr="00D95AEA" w:rsidRDefault="00AE1311" w:rsidP="000B5A5D">
      <w:pPr>
        <w:spacing w:after="0" w:line="240" w:lineRule="atLeast"/>
        <w:ind w:firstLine="0"/>
        <w:jc w:val="center"/>
        <w:rPr>
          <w:caps/>
          <w:sz w:val="28"/>
          <w:szCs w:val="28"/>
        </w:rPr>
      </w:pPr>
      <w:r w:rsidRPr="003E24FB">
        <w:rPr>
          <w:sz w:val="28"/>
        </w:rPr>
        <w:t>РАСПРЕДЕЛЕНИЕ СУБСИДИЙ МЕСТНЫМ БЮДЖЕТАМ ИЗ ОБЛАСТНОГО БЮДЖЕТА В ЦЕЛЯХ СОФИНАНСИРОВАНИЯ МЕРОПРИЯТИЙ ПО СТРОИТЕЛЬСТВУ, РЕКОНСТРУКЦИИ, КАПИТАЛЬНОМУ РЕМОНТУ ОБРАЗОВАТЕЛЬНЫХ ОРГАНИЗАЦИЙ И ПРИОБРЕТЕНИЮ ЗДАНИЙ</w:t>
      </w:r>
      <w:r w:rsidRPr="00445DAA">
        <w:rPr>
          <w:sz w:val="28"/>
        </w:rPr>
        <w:t xml:space="preserve"> </w:t>
      </w:r>
      <w:r w:rsidRPr="003E24FB">
        <w:rPr>
          <w:sz w:val="28"/>
        </w:rPr>
        <w:t xml:space="preserve">И ПОМЕЩЕНИЙ ДЛЯ РЕАЛИЗАЦИИ ОБРАЗОВАТЕЛЬНЫХ ПРОГРАММ ДОШКОЛЬНОГО ОБРАЗОВАНИЯ, В ТОМ ЧИСЛЕ С ВОЗМОЖНОСТЬЮ ИСПОЛЬЗОВАНИЯ ДЛЯ РЕАЛИЗАЦИИ </w:t>
      </w:r>
      <w:r w:rsidRPr="00C6054C">
        <w:rPr>
          <w:sz w:val="28"/>
        </w:rPr>
        <w:t>ПРОГРАММ ОБЩЕГО ОБРАЗОВАНИЯ</w:t>
      </w:r>
    </w:p>
    <w:p w:rsidR="00993CC5" w:rsidRDefault="00993CC5" w:rsidP="000B5A5D">
      <w:pPr>
        <w:spacing w:after="0" w:line="240" w:lineRule="atLeast"/>
        <w:jc w:val="right"/>
        <w:rPr>
          <w:bCs/>
          <w:szCs w:val="24"/>
        </w:rPr>
      </w:pPr>
      <w:r w:rsidRPr="00D95AEA">
        <w:rPr>
          <w:bCs/>
          <w:szCs w:val="24"/>
        </w:rPr>
        <w:t>Ед. изм. тыс.руб.</w:t>
      </w:r>
    </w:p>
    <w:tbl>
      <w:tblPr>
        <w:tblW w:w="9676" w:type="dxa"/>
        <w:tblInd w:w="108" w:type="dxa"/>
        <w:tblLayout w:type="fixed"/>
        <w:tblLook w:val="00A0" w:firstRow="1" w:lastRow="0" w:firstColumn="1" w:lastColumn="0" w:noHBand="0" w:noVBand="0"/>
      </w:tblPr>
      <w:tblGrid>
        <w:gridCol w:w="567"/>
        <w:gridCol w:w="4820"/>
        <w:gridCol w:w="2410"/>
        <w:gridCol w:w="1879"/>
      </w:tblGrid>
      <w:tr w:rsidR="00AE1311" w:rsidRPr="00C6054C" w:rsidTr="00AE1311">
        <w:trPr>
          <w:trHeight w:val="449"/>
        </w:trPr>
        <w:tc>
          <w:tcPr>
            <w:tcW w:w="567" w:type="dxa"/>
            <w:vMerge w:val="restart"/>
            <w:tcBorders>
              <w:top w:val="single" w:sz="4" w:space="0" w:color="auto"/>
              <w:left w:val="single" w:sz="4" w:space="0" w:color="auto"/>
              <w:bottom w:val="single" w:sz="4" w:space="0" w:color="auto"/>
              <w:right w:val="single" w:sz="4" w:space="0" w:color="auto"/>
            </w:tcBorders>
          </w:tcPr>
          <w:p w:rsidR="00AE1311" w:rsidRPr="00C6054C" w:rsidRDefault="00AE1311" w:rsidP="00AE1311">
            <w:pPr>
              <w:spacing w:line="0" w:lineRule="atLeast"/>
              <w:ind w:left="-675" w:right="-561"/>
              <w:contextualSpacing/>
              <w:rPr>
                <w:szCs w:val="24"/>
              </w:rPr>
            </w:pPr>
            <w:r w:rsidRPr="00C6054C">
              <w:rPr>
                <w:szCs w:val="24"/>
              </w:rPr>
              <w:t>№</w:t>
            </w:r>
          </w:p>
        </w:tc>
        <w:tc>
          <w:tcPr>
            <w:tcW w:w="4820" w:type="dxa"/>
            <w:vMerge w:val="restart"/>
            <w:tcBorders>
              <w:top w:val="single" w:sz="4" w:space="0" w:color="auto"/>
              <w:left w:val="single" w:sz="4" w:space="0" w:color="auto"/>
              <w:bottom w:val="single" w:sz="4" w:space="0" w:color="auto"/>
              <w:right w:val="single" w:sz="4" w:space="0" w:color="auto"/>
            </w:tcBorders>
          </w:tcPr>
          <w:p w:rsidR="00AE1311" w:rsidRPr="00C6054C" w:rsidRDefault="00AE1311" w:rsidP="00AE1311">
            <w:pPr>
              <w:spacing w:line="0" w:lineRule="atLeast"/>
              <w:ind w:left="-108" w:right="-108" w:firstLine="0"/>
              <w:contextualSpacing/>
              <w:jc w:val="center"/>
              <w:rPr>
                <w:szCs w:val="24"/>
              </w:rPr>
            </w:pPr>
            <w:r w:rsidRPr="00C6054C">
              <w:rPr>
                <w:szCs w:val="24"/>
              </w:rPr>
              <w:t>Наименование муниципального образования</w:t>
            </w:r>
          </w:p>
        </w:tc>
        <w:tc>
          <w:tcPr>
            <w:tcW w:w="2410" w:type="dxa"/>
            <w:vMerge w:val="restart"/>
            <w:tcBorders>
              <w:top w:val="single" w:sz="4" w:space="0" w:color="auto"/>
              <w:left w:val="single" w:sz="4" w:space="0" w:color="auto"/>
              <w:bottom w:val="single" w:sz="4" w:space="0" w:color="auto"/>
              <w:right w:val="single" w:sz="4" w:space="0" w:color="auto"/>
            </w:tcBorders>
          </w:tcPr>
          <w:p w:rsidR="00AE1311" w:rsidRPr="00C6054C" w:rsidRDefault="00AE1311" w:rsidP="00AE1311">
            <w:pPr>
              <w:spacing w:line="0" w:lineRule="atLeast"/>
              <w:ind w:left="-157" w:right="-108" w:firstLine="86"/>
              <w:contextualSpacing/>
              <w:jc w:val="center"/>
              <w:rPr>
                <w:szCs w:val="24"/>
              </w:rPr>
            </w:pPr>
            <w:r w:rsidRPr="00C6054C">
              <w:rPr>
                <w:szCs w:val="24"/>
              </w:rPr>
              <w:t>Источник финансирования</w:t>
            </w:r>
          </w:p>
        </w:tc>
        <w:tc>
          <w:tcPr>
            <w:tcW w:w="1879" w:type="dxa"/>
            <w:tcBorders>
              <w:top w:val="single" w:sz="4" w:space="0" w:color="auto"/>
              <w:left w:val="single" w:sz="4" w:space="0" w:color="auto"/>
              <w:bottom w:val="single" w:sz="4" w:space="0" w:color="auto"/>
              <w:right w:val="single" w:sz="4" w:space="0" w:color="auto"/>
            </w:tcBorders>
          </w:tcPr>
          <w:p w:rsidR="00AE1311" w:rsidRPr="00C6054C" w:rsidRDefault="00AE1311" w:rsidP="00AE1311">
            <w:pPr>
              <w:spacing w:line="0" w:lineRule="atLeast"/>
              <w:ind w:left="-157" w:right="-108" w:firstLine="86"/>
              <w:contextualSpacing/>
              <w:jc w:val="center"/>
              <w:rPr>
                <w:szCs w:val="24"/>
              </w:rPr>
            </w:pPr>
            <w:r w:rsidRPr="00C6054C">
              <w:rPr>
                <w:szCs w:val="24"/>
              </w:rPr>
              <w:t>Объем финансирования</w:t>
            </w:r>
          </w:p>
        </w:tc>
      </w:tr>
      <w:tr w:rsidR="00AE1311" w:rsidRPr="00C6054C" w:rsidTr="00AE1311">
        <w:trPr>
          <w:trHeight w:val="411"/>
        </w:trPr>
        <w:tc>
          <w:tcPr>
            <w:tcW w:w="567" w:type="dxa"/>
            <w:vMerge/>
            <w:tcBorders>
              <w:top w:val="single" w:sz="4" w:space="0" w:color="auto"/>
              <w:left w:val="single" w:sz="4" w:space="0" w:color="auto"/>
              <w:bottom w:val="single" w:sz="4" w:space="0" w:color="auto"/>
              <w:right w:val="single" w:sz="4" w:space="0" w:color="auto"/>
            </w:tcBorders>
            <w:vAlign w:val="center"/>
          </w:tcPr>
          <w:p w:rsidR="00AE1311" w:rsidRPr="00C6054C" w:rsidRDefault="00AE1311" w:rsidP="00AE1311">
            <w:pPr>
              <w:spacing w:line="0" w:lineRule="atLeast"/>
              <w:ind w:left="-675" w:right="-135"/>
              <w:contextualSpacing/>
              <w:rPr>
                <w:szCs w:val="24"/>
              </w:rPr>
            </w:pPr>
          </w:p>
        </w:tc>
        <w:tc>
          <w:tcPr>
            <w:tcW w:w="4820" w:type="dxa"/>
            <w:vMerge/>
            <w:tcBorders>
              <w:top w:val="single" w:sz="4" w:space="0" w:color="auto"/>
              <w:left w:val="single" w:sz="4" w:space="0" w:color="auto"/>
              <w:bottom w:val="single" w:sz="4" w:space="0" w:color="auto"/>
              <w:right w:val="single" w:sz="4" w:space="0" w:color="auto"/>
            </w:tcBorders>
            <w:vAlign w:val="center"/>
          </w:tcPr>
          <w:p w:rsidR="00AE1311" w:rsidRPr="00C6054C" w:rsidRDefault="00AE1311" w:rsidP="00AE1311">
            <w:pPr>
              <w:spacing w:line="0" w:lineRule="atLeast"/>
              <w:ind w:firstLine="0"/>
              <w:contextualSpacing/>
              <w:rPr>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AE1311" w:rsidRPr="00C6054C" w:rsidRDefault="00AE1311" w:rsidP="00AE1311">
            <w:pPr>
              <w:spacing w:line="0" w:lineRule="atLeast"/>
              <w:ind w:firstLine="86"/>
              <w:contextualSpacing/>
              <w:rPr>
                <w:szCs w:val="24"/>
              </w:rPr>
            </w:pPr>
          </w:p>
        </w:tc>
        <w:tc>
          <w:tcPr>
            <w:tcW w:w="1879" w:type="dxa"/>
            <w:tcBorders>
              <w:top w:val="single" w:sz="4" w:space="0" w:color="auto"/>
              <w:left w:val="nil"/>
              <w:bottom w:val="single" w:sz="4" w:space="0" w:color="auto"/>
              <w:right w:val="single" w:sz="4" w:space="0" w:color="auto"/>
            </w:tcBorders>
          </w:tcPr>
          <w:p w:rsidR="00AE1311" w:rsidRPr="00C6054C" w:rsidRDefault="00AE1311" w:rsidP="00AE1311">
            <w:pPr>
              <w:spacing w:line="0" w:lineRule="atLeast"/>
              <w:ind w:left="-109" w:right="-107" w:firstLine="86"/>
              <w:contextualSpacing/>
              <w:jc w:val="center"/>
              <w:rPr>
                <w:szCs w:val="24"/>
              </w:rPr>
            </w:pPr>
            <w:r w:rsidRPr="00C6054C">
              <w:rPr>
                <w:szCs w:val="24"/>
              </w:rPr>
              <w:t>2015 год</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1.</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Default="00AE1311" w:rsidP="00AE1311">
            <w:pPr>
              <w:spacing w:line="0" w:lineRule="atLeast"/>
              <w:ind w:right="-108" w:firstLine="0"/>
              <w:contextualSpacing/>
              <w:rPr>
                <w:szCs w:val="24"/>
              </w:rPr>
            </w:pPr>
            <w:r>
              <w:rPr>
                <w:szCs w:val="24"/>
              </w:rPr>
              <w:t>Муниципальное образование</w:t>
            </w:r>
          </w:p>
          <w:p w:rsidR="00AE1311" w:rsidRPr="00C6054C" w:rsidRDefault="00AE1311" w:rsidP="00AE1311">
            <w:pPr>
              <w:spacing w:line="0" w:lineRule="atLeast"/>
              <w:ind w:right="-108" w:firstLine="0"/>
              <w:contextualSpacing/>
              <w:rPr>
                <w:szCs w:val="24"/>
              </w:rPr>
            </w:pPr>
            <w:r w:rsidRPr="00C6054C">
              <w:rPr>
                <w:szCs w:val="24"/>
              </w:rPr>
              <w:t>«Заларинский район»</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170 000,0</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2.</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r w:rsidRPr="00C6054C">
              <w:rPr>
                <w:szCs w:val="24"/>
              </w:rPr>
              <w:t>Муниципальное образование города Братска</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95 166,1</w:t>
            </w:r>
          </w:p>
        </w:tc>
      </w:tr>
      <w:tr w:rsidR="00AE1311" w:rsidRPr="00C6054C" w:rsidTr="00AE1311">
        <w:trPr>
          <w:trHeight w:val="327"/>
        </w:trPr>
        <w:tc>
          <w:tcPr>
            <w:tcW w:w="567" w:type="dxa"/>
            <w:vMerge w:val="restart"/>
            <w:tcBorders>
              <w:top w:val="single" w:sz="4" w:space="0" w:color="auto"/>
              <w:left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3.</w:t>
            </w:r>
          </w:p>
        </w:tc>
        <w:tc>
          <w:tcPr>
            <w:tcW w:w="4820" w:type="dxa"/>
            <w:vMerge w:val="restart"/>
            <w:tcBorders>
              <w:top w:val="single" w:sz="4" w:space="0" w:color="auto"/>
              <w:left w:val="single" w:sz="4" w:space="0" w:color="auto"/>
              <w:right w:val="single" w:sz="4" w:space="0" w:color="auto"/>
            </w:tcBorders>
            <w:shd w:val="clear" w:color="000000" w:fill="FFFFFF"/>
          </w:tcPr>
          <w:p w:rsidR="00AE1311" w:rsidRDefault="00AE1311" w:rsidP="00AE1311">
            <w:pPr>
              <w:spacing w:line="0" w:lineRule="atLeast"/>
              <w:ind w:right="-108" w:firstLine="0"/>
              <w:contextualSpacing/>
              <w:rPr>
                <w:szCs w:val="24"/>
              </w:rPr>
            </w:pPr>
            <w:r w:rsidRPr="00C6054C">
              <w:rPr>
                <w:szCs w:val="24"/>
              </w:rPr>
              <w:t>Иркутское районное</w:t>
            </w:r>
          </w:p>
          <w:p w:rsidR="00AE1311" w:rsidRPr="00C6054C" w:rsidRDefault="00AE1311" w:rsidP="00AE1311">
            <w:pPr>
              <w:spacing w:line="0" w:lineRule="atLeast"/>
              <w:ind w:right="-108" w:firstLine="0"/>
              <w:contextualSpacing/>
              <w:rPr>
                <w:szCs w:val="24"/>
              </w:rPr>
            </w:pPr>
            <w:r w:rsidRPr="00C6054C">
              <w:rPr>
                <w:szCs w:val="24"/>
              </w:rPr>
              <w:t>муниципальное образование</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38 514,5</w:t>
            </w:r>
          </w:p>
        </w:tc>
      </w:tr>
      <w:tr w:rsidR="00AE1311" w:rsidRPr="00C6054C" w:rsidTr="00AE1311">
        <w:trPr>
          <w:trHeight w:val="345"/>
        </w:trPr>
        <w:tc>
          <w:tcPr>
            <w:tcW w:w="567" w:type="dxa"/>
            <w:vMerge/>
            <w:tcBorders>
              <w:left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p>
        </w:tc>
        <w:tc>
          <w:tcPr>
            <w:tcW w:w="4820" w:type="dxa"/>
            <w:vMerge/>
            <w:tcBorders>
              <w:left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46" w:right="-108" w:firstLine="86"/>
              <w:contextualSpacing/>
              <w:jc w:val="center"/>
              <w:rPr>
                <w:szCs w:val="24"/>
              </w:rPr>
            </w:pPr>
            <w:r w:rsidRPr="00C6054C">
              <w:rPr>
                <w:szCs w:val="24"/>
              </w:rPr>
              <w:t>Федеральный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193 730,1</w:t>
            </w:r>
          </w:p>
        </w:tc>
      </w:tr>
      <w:tr w:rsidR="00AE1311" w:rsidRPr="00C6054C" w:rsidTr="00AE1311">
        <w:trPr>
          <w:trHeight w:val="363"/>
        </w:trPr>
        <w:tc>
          <w:tcPr>
            <w:tcW w:w="567" w:type="dxa"/>
            <w:vMerge/>
            <w:tcBorders>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p>
        </w:tc>
        <w:tc>
          <w:tcPr>
            <w:tcW w:w="4820" w:type="dxa"/>
            <w:vMerge/>
            <w:tcBorders>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Всего</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232 244,6</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4.</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r w:rsidRPr="00C6054C">
              <w:rPr>
                <w:szCs w:val="24"/>
              </w:rPr>
              <w:t>Ангарское муниципальное образование</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50 000,0</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5.</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Default="00AE1311" w:rsidP="00AE1311">
            <w:pPr>
              <w:spacing w:line="0" w:lineRule="atLeast"/>
              <w:ind w:right="-108" w:firstLine="0"/>
              <w:contextualSpacing/>
              <w:rPr>
                <w:szCs w:val="24"/>
              </w:rPr>
            </w:pPr>
            <w:r w:rsidRPr="00C6054C">
              <w:rPr>
                <w:szCs w:val="24"/>
              </w:rPr>
              <w:t>Муниципальное образование</w:t>
            </w:r>
            <w:r>
              <w:rPr>
                <w:szCs w:val="24"/>
              </w:rPr>
              <w:t xml:space="preserve"> </w:t>
            </w:r>
          </w:p>
          <w:p w:rsidR="00AE1311" w:rsidRPr="00C6054C" w:rsidRDefault="00AE1311" w:rsidP="00AE1311">
            <w:pPr>
              <w:spacing w:line="0" w:lineRule="atLeast"/>
              <w:ind w:right="-108" w:firstLine="0"/>
              <w:contextualSpacing/>
              <w:rPr>
                <w:szCs w:val="24"/>
              </w:rPr>
            </w:pPr>
            <w:r w:rsidRPr="00C6054C">
              <w:rPr>
                <w:szCs w:val="24"/>
              </w:rPr>
              <w:t>«город Черемхово»</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56 943,3</w:t>
            </w:r>
          </w:p>
        </w:tc>
      </w:tr>
      <w:tr w:rsidR="00AE1311" w:rsidRPr="00C6054C" w:rsidTr="00AE1311">
        <w:trPr>
          <w:trHeight w:val="218"/>
        </w:trPr>
        <w:tc>
          <w:tcPr>
            <w:tcW w:w="567" w:type="dxa"/>
            <w:vMerge w:val="restart"/>
            <w:tcBorders>
              <w:top w:val="single" w:sz="4" w:space="0" w:color="auto"/>
              <w:left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6.</w:t>
            </w:r>
          </w:p>
        </w:tc>
        <w:tc>
          <w:tcPr>
            <w:tcW w:w="4820" w:type="dxa"/>
            <w:vMerge w:val="restart"/>
            <w:tcBorders>
              <w:top w:val="single" w:sz="4" w:space="0" w:color="auto"/>
              <w:left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r w:rsidRPr="00C6054C">
              <w:rPr>
                <w:szCs w:val="24"/>
              </w:rPr>
              <w:t>Муниципальное образование город Иркутск</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111 217,4</w:t>
            </w:r>
          </w:p>
        </w:tc>
      </w:tr>
      <w:tr w:rsidR="00AE1311" w:rsidRPr="00C6054C" w:rsidTr="00AE1311">
        <w:trPr>
          <w:trHeight w:val="218"/>
        </w:trPr>
        <w:tc>
          <w:tcPr>
            <w:tcW w:w="567" w:type="dxa"/>
            <w:vMerge/>
            <w:tcBorders>
              <w:left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p>
        </w:tc>
        <w:tc>
          <w:tcPr>
            <w:tcW w:w="4820" w:type="dxa"/>
            <w:vMerge/>
            <w:tcBorders>
              <w:left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46" w:right="-108" w:firstLine="86"/>
              <w:contextualSpacing/>
              <w:jc w:val="center"/>
              <w:rPr>
                <w:szCs w:val="24"/>
              </w:rPr>
            </w:pPr>
            <w:r w:rsidRPr="00C6054C">
              <w:rPr>
                <w:szCs w:val="24"/>
              </w:rPr>
              <w:t>Федеральный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249 529,8</w:t>
            </w:r>
          </w:p>
        </w:tc>
      </w:tr>
      <w:tr w:rsidR="00AE1311" w:rsidRPr="00C6054C" w:rsidTr="00AE1311">
        <w:trPr>
          <w:trHeight w:val="218"/>
        </w:trPr>
        <w:tc>
          <w:tcPr>
            <w:tcW w:w="567" w:type="dxa"/>
            <w:vMerge/>
            <w:tcBorders>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p>
        </w:tc>
        <w:tc>
          <w:tcPr>
            <w:tcW w:w="4820" w:type="dxa"/>
            <w:vMerge/>
            <w:tcBorders>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Всего</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360 747,2</w:t>
            </w:r>
          </w:p>
        </w:tc>
      </w:tr>
      <w:tr w:rsidR="00AE1311" w:rsidRPr="00C6054C" w:rsidTr="00AE1311">
        <w:trPr>
          <w:trHeight w:val="218"/>
        </w:trPr>
        <w:tc>
          <w:tcPr>
            <w:tcW w:w="567" w:type="dxa"/>
            <w:vMerge w:val="restart"/>
            <w:tcBorders>
              <w:top w:val="single" w:sz="4" w:space="0" w:color="auto"/>
              <w:left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7.</w:t>
            </w:r>
          </w:p>
        </w:tc>
        <w:tc>
          <w:tcPr>
            <w:tcW w:w="4820" w:type="dxa"/>
            <w:vMerge w:val="restart"/>
            <w:tcBorders>
              <w:top w:val="single" w:sz="4" w:space="0" w:color="auto"/>
              <w:left w:val="single" w:sz="4" w:space="0" w:color="auto"/>
              <w:right w:val="single" w:sz="4" w:space="0" w:color="auto"/>
            </w:tcBorders>
            <w:shd w:val="clear" w:color="000000" w:fill="FFFFFF"/>
          </w:tcPr>
          <w:p w:rsidR="00AE1311" w:rsidRDefault="00AE1311" w:rsidP="00AE1311">
            <w:pPr>
              <w:spacing w:line="0" w:lineRule="atLeast"/>
              <w:ind w:right="-108" w:firstLine="0"/>
              <w:contextualSpacing/>
              <w:rPr>
                <w:szCs w:val="24"/>
              </w:rPr>
            </w:pPr>
            <w:r w:rsidRPr="00C6054C">
              <w:rPr>
                <w:szCs w:val="24"/>
              </w:rPr>
              <w:t>Зиминское городское</w:t>
            </w:r>
          </w:p>
          <w:p w:rsidR="00AE1311" w:rsidRPr="00C6054C" w:rsidRDefault="00AE1311" w:rsidP="00AE1311">
            <w:pPr>
              <w:spacing w:line="0" w:lineRule="atLeast"/>
              <w:ind w:right="-108" w:firstLine="0"/>
              <w:contextualSpacing/>
              <w:rPr>
                <w:szCs w:val="24"/>
              </w:rPr>
            </w:pPr>
            <w:r w:rsidRPr="00C6054C">
              <w:rPr>
                <w:szCs w:val="24"/>
              </w:rPr>
              <w:t xml:space="preserve">муниципальное образование  </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9 630,6</w:t>
            </w:r>
          </w:p>
        </w:tc>
      </w:tr>
      <w:tr w:rsidR="00AE1311" w:rsidRPr="00C6054C" w:rsidTr="00AE1311">
        <w:trPr>
          <w:trHeight w:val="218"/>
        </w:trPr>
        <w:tc>
          <w:tcPr>
            <w:tcW w:w="567" w:type="dxa"/>
            <w:vMerge/>
            <w:tcBorders>
              <w:left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p>
        </w:tc>
        <w:tc>
          <w:tcPr>
            <w:tcW w:w="4820" w:type="dxa"/>
            <w:vMerge/>
            <w:tcBorders>
              <w:left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46" w:right="-70" w:firstLine="86"/>
              <w:contextualSpacing/>
              <w:jc w:val="center"/>
              <w:rPr>
                <w:szCs w:val="24"/>
              </w:rPr>
            </w:pPr>
            <w:r w:rsidRPr="00C6054C">
              <w:rPr>
                <w:szCs w:val="24"/>
              </w:rPr>
              <w:t>Федеральный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2 890,4</w:t>
            </w:r>
          </w:p>
        </w:tc>
      </w:tr>
      <w:tr w:rsidR="00AE1311" w:rsidRPr="00C6054C" w:rsidTr="00AE1311">
        <w:trPr>
          <w:trHeight w:val="218"/>
        </w:trPr>
        <w:tc>
          <w:tcPr>
            <w:tcW w:w="567" w:type="dxa"/>
            <w:vMerge/>
            <w:tcBorders>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p>
        </w:tc>
        <w:tc>
          <w:tcPr>
            <w:tcW w:w="4820" w:type="dxa"/>
            <w:vMerge/>
            <w:tcBorders>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46" w:right="-70" w:firstLine="86"/>
              <w:contextualSpacing/>
              <w:jc w:val="center"/>
              <w:rPr>
                <w:szCs w:val="24"/>
              </w:rPr>
            </w:pPr>
            <w:r w:rsidRPr="00C6054C">
              <w:rPr>
                <w:szCs w:val="24"/>
              </w:rPr>
              <w:t>Всего</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 xml:space="preserve">12 521,0 </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8.</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Default="00AE1311" w:rsidP="00AE1311">
            <w:pPr>
              <w:spacing w:line="0" w:lineRule="atLeast"/>
              <w:ind w:right="-108" w:firstLine="0"/>
              <w:contextualSpacing/>
              <w:rPr>
                <w:szCs w:val="24"/>
              </w:rPr>
            </w:pPr>
            <w:r w:rsidRPr="00C6054C">
              <w:rPr>
                <w:szCs w:val="24"/>
              </w:rPr>
              <w:t>Черемховское районное</w:t>
            </w:r>
          </w:p>
          <w:p w:rsidR="00AE1311" w:rsidRPr="00C6054C" w:rsidRDefault="00AE1311" w:rsidP="00AE1311">
            <w:pPr>
              <w:spacing w:line="0" w:lineRule="atLeast"/>
              <w:ind w:right="-108" w:firstLine="0"/>
              <w:contextualSpacing/>
              <w:rPr>
                <w:szCs w:val="24"/>
              </w:rPr>
            </w:pPr>
            <w:r w:rsidRPr="00C6054C">
              <w:rPr>
                <w:szCs w:val="24"/>
              </w:rPr>
              <w:t>муниципальное образование</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43 659,0</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9.</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Default="00AE1311" w:rsidP="00AE1311">
            <w:pPr>
              <w:spacing w:line="0" w:lineRule="atLeast"/>
              <w:ind w:right="-108" w:firstLine="0"/>
              <w:contextualSpacing/>
              <w:rPr>
                <w:szCs w:val="24"/>
              </w:rPr>
            </w:pPr>
            <w:r>
              <w:rPr>
                <w:szCs w:val="24"/>
              </w:rPr>
              <w:t>Муниципальное образование</w:t>
            </w:r>
          </w:p>
          <w:p w:rsidR="00AE1311" w:rsidRPr="00C6054C" w:rsidRDefault="00AE1311" w:rsidP="00AE1311">
            <w:pPr>
              <w:spacing w:line="0" w:lineRule="atLeast"/>
              <w:ind w:right="-108" w:firstLine="0"/>
              <w:contextualSpacing/>
              <w:rPr>
                <w:szCs w:val="24"/>
              </w:rPr>
            </w:pPr>
            <w:r w:rsidRPr="00C6054C">
              <w:rPr>
                <w:szCs w:val="24"/>
              </w:rPr>
              <w:t>«Эхирит-Булагатский район»</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46" w:right="-70" w:firstLine="86"/>
              <w:contextualSpacing/>
              <w:jc w:val="center"/>
              <w:rPr>
                <w:szCs w:val="24"/>
              </w:rPr>
            </w:pPr>
            <w:r w:rsidRPr="00C6054C">
              <w:rPr>
                <w:szCs w:val="24"/>
              </w:rPr>
              <w:t>Федеральный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133 203,5</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10.</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rPr>
                <w:szCs w:val="24"/>
              </w:rPr>
            </w:pPr>
            <w:r>
              <w:rPr>
                <w:szCs w:val="24"/>
              </w:rPr>
              <w:t>Шелеховский район</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46" w:right="-70" w:firstLine="86"/>
              <w:contextualSpacing/>
              <w:jc w:val="center"/>
              <w:rPr>
                <w:szCs w:val="24"/>
              </w:rPr>
            </w:pPr>
            <w:r w:rsidRPr="00C6054C">
              <w:rPr>
                <w:szCs w:val="24"/>
              </w:rPr>
              <w:t>Федеральный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84 786,1</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11.</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jc w:val="left"/>
              <w:rPr>
                <w:szCs w:val="24"/>
              </w:rPr>
            </w:pPr>
            <w:r w:rsidRPr="00C6054C">
              <w:rPr>
                <w:szCs w:val="24"/>
              </w:rPr>
              <w:t>Муниципальное образование «Нижнеудинский район»</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46" w:right="-70"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10 368,2</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12.</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Default="00AE1311" w:rsidP="00AE1311">
            <w:pPr>
              <w:spacing w:line="0" w:lineRule="atLeast"/>
              <w:ind w:right="-108" w:firstLine="0"/>
              <w:contextualSpacing/>
              <w:jc w:val="left"/>
              <w:rPr>
                <w:szCs w:val="24"/>
              </w:rPr>
            </w:pPr>
            <w:r w:rsidRPr="00C6054C">
              <w:rPr>
                <w:szCs w:val="24"/>
              </w:rPr>
              <w:t>Муниципальное образование</w:t>
            </w:r>
          </w:p>
          <w:p w:rsidR="00AE1311" w:rsidRPr="00C6054C" w:rsidRDefault="00AE1311" w:rsidP="00AE1311">
            <w:pPr>
              <w:spacing w:line="0" w:lineRule="atLeast"/>
              <w:ind w:right="-108" w:firstLine="0"/>
              <w:contextualSpacing/>
              <w:jc w:val="left"/>
              <w:rPr>
                <w:szCs w:val="24"/>
              </w:rPr>
            </w:pPr>
            <w:r w:rsidRPr="00C6054C">
              <w:rPr>
                <w:szCs w:val="24"/>
              </w:rPr>
              <w:t xml:space="preserve"> «Казачинско-Ленский район»</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46" w:right="-70"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7 603,4</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left="-675" w:right="-1837"/>
              <w:contextualSpacing/>
              <w:rPr>
                <w:szCs w:val="24"/>
              </w:rPr>
            </w:pPr>
            <w:r w:rsidRPr="00C6054C">
              <w:rPr>
                <w:szCs w:val="24"/>
              </w:rPr>
              <w:t>13.</w:t>
            </w:r>
          </w:p>
        </w:tc>
        <w:tc>
          <w:tcPr>
            <w:tcW w:w="4820"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spacing w:line="0" w:lineRule="atLeast"/>
              <w:ind w:right="-108" w:firstLine="0"/>
              <w:contextualSpacing/>
              <w:jc w:val="left"/>
              <w:rPr>
                <w:szCs w:val="24"/>
              </w:rPr>
            </w:pPr>
            <w:r w:rsidRPr="00C6054C">
              <w:rPr>
                <w:szCs w:val="24"/>
              </w:rPr>
              <w:t xml:space="preserve">Усть-Кутское муниципальное образование, муниципальный район </w:t>
            </w:r>
          </w:p>
        </w:tc>
        <w:tc>
          <w:tcPr>
            <w:tcW w:w="2410"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46" w:right="-70" w:firstLine="86"/>
              <w:contextualSpacing/>
              <w:jc w:val="center"/>
              <w:rPr>
                <w:szCs w:val="24"/>
              </w:rPr>
            </w:pPr>
            <w:r w:rsidRPr="00C6054C">
              <w:rPr>
                <w:szCs w:val="24"/>
              </w:rPr>
              <w:t>Областной бюджет</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7 505,0</w:t>
            </w:r>
          </w:p>
        </w:tc>
      </w:tr>
      <w:tr w:rsidR="00AE1311" w:rsidRPr="00C6054C" w:rsidTr="00AE1311">
        <w:trPr>
          <w:trHeight w:val="218"/>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ind w:left="-675"/>
              <w:contextualSpacing/>
              <w:rPr>
                <w:szCs w:val="24"/>
              </w:rPr>
            </w:pPr>
            <w:r w:rsidRPr="00C6054C">
              <w:rPr>
                <w:szCs w:val="24"/>
              </w:rPr>
              <w:t>14.</w:t>
            </w:r>
          </w:p>
        </w:tc>
        <w:tc>
          <w:tcPr>
            <w:tcW w:w="7230" w:type="dxa"/>
            <w:gridSpan w:val="2"/>
            <w:tcBorders>
              <w:top w:val="single" w:sz="4" w:space="0" w:color="auto"/>
              <w:left w:val="single" w:sz="4" w:space="0" w:color="auto"/>
              <w:bottom w:val="single" w:sz="4" w:space="0" w:color="auto"/>
              <w:right w:val="single" w:sz="4" w:space="0" w:color="auto"/>
            </w:tcBorders>
            <w:shd w:val="clear" w:color="000000" w:fill="FFFFFF"/>
          </w:tcPr>
          <w:p w:rsidR="00AE1311" w:rsidRPr="00C6054C" w:rsidRDefault="00AE1311" w:rsidP="00AE1311">
            <w:pPr>
              <w:ind w:firstLine="86"/>
              <w:contextualSpacing/>
              <w:rPr>
                <w:szCs w:val="24"/>
              </w:rPr>
            </w:pPr>
            <w:r w:rsidRPr="00C6054C">
              <w:rPr>
                <w:szCs w:val="24"/>
              </w:rPr>
              <w:t>Итого:</w:t>
            </w:r>
          </w:p>
        </w:tc>
        <w:tc>
          <w:tcPr>
            <w:tcW w:w="1879" w:type="dxa"/>
            <w:tcBorders>
              <w:top w:val="single" w:sz="4" w:space="0" w:color="auto"/>
              <w:left w:val="nil"/>
              <w:bottom w:val="single" w:sz="4" w:space="0" w:color="auto"/>
              <w:right w:val="single" w:sz="4" w:space="0" w:color="auto"/>
            </w:tcBorders>
            <w:shd w:val="clear" w:color="000000" w:fill="FFFFFF"/>
          </w:tcPr>
          <w:p w:rsidR="00AE1311" w:rsidRPr="00C6054C" w:rsidRDefault="00AE1311" w:rsidP="00AE1311">
            <w:pPr>
              <w:spacing w:line="0" w:lineRule="atLeast"/>
              <w:ind w:left="-109" w:right="-107" w:firstLine="38"/>
              <w:contextualSpacing/>
              <w:jc w:val="center"/>
              <w:rPr>
                <w:szCs w:val="24"/>
              </w:rPr>
            </w:pPr>
            <w:r w:rsidRPr="00C6054C">
              <w:rPr>
                <w:szCs w:val="24"/>
              </w:rPr>
              <w:t>1 264 747,4</w:t>
            </w:r>
          </w:p>
        </w:tc>
      </w:tr>
    </w:tbl>
    <w:p w:rsidR="00AE1311" w:rsidRDefault="00AE1311" w:rsidP="000B5A5D">
      <w:pPr>
        <w:spacing w:after="0" w:line="240" w:lineRule="atLeast"/>
        <w:jc w:val="right"/>
        <w:rPr>
          <w:bCs/>
          <w:szCs w:val="24"/>
        </w:rPr>
      </w:pPr>
    </w:p>
    <w:p w:rsidR="00AE1311" w:rsidRPr="00D95AEA" w:rsidRDefault="00AE1311" w:rsidP="000B5A5D">
      <w:pPr>
        <w:spacing w:after="0" w:line="240" w:lineRule="atLeast"/>
        <w:jc w:val="right"/>
        <w:rPr>
          <w:bCs/>
          <w:szCs w:val="24"/>
        </w:rPr>
      </w:pPr>
    </w:p>
    <w:p w:rsidR="00993CC5" w:rsidRPr="00D95AEA" w:rsidRDefault="00993CC5" w:rsidP="003559F7">
      <w:pPr>
        <w:spacing w:after="0" w:line="240" w:lineRule="atLeast"/>
        <w:ind w:firstLine="0"/>
        <w:jc w:val="center"/>
        <w:rPr>
          <w:sz w:val="28"/>
          <w:szCs w:val="28"/>
        </w:rPr>
      </w:pPr>
      <w:r w:rsidRPr="00D95AEA">
        <w:rPr>
          <w:sz w:val="28"/>
          <w:szCs w:val="28"/>
        </w:rPr>
        <w:t xml:space="preserve">ПЕРЕЧЕНЬ МУНИЦИПАЛЬНЫХ ОБРАЗОВАНИЙ ИРКУТСКОЙ ОБЛАСТИ, РЕАЛИЗУЮЩИХ ОСНОВНОЕ МЕРОПРИЯТИЯ «БЕЗОПАСНОСТЬ ШКОЛЬНЫХ ПЕРЕВОЗОК» ЗА СЧЕТ СРЕДСТВ МЕСТНЫХ БЮДЖЕТОВ </w:t>
      </w:r>
    </w:p>
    <w:p w:rsidR="00993CC5" w:rsidRPr="00D95AEA" w:rsidRDefault="00993CC5" w:rsidP="008445D3">
      <w:pPr>
        <w:widowControl w:val="0"/>
        <w:autoSpaceDE w:val="0"/>
        <w:autoSpaceDN w:val="0"/>
        <w:adjustRightInd w:val="0"/>
        <w:spacing w:after="0" w:line="240" w:lineRule="atLeast"/>
        <w:jc w:val="center"/>
        <w:rPr>
          <w:sz w:val="28"/>
          <w:szCs w:val="28"/>
        </w:rPr>
      </w:pPr>
    </w:p>
    <w:p w:rsidR="00993CC5" w:rsidRPr="00D95AEA" w:rsidRDefault="00993CC5" w:rsidP="008445D3">
      <w:pPr>
        <w:spacing w:after="0" w:line="240" w:lineRule="atLeast"/>
        <w:ind w:right="-1"/>
        <w:jc w:val="right"/>
        <w:rPr>
          <w:bCs/>
          <w:szCs w:val="24"/>
        </w:rPr>
      </w:pPr>
      <w:r w:rsidRPr="00D95AEA">
        <w:rPr>
          <w:bCs/>
          <w:szCs w:val="24"/>
        </w:rPr>
        <w:t>Ед. изм. тыс.руб.</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630"/>
        <w:gridCol w:w="4332"/>
        <w:gridCol w:w="1559"/>
        <w:gridCol w:w="1560"/>
        <w:gridCol w:w="1558"/>
      </w:tblGrid>
      <w:tr w:rsidR="00993CC5" w:rsidRPr="00D95AEA" w:rsidTr="008445D3">
        <w:trPr>
          <w:trHeight w:val="407"/>
          <w:tblCellSpacing w:w="5" w:type="nil"/>
        </w:trPr>
        <w:tc>
          <w:tcPr>
            <w:tcW w:w="630" w:type="dxa"/>
            <w:vMerge w:val="restart"/>
            <w:tcBorders>
              <w:top w:val="single" w:sz="4" w:space="0" w:color="auto"/>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N п/п</w:t>
            </w:r>
          </w:p>
        </w:tc>
        <w:tc>
          <w:tcPr>
            <w:tcW w:w="4332" w:type="dxa"/>
            <w:vMerge w:val="restart"/>
            <w:tcBorders>
              <w:top w:val="single" w:sz="4" w:space="0" w:color="auto"/>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 xml:space="preserve">Наименование муниципального образования </w:t>
            </w:r>
          </w:p>
        </w:tc>
        <w:tc>
          <w:tcPr>
            <w:tcW w:w="4677" w:type="dxa"/>
            <w:gridSpan w:val="3"/>
            <w:tcBorders>
              <w:top w:val="single" w:sz="4" w:space="0" w:color="auto"/>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 xml:space="preserve">Предполагаемый объем финансирования за счет средств местных бюджетов </w:t>
            </w:r>
          </w:p>
        </w:tc>
      </w:tr>
      <w:tr w:rsidR="00993CC5" w:rsidRPr="00D95AEA" w:rsidTr="008445D3">
        <w:trPr>
          <w:tblCellSpacing w:w="5" w:type="nil"/>
        </w:trPr>
        <w:tc>
          <w:tcPr>
            <w:tcW w:w="630" w:type="dxa"/>
            <w:vMerge/>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p>
        </w:tc>
        <w:tc>
          <w:tcPr>
            <w:tcW w:w="4332" w:type="dxa"/>
            <w:vMerge/>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2014 год</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2015 год</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Итого</w:t>
            </w:r>
          </w:p>
        </w:tc>
      </w:tr>
      <w:tr w:rsidR="00993CC5" w:rsidRPr="00D95AEA" w:rsidTr="008445D3">
        <w:trPr>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2</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4</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6</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 1.</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«Казачинско-Ленский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52,0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52,0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104,0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 2.</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Ольхонское районное муниципальное образование</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17,8</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17,8</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35,6</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 3.</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«Качугский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120,0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150,0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270,0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 4.</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«Заларинский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34,7</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62,5</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97,2</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 5.</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«Катангский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50,0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50,0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 6.</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Усть-Кутское муниципальное образование, муниципальный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50,0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50,0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 7.</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«Усть-Удинский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100,0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100,0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200,0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 8.</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«Тайшетский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25,0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25,0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50,0</w:t>
            </w:r>
          </w:p>
        </w:tc>
      </w:tr>
      <w:tr w:rsidR="00993CC5" w:rsidRPr="00D95AEA" w:rsidTr="00D0570D">
        <w:trPr>
          <w:trHeight w:val="254"/>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 9.</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Черемховское районное муниципальное образование</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60,0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60,0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120,0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10.</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«Нукутский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77,0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77,0</w:t>
            </w:r>
          </w:p>
        </w:tc>
      </w:tr>
      <w:tr w:rsidR="00993CC5" w:rsidRPr="00D95AEA" w:rsidTr="008445D3">
        <w:trPr>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11.</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Шелеховский муниципальный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50,0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50,0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100,0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12.</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Усольское районное муниципальное образование</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616,0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913,0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1529,0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13.</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«Аларский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100,0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100,0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14.</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«Эхирит-Булагатский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100,0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100,0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200,0</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15.</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«Баяндаевский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150,0</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150,0</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300,0</w:t>
            </w:r>
          </w:p>
        </w:tc>
      </w:tr>
      <w:tr w:rsidR="00993CC5" w:rsidRPr="00D95AEA" w:rsidTr="008445D3">
        <w:trPr>
          <w:trHeight w:val="419"/>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16.</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Муниципальное образование </w:t>
            </w:r>
            <w:r w:rsidRPr="00D95AEA">
              <w:rPr>
                <w:rFonts w:ascii="Times New Roman" w:hAnsi="Times New Roman" w:cs="Times New Roman"/>
                <w:sz w:val="24"/>
                <w:szCs w:val="24"/>
              </w:rPr>
              <w:br/>
              <w:t>«Боханский район»</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116,8</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87,6</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204,4</w:t>
            </w:r>
          </w:p>
        </w:tc>
      </w:tr>
      <w:tr w:rsidR="00993CC5" w:rsidRPr="00D95AEA" w:rsidTr="008445D3">
        <w:trPr>
          <w:trHeight w:val="400"/>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17.</w:t>
            </w: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sz w:val="24"/>
                <w:szCs w:val="24"/>
              </w:rPr>
            </w:pPr>
            <w:r w:rsidRPr="00D95AEA">
              <w:rPr>
                <w:rFonts w:ascii="Times New Roman" w:hAnsi="Times New Roman" w:cs="Times New Roman"/>
                <w:sz w:val="24"/>
                <w:szCs w:val="24"/>
              </w:rPr>
              <w:t xml:space="preserve">Иркутское районное муниципальное образование </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151,4</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151,4</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302,8</w:t>
            </w:r>
          </w:p>
        </w:tc>
      </w:tr>
      <w:tr w:rsidR="00993CC5" w:rsidRPr="00D95AEA" w:rsidTr="008445D3">
        <w:trPr>
          <w:trHeight w:val="131"/>
          <w:tblCellSpacing w:w="5" w:type="nil"/>
        </w:trPr>
        <w:tc>
          <w:tcPr>
            <w:tcW w:w="63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b/>
                <w:sz w:val="24"/>
                <w:szCs w:val="24"/>
              </w:rPr>
            </w:pPr>
          </w:p>
        </w:tc>
        <w:tc>
          <w:tcPr>
            <w:tcW w:w="4332"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rPr>
                <w:rFonts w:ascii="Times New Roman" w:hAnsi="Times New Roman" w:cs="Times New Roman"/>
                <w:b/>
                <w:sz w:val="24"/>
                <w:szCs w:val="24"/>
              </w:rPr>
            </w:pPr>
            <w:r w:rsidRPr="00D95AEA">
              <w:rPr>
                <w:rFonts w:ascii="Times New Roman" w:hAnsi="Times New Roman" w:cs="Times New Roman"/>
                <w:b/>
                <w:sz w:val="24"/>
                <w:szCs w:val="24"/>
              </w:rPr>
              <w:t>Итого:</w:t>
            </w:r>
          </w:p>
        </w:tc>
        <w:tc>
          <w:tcPr>
            <w:tcW w:w="1559"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b/>
                <w:sz w:val="24"/>
                <w:szCs w:val="24"/>
              </w:rPr>
            </w:pPr>
            <w:r w:rsidRPr="00D95AEA">
              <w:rPr>
                <w:rFonts w:ascii="Times New Roman" w:hAnsi="Times New Roman" w:cs="Times New Roman"/>
                <w:b/>
                <w:sz w:val="24"/>
                <w:szCs w:val="24"/>
              </w:rPr>
              <w:t>1820,7</w:t>
            </w:r>
          </w:p>
        </w:tc>
        <w:tc>
          <w:tcPr>
            <w:tcW w:w="1560"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b/>
                <w:sz w:val="24"/>
                <w:szCs w:val="24"/>
              </w:rPr>
            </w:pPr>
            <w:r w:rsidRPr="00D95AEA">
              <w:rPr>
                <w:rFonts w:ascii="Times New Roman" w:hAnsi="Times New Roman" w:cs="Times New Roman"/>
                <w:b/>
                <w:sz w:val="24"/>
                <w:szCs w:val="24"/>
              </w:rPr>
              <w:t>1969,3</w:t>
            </w:r>
          </w:p>
        </w:tc>
        <w:tc>
          <w:tcPr>
            <w:tcW w:w="1558" w:type="dxa"/>
            <w:tcBorders>
              <w:left w:val="single" w:sz="4" w:space="0" w:color="auto"/>
              <w:bottom w:val="single" w:sz="4" w:space="0" w:color="auto"/>
              <w:right w:val="single" w:sz="4" w:space="0" w:color="auto"/>
            </w:tcBorders>
          </w:tcPr>
          <w:p w:rsidR="00993CC5" w:rsidRPr="00D95AEA" w:rsidRDefault="00993CC5" w:rsidP="008445D3">
            <w:pPr>
              <w:pStyle w:val="ConsPlusCell"/>
              <w:spacing w:line="240" w:lineRule="atLeast"/>
              <w:jc w:val="center"/>
              <w:rPr>
                <w:rFonts w:ascii="Times New Roman" w:hAnsi="Times New Roman" w:cs="Times New Roman"/>
                <w:b/>
                <w:sz w:val="24"/>
                <w:szCs w:val="24"/>
              </w:rPr>
            </w:pPr>
            <w:r w:rsidRPr="00D95AEA">
              <w:rPr>
                <w:rFonts w:ascii="Times New Roman" w:hAnsi="Times New Roman" w:cs="Times New Roman"/>
                <w:b/>
                <w:sz w:val="24"/>
                <w:szCs w:val="24"/>
              </w:rPr>
              <w:t>3790,0</w:t>
            </w:r>
          </w:p>
        </w:tc>
      </w:tr>
    </w:tbl>
    <w:p w:rsidR="00993CC5" w:rsidRPr="00D95AEA" w:rsidRDefault="00993CC5" w:rsidP="008445D3">
      <w:pPr>
        <w:widowControl w:val="0"/>
        <w:autoSpaceDE w:val="0"/>
        <w:autoSpaceDN w:val="0"/>
        <w:adjustRightInd w:val="0"/>
        <w:spacing w:after="0" w:line="240" w:lineRule="atLeast"/>
        <w:ind w:firstLine="0"/>
        <w:jc w:val="center"/>
        <w:rPr>
          <w:sz w:val="28"/>
          <w:szCs w:val="28"/>
        </w:rPr>
      </w:pPr>
    </w:p>
    <w:p w:rsidR="00993CC5" w:rsidRPr="00D95AEA" w:rsidRDefault="00993CC5" w:rsidP="008445D3">
      <w:pPr>
        <w:widowControl w:val="0"/>
        <w:autoSpaceDE w:val="0"/>
        <w:autoSpaceDN w:val="0"/>
        <w:adjustRightInd w:val="0"/>
        <w:spacing w:after="0" w:line="240" w:lineRule="atLeast"/>
        <w:ind w:firstLine="0"/>
        <w:jc w:val="center"/>
        <w:rPr>
          <w:bCs/>
          <w:sz w:val="28"/>
          <w:szCs w:val="28"/>
        </w:rPr>
      </w:pPr>
      <w:r w:rsidRPr="00D95AEA">
        <w:rPr>
          <w:sz w:val="28"/>
          <w:szCs w:val="28"/>
        </w:rPr>
        <w:t xml:space="preserve">ПЕРЕЧЕНЬ МУНИЦИПАЛЬНЫХ ОБРАЗОВАНИЙ ИРКУТСКОЙ ОБЛАСТИ, РЕАЛИЗУЮЩИХ ОСНОВНОЕ МЕРОПРИЯТИЕ «СОВЕРШЕНСТВОВАНИЕ </w:t>
      </w:r>
      <w:r w:rsidRPr="00D95AEA">
        <w:rPr>
          <w:bCs/>
          <w:sz w:val="28"/>
          <w:szCs w:val="28"/>
        </w:rPr>
        <w:t xml:space="preserve">ОРГАНИЗАЦИИ ШКОЛЬНОГО ПИТАНИЯ В ОБЩЕОБРАЗОВАТЕЛЬНЫХ ОРГАНИЗАЦИЯХ» </w:t>
      </w:r>
      <w:r w:rsidRPr="00D95AEA">
        <w:rPr>
          <w:sz w:val="28"/>
          <w:szCs w:val="28"/>
        </w:rPr>
        <w:t>ЗА СЧЕТ СРЕДСТВ МЕСТНЫХ БЮДЖЕТОВ</w:t>
      </w:r>
    </w:p>
    <w:p w:rsidR="00993CC5" w:rsidRPr="00D95AEA" w:rsidRDefault="00993CC5" w:rsidP="008445D3">
      <w:pPr>
        <w:spacing w:after="0" w:line="240" w:lineRule="atLeast"/>
        <w:jc w:val="right"/>
        <w:rPr>
          <w:bCs/>
          <w:szCs w:val="24"/>
        </w:rPr>
      </w:pPr>
    </w:p>
    <w:p w:rsidR="00993CC5" w:rsidRPr="00D95AEA" w:rsidRDefault="00993CC5" w:rsidP="008445D3">
      <w:pPr>
        <w:spacing w:after="0" w:line="240" w:lineRule="atLeast"/>
        <w:ind w:left="6372"/>
        <w:rPr>
          <w:bCs/>
          <w:szCs w:val="24"/>
        </w:rPr>
      </w:pPr>
      <w:r w:rsidRPr="00D95AEA">
        <w:rPr>
          <w:bCs/>
          <w:szCs w:val="24"/>
        </w:rPr>
        <w:t xml:space="preserve">       Ед. изм. тыс.руб.</w:t>
      </w:r>
    </w:p>
    <w:tbl>
      <w:tblPr>
        <w:tblW w:w="9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
        <w:gridCol w:w="3665"/>
        <w:gridCol w:w="2622"/>
        <w:gridCol w:w="2832"/>
      </w:tblGrid>
      <w:tr w:rsidR="00993CC5" w:rsidRPr="00D95AEA" w:rsidTr="008E158C">
        <w:tc>
          <w:tcPr>
            <w:tcW w:w="588" w:type="dxa"/>
            <w:vMerge w:val="restart"/>
          </w:tcPr>
          <w:p w:rsidR="00993CC5" w:rsidRPr="00D95AEA" w:rsidRDefault="00993CC5" w:rsidP="008445D3">
            <w:pPr>
              <w:widowControl w:val="0"/>
              <w:tabs>
                <w:tab w:val="left" w:pos="176"/>
              </w:tabs>
              <w:autoSpaceDE w:val="0"/>
              <w:autoSpaceDN w:val="0"/>
              <w:adjustRightInd w:val="0"/>
              <w:spacing w:after="0" w:line="240" w:lineRule="atLeast"/>
              <w:ind w:firstLine="0"/>
              <w:jc w:val="center"/>
              <w:rPr>
                <w:bCs/>
                <w:szCs w:val="24"/>
              </w:rPr>
            </w:pPr>
            <w:r w:rsidRPr="00D95AEA">
              <w:rPr>
                <w:bCs/>
                <w:szCs w:val="24"/>
              </w:rPr>
              <w:t>№ п/п</w:t>
            </w:r>
          </w:p>
        </w:tc>
        <w:tc>
          <w:tcPr>
            <w:tcW w:w="3665" w:type="dxa"/>
            <w:vMerge w:val="restart"/>
          </w:tcPr>
          <w:p w:rsidR="00993CC5" w:rsidRPr="00D95AEA" w:rsidRDefault="00993CC5" w:rsidP="006228F1">
            <w:pPr>
              <w:pStyle w:val="ConsPlusCell"/>
              <w:tabs>
                <w:tab w:val="left" w:pos="176"/>
              </w:tabs>
              <w:spacing w:line="240" w:lineRule="atLeast"/>
              <w:jc w:val="center"/>
              <w:rPr>
                <w:rFonts w:ascii="Times New Roman" w:hAnsi="Times New Roman" w:cs="Times New Roman"/>
                <w:sz w:val="24"/>
                <w:szCs w:val="24"/>
              </w:rPr>
            </w:pPr>
            <w:r w:rsidRPr="00D95AEA">
              <w:rPr>
                <w:rFonts w:ascii="Times New Roman" w:hAnsi="Times New Roman" w:cs="Times New Roman"/>
                <w:sz w:val="24"/>
                <w:szCs w:val="24"/>
              </w:rPr>
              <w:t xml:space="preserve">Наименование муниципального образования </w:t>
            </w:r>
          </w:p>
        </w:tc>
        <w:tc>
          <w:tcPr>
            <w:tcW w:w="5454" w:type="dxa"/>
            <w:gridSpan w:val="2"/>
          </w:tcPr>
          <w:p w:rsidR="00993CC5" w:rsidRPr="00D95AEA" w:rsidRDefault="00993CC5" w:rsidP="006228F1">
            <w:pPr>
              <w:widowControl w:val="0"/>
              <w:tabs>
                <w:tab w:val="left" w:pos="176"/>
              </w:tabs>
              <w:autoSpaceDE w:val="0"/>
              <w:autoSpaceDN w:val="0"/>
              <w:adjustRightInd w:val="0"/>
              <w:spacing w:after="0" w:line="240" w:lineRule="atLeast"/>
              <w:ind w:firstLine="0"/>
              <w:jc w:val="center"/>
              <w:rPr>
                <w:bCs/>
                <w:szCs w:val="24"/>
              </w:rPr>
            </w:pPr>
            <w:r w:rsidRPr="00D95AEA">
              <w:rPr>
                <w:szCs w:val="24"/>
              </w:rPr>
              <w:t>Предполагаемый объем финансирования за счет средств местных бюджетов</w:t>
            </w:r>
          </w:p>
        </w:tc>
      </w:tr>
      <w:tr w:rsidR="00993CC5" w:rsidRPr="00D95AEA" w:rsidTr="008E158C">
        <w:tc>
          <w:tcPr>
            <w:tcW w:w="588" w:type="dxa"/>
            <w:vMerge/>
          </w:tcPr>
          <w:p w:rsidR="00993CC5" w:rsidRPr="00D95AEA" w:rsidRDefault="00993CC5" w:rsidP="008445D3">
            <w:pPr>
              <w:widowControl w:val="0"/>
              <w:tabs>
                <w:tab w:val="left" w:pos="176"/>
              </w:tabs>
              <w:autoSpaceDE w:val="0"/>
              <w:autoSpaceDN w:val="0"/>
              <w:adjustRightInd w:val="0"/>
              <w:spacing w:after="0" w:line="240" w:lineRule="atLeast"/>
              <w:ind w:firstLine="0"/>
              <w:jc w:val="center"/>
              <w:rPr>
                <w:bCs/>
                <w:szCs w:val="24"/>
              </w:rPr>
            </w:pPr>
          </w:p>
        </w:tc>
        <w:tc>
          <w:tcPr>
            <w:tcW w:w="3665" w:type="dxa"/>
            <w:vMerge/>
          </w:tcPr>
          <w:p w:rsidR="00993CC5" w:rsidRPr="00D95AEA" w:rsidRDefault="00993CC5" w:rsidP="006228F1">
            <w:pPr>
              <w:widowControl w:val="0"/>
              <w:tabs>
                <w:tab w:val="left" w:pos="176"/>
              </w:tabs>
              <w:autoSpaceDE w:val="0"/>
              <w:autoSpaceDN w:val="0"/>
              <w:adjustRightInd w:val="0"/>
              <w:spacing w:after="0" w:line="240" w:lineRule="atLeast"/>
              <w:ind w:firstLine="0"/>
              <w:jc w:val="center"/>
              <w:rPr>
                <w:bCs/>
                <w:szCs w:val="24"/>
              </w:rPr>
            </w:pPr>
          </w:p>
        </w:tc>
        <w:tc>
          <w:tcPr>
            <w:tcW w:w="2622" w:type="dxa"/>
          </w:tcPr>
          <w:p w:rsidR="00993CC5" w:rsidRPr="00D95AEA" w:rsidRDefault="00993CC5" w:rsidP="006228F1">
            <w:pPr>
              <w:widowControl w:val="0"/>
              <w:tabs>
                <w:tab w:val="left" w:pos="176"/>
              </w:tabs>
              <w:autoSpaceDE w:val="0"/>
              <w:autoSpaceDN w:val="0"/>
              <w:adjustRightInd w:val="0"/>
              <w:spacing w:after="0" w:line="240" w:lineRule="atLeast"/>
              <w:ind w:firstLine="0"/>
              <w:jc w:val="center"/>
              <w:rPr>
                <w:bCs/>
                <w:szCs w:val="24"/>
              </w:rPr>
            </w:pPr>
            <w:r w:rsidRPr="00D95AEA">
              <w:rPr>
                <w:bCs/>
                <w:szCs w:val="24"/>
              </w:rPr>
              <w:t>2014 год</w:t>
            </w:r>
          </w:p>
        </w:tc>
        <w:tc>
          <w:tcPr>
            <w:tcW w:w="2832" w:type="dxa"/>
          </w:tcPr>
          <w:p w:rsidR="00993CC5" w:rsidRPr="00D95AEA" w:rsidRDefault="00993CC5" w:rsidP="006228F1">
            <w:pPr>
              <w:widowControl w:val="0"/>
              <w:tabs>
                <w:tab w:val="left" w:pos="176"/>
              </w:tabs>
              <w:autoSpaceDE w:val="0"/>
              <w:autoSpaceDN w:val="0"/>
              <w:adjustRightInd w:val="0"/>
              <w:spacing w:after="0" w:line="240" w:lineRule="atLeast"/>
              <w:ind w:firstLine="0"/>
              <w:jc w:val="center"/>
              <w:rPr>
                <w:bCs/>
                <w:szCs w:val="24"/>
              </w:rPr>
            </w:pPr>
            <w:r w:rsidRPr="00D95AEA">
              <w:rPr>
                <w:bCs/>
                <w:szCs w:val="24"/>
              </w:rPr>
              <w:t>Итого</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1.</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Муниципальное образование города Усолье-Сибирское</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800,0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800,0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2.</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Муниципальное образование «город Черемхово»</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950,0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950,0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3.</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Муниципальное образование «Жигаловский район»</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375,0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375,0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4.</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Иркутское районное муниципальное образование</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8450,0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8450,0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5.</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Муниципальное образование Куйтунский район</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1000,0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1000,0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6.</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Муниципальное образование «Нижнеилимский район»</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2355,0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2355,0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7.</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 xml:space="preserve">Ольхонское районное муниципальное образование </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600,0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600,0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8.</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Муниципальное образование Слюдянский район</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500,0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500,0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9.</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Усть-Кутское муниципальное образование</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1710,0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1710,0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10.</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Черемховское районное муниципальное образование</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600,0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600,0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11.</w:t>
            </w:r>
          </w:p>
        </w:tc>
        <w:tc>
          <w:tcPr>
            <w:tcW w:w="3665" w:type="dxa"/>
          </w:tcPr>
          <w:p w:rsidR="00993CC5" w:rsidRPr="00D95AEA" w:rsidRDefault="00993CC5" w:rsidP="006228F1">
            <w:pPr>
              <w:widowControl w:val="0"/>
              <w:autoSpaceDE w:val="0"/>
              <w:autoSpaceDN w:val="0"/>
              <w:adjustRightInd w:val="0"/>
              <w:spacing w:after="0" w:line="240" w:lineRule="atLeast"/>
              <w:ind w:firstLine="0"/>
              <w:rPr>
                <w:bCs/>
                <w:szCs w:val="24"/>
              </w:rPr>
            </w:pPr>
            <w:r w:rsidRPr="00D95AEA">
              <w:rPr>
                <w:bCs/>
                <w:szCs w:val="24"/>
              </w:rPr>
              <w:t>Муниципальное образование город «Усть-Илимск»</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3750,0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3750,0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Cs/>
                <w:szCs w:val="24"/>
              </w:rPr>
            </w:pPr>
            <w:r w:rsidRPr="00D95AEA">
              <w:rPr>
                <w:bCs/>
                <w:szCs w:val="24"/>
              </w:rPr>
              <w:t>12.</w:t>
            </w:r>
          </w:p>
        </w:tc>
        <w:tc>
          <w:tcPr>
            <w:tcW w:w="3665" w:type="dxa"/>
          </w:tcPr>
          <w:p w:rsidR="00993CC5" w:rsidRPr="00D95AEA" w:rsidRDefault="00993CC5" w:rsidP="008A134C">
            <w:pPr>
              <w:widowControl w:val="0"/>
              <w:autoSpaceDE w:val="0"/>
              <w:autoSpaceDN w:val="0"/>
              <w:adjustRightInd w:val="0"/>
              <w:spacing w:after="0" w:line="240" w:lineRule="atLeast"/>
              <w:ind w:firstLine="0"/>
              <w:rPr>
                <w:bCs/>
                <w:szCs w:val="24"/>
              </w:rPr>
            </w:pPr>
            <w:r w:rsidRPr="00D95AEA">
              <w:rPr>
                <w:bCs/>
                <w:szCs w:val="24"/>
              </w:rPr>
              <w:t>Муниципальное образование «Усть–Илимский район»</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900,0</w:t>
            </w:r>
          </w:p>
        </w:tc>
        <w:tc>
          <w:tcPr>
            <w:tcW w:w="2832" w:type="dxa"/>
          </w:tcPr>
          <w:p w:rsidR="00993CC5" w:rsidRPr="00D95AEA" w:rsidRDefault="00993CC5" w:rsidP="006228F1">
            <w:pPr>
              <w:widowControl w:val="0"/>
              <w:autoSpaceDE w:val="0"/>
              <w:autoSpaceDN w:val="0"/>
              <w:adjustRightInd w:val="0"/>
              <w:spacing w:after="0" w:line="240" w:lineRule="atLeast"/>
              <w:ind w:firstLine="0"/>
              <w:jc w:val="center"/>
              <w:rPr>
                <w:bCs/>
                <w:szCs w:val="24"/>
              </w:rPr>
            </w:pPr>
            <w:r w:rsidRPr="00D95AEA">
              <w:rPr>
                <w:bCs/>
                <w:szCs w:val="24"/>
              </w:rPr>
              <w:t>900,0</w:t>
            </w:r>
          </w:p>
        </w:tc>
      </w:tr>
      <w:tr w:rsidR="00993CC5" w:rsidRPr="00D95AEA" w:rsidTr="008E158C">
        <w:tc>
          <w:tcPr>
            <w:tcW w:w="588" w:type="dxa"/>
          </w:tcPr>
          <w:p w:rsidR="00993CC5" w:rsidRPr="00D95AEA" w:rsidRDefault="00993CC5" w:rsidP="008445D3">
            <w:pPr>
              <w:widowControl w:val="0"/>
              <w:autoSpaceDE w:val="0"/>
              <w:autoSpaceDN w:val="0"/>
              <w:adjustRightInd w:val="0"/>
              <w:spacing w:after="0" w:line="240" w:lineRule="atLeast"/>
              <w:ind w:left="-704" w:right="-87"/>
              <w:jc w:val="center"/>
              <w:rPr>
                <w:b/>
                <w:bCs/>
                <w:szCs w:val="24"/>
              </w:rPr>
            </w:pPr>
          </w:p>
        </w:tc>
        <w:tc>
          <w:tcPr>
            <w:tcW w:w="3665" w:type="dxa"/>
          </w:tcPr>
          <w:p w:rsidR="00993CC5" w:rsidRPr="00D95AEA" w:rsidRDefault="00993CC5" w:rsidP="006228F1">
            <w:pPr>
              <w:widowControl w:val="0"/>
              <w:autoSpaceDE w:val="0"/>
              <w:autoSpaceDN w:val="0"/>
              <w:adjustRightInd w:val="0"/>
              <w:spacing w:after="0" w:line="240" w:lineRule="atLeast"/>
              <w:ind w:firstLine="0"/>
              <w:rPr>
                <w:b/>
                <w:bCs/>
                <w:szCs w:val="24"/>
              </w:rPr>
            </w:pPr>
            <w:r w:rsidRPr="00D95AEA">
              <w:rPr>
                <w:b/>
                <w:bCs/>
                <w:szCs w:val="24"/>
              </w:rPr>
              <w:t>Итого</w:t>
            </w:r>
          </w:p>
        </w:tc>
        <w:tc>
          <w:tcPr>
            <w:tcW w:w="2622" w:type="dxa"/>
          </w:tcPr>
          <w:p w:rsidR="00993CC5" w:rsidRPr="00D95AEA" w:rsidRDefault="00993CC5" w:rsidP="006228F1">
            <w:pPr>
              <w:widowControl w:val="0"/>
              <w:autoSpaceDE w:val="0"/>
              <w:autoSpaceDN w:val="0"/>
              <w:adjustRightInd w:val="0"/>
              <w:spacing w:after="0" w:line="240" w:lineRule="atLeast"/>
              <w:ind w:firstLine="0"/>
              <w:jc w:val="center"/>
              <w:rPr>
                <w:b/>
                <w:bCs/>
                <w:szCs w:val="24"/>
              </w:rPr>
            </w:pPr>
            <w:r w:rsidRPr="00D95AEA">
              <w:rPr>
                <w:b/>
                <w:bCs/>
                <w:szCs w:val="24"/>
              </w:rPr>
              <w:t>21 990,0</w:t>
            </w:r>
          </w:p>
        </w:tc>
        <w:tc>
          <w:tcPr>
            <w:tcW w:w="2832" w:type="dxa"/>
          </w:tcPr>
          <w:p w:rsidR="00993CC5" w:rsidRPr="00D95AEA" w:rsidRDefault="00993CC5" w:rsidP="008A134C">
            <w:pPr>
              <w:widowControl w:val="0"/>
              <w:autoSpaceDE w:val="0"/>
              <w:autoSpaceDN w:val="0"/>
              <w:adjustRightInd w:val="0"/>
              <w:spacing w:after="0" w:line="240" w:lineRule="atLeast"/>
              <w:ind w:firstLine="0"/>
              <w:jc w:val="center"/>
              <w:rPr>
                <w:b/>
                <w:bCs/>
                <w:szCs w:val="24"/>
              </w:rPr>
            </w:pPr>
            <w:r w:rsidRPr="00D95AEA">
              <w:rPr>
                <w:b/>
                <w:bCs/>
                <w:szCs w:val="24"/>
              </w:rPr>
              <w:t>21 990,0</w:t>
            </w:r>
          </w:p>
        </w:tc>
      </w:tr>
    </w:tbl>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4420B9" w:rsidRPr="00D95AEA" w:rsidRDefault="004420B9" w:rsidP="004420B9">
      <w:pPr>
        <w:widowControl w:val="0"/>
        <w:autoSpaceDE w:val="0"/>
        <w:autoSpaceDN w:val="0"/>
        <w:adjustRightInd w:val="0"/>
        <w:spacing w:after="0" w:line="240" w:lineRule="atLeast"/>
        <w:ind w:left="5529" w:firstLine="0"/>
        <w:jc w:val="left"/>
        <w:rPr>
          <w:sz w:val="28"/>
          <w:szCs w:val="28"/>
        </w:rPr>
        <w:sectPr w:rsidR="004420B9" w:rsidRPr="00D95AEA" w:rsidSect="004420B9">
          <w:headerReference w:type="default" r:id="rId40"/>
          <w:pgSz w:w="11906" w:h="16838"/>
          <w:pgMar w:top="1134" w:right="566" w:bottom="567" w:left="1701" w:header="567" w:footer="680" w:gutter="0"/>
          <w:cols w:space="708"/>
          <w:titlePg/>
          <w:docGrid w:linePitch="360"/>
        </w:sectPr>
      </w:pPr>
    </w:p>
    <w:p w:rsidR="004420B9" w:rsidRPr="00E81ACC" w:rsidRDefault="004420B9" w:rsidP="004420B9">
      <w:pPr>
        <w:widowControl w:val="0"/>
        <w:autoSpaceDE w:val="0"/>
        <w:autoSpaceDN w:val="0"/>
        <w:adjustRightInd w:val="0"/>
        <w:spacing w:after="0" w:line="240" w:lineRule="atLeast"/>
        <w:ind w:left="10490" w:firstLine="0"/>
        <w:jc w:val="left"/>
        <w:rPr>
          <w:color w:val="FF0000"/>
          <w:sz w:val="28"/>
          <w:szCs w:val="28"/>
        </w:rPr>
      </w:pPr>
      <w:r w:rsidRPr="00E81ACC">
        <w:rPr>
          <w:color w:val="FF0000"/>
          <w:sz w:val="28"/>
          <w:szCs w:val="28"/>
        </w:rPr>
        <w:t>Приложение 3.1.</w:t>
      </w:r>
    </w:p>
    <w:p w:rsidR="004420B9" w:rsidRDefault="004420B9" w:rsidP="004420B9">
      <w:pPr>
        <w:widowControl w:val="0"/>
        <w:autoSpaceDE w:val="0"/>
        <w:autoSpaceDN w:val="0"/>
        <w:adjustRightInd w:val="0"/>
        <w:spacing w:after="0" w:line="240" w:lineRule="atLeast"/>
        <w:ind w:left="10490" w:firstLine="0"/>
        <w:jc w:val="left"/>
        <w:rPr>
          <w:color w:val="FF0000"/>
          <w:sz w:val="28"/>
          <w:szCs w:val="28"/>
        </w:rPr>
      </w:pPr>
      <w:r w:rsidRPr="00E81ACC">
        <w:rPr>
          <w:color w:val="FF0000"/>
          <w:sz w:val="28"/>
          <w:szCs w:val="28"/>
        </w:rPr>
        <w:t>к  подпрограмме «Дошкольное, общее и дополнительное образование» на 2014-2018 годы</w:t>
      </w:r>
    </w:p>
    <w:p w:rsidR="001853FD" w:rsidRDefault="001853FD" w:rsidP="004420B9">
      <w:pPr>
        <w:widowControl w:val="0"/>
        <w:autoSpaceDE w:val="0"/>
        <w:autoSpaceDN w:val="0"/>
        <w:adjustRightInd w:val="0"/>
        <w:spacing w:after="0" w:line="240" w:lineRule="atLeast"/>
        <w:ind w:left="10490" w:firstLine="0"/>
        <w:jc w:val="left"/>
        <w:rPr>
          <w:color w:val="FF0000"/>
          <w:sz w:val="28"/>
          <w:szCs w:val="28"/>
        </w:rPr>
      </w:pPr>
    </w:p>
    <w:tbl>
      <w:tblPr>
        <w:tblW w:w="15735" w:type="dxa"/>
        <w:tblInd w:w="-318" w:type="dxa"/>
        <w:tblLayout w:type="fixed"/>
        <w:tblLook w:val="04A0" w:firstRow="1" w:lastRow="0" w:firstColumn="1" w:lastColumn="0" w:noHBand="0" w:noVBand="1"/>
      </w:tblPr>
      <w:tblGrid>
        <w:gridCol w:w="2127"/>
        <w:gridCol w:w="708"/>
        <w:gridCol w:w="710"/>
        <w:gridCol w:w="850"/>
        <w:gridCol w:w="851"/>
        <w:gridCol w:w="1134"/>
        <w:gridCol w:w="851"/>
        <w:gridCol w:w="992"/>
        <w:gridCol w:w="992"/>
        <w:gridCol w:w="992"/>
        <w:gridCol w:w="1418"/>
        <w:gridCol w:w="851"/>
        <w:gridCol w:w="992"/>
        <w:gridCol w:w="709"/>
        <w:gridCol w:w="708"/>
        <w:gridCol w:w="850"/>
      </w:tblGrid>
      <w:tr w:rsidR="001853FD" w:rsidRPr="001853FD" w:rsidTr="000956E2">
        <w:trPr>
          <w:trHeight w:val="1515"/>
        </w:trPr>
        <w:tc>
          <w:tcPr>
            <w:tcW w:w="15735" w:type="dxa"/>
            <w:gridSpan w:val="16"/>
            <w:tcBorders>
              <w:top w:val="nil"/>
              <w:left w:val="nil"/>
              <w:bottom w:val="nil"/>
              <w:right w:val="nil"/>
            </w:tcBorders>
            <w:shd w:val="clear" w:color="auto" w:fill="auto"/>
            <w:hideMark/>
          </w:tcPr>
          <w:p w:rsidR="001853FD" w:rsidRPr="001853FD" w:rsidRDefault="001853FD" w:rsidP="001853FD">
            <w:pPr>
              <w:spacing w:after="0" w:line="240" w:lineRule="auto"/>
              <w:ind w:firstLine="0"/>
              <w:jc w:val="center"/>
              <w:rPr>
                <w:b/>
                <w:bCs/>
                <w:color w:val="000000"/>
                <w:szCs w:val="24"/>
                <w:lang w:eastAsia="ru-RU"/>
              </w:rPr>
            </w:pPr>
            <w:r w:rsidRPr="001853FD">
              <w:rPr>
                <w:b/>
                <w:bCs/>
                <w:color w:val="000000"/>
                <w:szCs w:val="24"/>
                <w:lang w:eastAsia="ru-RU"/>
              </w:rPr>
              <w:t>ПЕРЕЧЕНЬ ОБЪЕКТОВ КАПИТАЛЬНОГО СТРОИТЕЛЬСТВА (РЕКОНСТРУКЦИИ) ГОСУДАРСТВЕННОЙ СОБСТВЕННОСТИ ИРКУТСКОЙ ОБЛАСТИ И  МУНИЦИПАЛЬНОЙ СОБСТВЕННОСТИ, ОБЪЕКТОВ КАПИТАЛЬНОГО РЕМОНТА, НАХОДЯЩИХСЯ В ГОСУДАРСТВЕННОЙ СОБСТВЕННОСТИ ИРКУТСКОЙ ОБЛАСТИ И МУНИЦИПАЛЬНОЙ СОБСТВЕННОСТИ, ОСУЩЕСТВЛЯЕМОГО МИНИСТЕРСТВОМ СТРОИТЕЛЬСТВА, ДОРОЖНОГО ХОЗЯЙСТВА ИРКУТСКОЙ ОБЛАСТИ, ВКЛЮЧЕННЫХ В ПОДПРОГРАММУ ГОСУДАРСТВЕННОЙ ПРОГРАММЫ ИРКУТСКОЙ ОБЛАСТИ        «РАЗВИТИЕ ОБРАЗОВАНИЯ» НА 2014 - 2018 ГОДЫ</w:t>
            </w:r>
          </w:p>
        </w:tc>
      </w:tr>
      <w:tr w:rsidR="001853FD" w:rsidRPr="001853FD" w:rsidTr="000956E2">
        <w:trPr>
          <w:trHeight w:val="330"/>
        </w:trPr>
        <w:tc>
          <w:tcPr>
            <w:tcW w:w="2127"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708"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710"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850"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851"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1134"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center"/>
              <w:rPr>
                <w:rFonts w:ascii="Calibri" w:hAnsi="Calibri" w:cs="Calibri"/>
                <w:color w:val="000000"/>
                <w:sz w:val="17"/>
                <w:szCs w:val="17"/>
                <w:lang w:eastAsia="ru-RU"/>
              </w:rPr>
            </w:pPr>
          </w:p>
        </w:tc>
        <w:tc>
          <w:tcPr>
            <w:tcW w:w="851"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992"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992"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992"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1418"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851"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992"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709"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708"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c>
          <w:tcPr>
            <w:tcW w:w="850" w:type="dxa"/>
            <w:tcBorders>
              <w:top w:val="nil"/>
              <w:left w:val="nil"/>
              <w:bottom w:val="nil"/>
              <w:right w:val="nil"/>
            </w:tcBorders>
            <w:shd w:val="clear" w:color="auto" w:fill="auto"/>
            <w:noWrap/>
            <w:vAlign w:val="bottom"/>
            <w:hideMark/>
          </w:tcPr>
          <w:p w:rsidR="001853FD" w:rsidRPr="001853FD" w:rsidRDefault="001853FD" w:rsidP="001853FD">
            <w:pPr>
              <w:spacing w:after="0" w:line="240" w:lineRule="auto"/>
              <w:ind w:firstLine="0"/>
              <w:jc w:val="left"/>
              <w:rPr>
                <w:rFonts w:ascii="Calibri" w:hAnsi="Calibri" w:cs="Calibri"/>
                <w:color w:val="000000"/>
                <w:sz w:val="17"/>
                <w:szCs w:val="17"/>
                <w:lang w:eastAsia="ru-RU"/>
              </w:rPr>
            </w:pPr>
          </w:p>
        </w:tc>
      </w:tr>
      <w:tr w:rsidR="001853FD" w:rsidRPr="001853FD" w:rsidTr="000956E2">
        <w:trPr>
          <w:trHeight w:val="30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Наименование мероприятия, объекта, ПИР (с расшифровкой по объектам)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color w:val="000000"/>
                <w:sz w:val="17"/>
                <w:szCs w:val="17"/>
                <w:lang w:eastAsia="ru-RU"/>
              </w:rPr>
            </w:pPr>
            <w:r w:rsidRPr="001853FD">
              <w:rPr>
                <w:color w:val="000000"/>
                <w:sz w:val="17"/>
                <w:szCs w:val="17"/>
                <w:lang w:eastAsia="ru-RU"/>
              </w:rPr>
              <w:t>Год начала строительства</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color w:val="000000"/>
                <w:sz w:val="17"/>
                <w:szCs w:val="17"/>
                <w:lang w:eastAsia="ru-RU"/>
              </w:rPr>
            </w:pPr>
            <w:r w:rsidRPr="001853FD">
              <w:rPr>
                <w:color w:val="000000"/>
                <w:sz w:val="17"/>
                <w:szCs w:val="17"/>
                <w:lang w:eastAsia="ru-RU"/>
              </w:rPr>
              <w:t>Плановый период ввода в эксплуатацию</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color w:val="000000"/>
                <w:sz w:val="17"/>
                <w:szCs w:val="17"/>
                <w:lang w:eastAsia="ru-RU"/>
              </w:rPr>
            </w:pPr>
            <w:r w:rsidRPr="001853FD">
              <w:rPr>
                <w:color w:val="000000"/>
                <w:sz w:val="17"/>
                <w:szCs w:val="17"/>
                <w:lang w:eastAsia="ru-RU"/>
              </w:rPr>
              <w:t>Реквизиты ПСД (плановый срок утверждения ПСД)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Реквизиты государственной экспертизы (плановый срок получения)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hanging="107"/>
              <w:jc w:val="center"/>
              <w:rPr>
                <w:color w:val="000000"/>
                <w:sz w:val="17"/>
                <w:szCs w:val="17"/>
                <w:lang w:eastAsia="ru-RU"/>
              </w:rPr>
            </w:pPr>
            <w:r w:rsidRPr="001853FD">
              <w:rPr>
                <w:color w:val="000000"/>
                <w:sz w:val="17"/>
                <w:szCs w:val="17"/>
                <w:lang w:eastAsia="ru-RU"/>
              </w:rPr>
              <w:t>Вид работ (строительство, реконстр., кап. ремонт, тех. перевооружение)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7" w:right="-108" w:firstLine="0"/>
              <w:jc w:val="center"/>
              <w:rPr>
                <w:color w:val="000000"/>
                <w:sz w:val="17"/>
                <w:szCs w:val="17"/>
                <w:lang w:eastAsia="ru-RU"/>
              </w:rPr>
            </w:pPr>
            <w:r w:rsidRPr="001853FD">
              <w:rPr>
                <w:color w:val="000000"/>
                <w:sz w:val="17"/>
                <w:szCs w:val="17"/>
                <w:lang w:eastAsia="ru-RU"/>
              </w:rPr>
              <w:t>Форма собственности (ОС/МС)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7" w:right="-108" w:firstLine="0"/>
              <w:jc w:val="center"/>
              <w:rPr>
                <w:color w:val="000000"/>
                <w:sz w:val="17"/>
                <w:szCs w:val="17"/>
                <w:lang w:eastAsia="ru-RU"/>
              </w:rPr>
            </w:pPr>
            <w:r w:rsidRPr="001853FD">
              <w:rPr>
                <w:color w:val="000000"/>
                <w:sz w:val="17"/>
                <w:szCs w:val="17"/>
                <w:lang w:eastAsia="ru-RU"/>
              </w:rPr>
              <w:t>Сметная стоимость (на 1 января текущего финансового года),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7" w:right="-108" w:firstLine="0"/>
              <w:jc w:val="center"/>
              <w:rPr>
                <w:color w:val="000000"/>
                <w:sz w:val="17"/>
                <w:szCs w:val="17"/>
                <w:lang w:eastAsia="ru-RU"/>
              </w:rPr>
            </w:pPr>
            <w:r w:rsidRPr="001853FD">
              <w:rPr>
                <w:color w:val="000000"/>
                <w:sz w:val="17"/>
                <w:szCs w:val="17"/>
                <w:lang w:eastAsia="ru-RU"/>
              </w:rPr>
              <w:t>Остаток сметной стоимости (на 1 января текущего финансового года),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7" w:right="-108" w:firstLine="0"/>
              <w:jc w:val="center"/>
              <w:rPr>
                <w:color w:val="000000"/>
                <w:sz w:val="17"/>
                <w:szCs w:val="17"/>
                <w:lang w:eastAsia="ru-RU"/>
              </w:rPr>
            </w:pPr>
            <w:r w:rsidRPr="001853FD">
              <w:rPr>
                <w:color w:val="000000"/>
                <w:sz w:val="17"/>
                <w:szCs w:val="17"/>
                <w:lang w:eastAsia="ru-RU"/>
              </w:rPr>
              <w:t>Тех. готовность на отчетную дату (в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7" w:right="-108" w:firstLine="0"/>
              <w:jc w:val="center"/>
              <w:rPr>
                <w:color w:val="000000"/>
                <w:sz w:val="17"/>
                <w:szCs w:val="17"/>
                <w:lang w:eastAsia="ru-RU"/>
              </w:rPr>
            </w:pPr>
            <w:r w:rsidRPr="001853FD">
              <w:rPr>
                <w:color w:val="000000"/>
                <w:sz w:val="17"/>
                <w:szCs w:val="17"/>
                <w:lang w:eastAsia="ru-RU"/>
              </w:rPr>
              <w:t>Исполнитель (наименование ИОГВ, МО)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7" w:right="-108" w:firstLine="0"/>
              <w:jc w:val="center"/>
              <w:rPr>
                <w:color w:val="000000"/>
                <w:sz w:val="17"/>
                <w:szCs w:val="17"/>
                <w:lang w:eastAsia="ru-RU"/>
              </w:rPr>
            </w:pPr>
            <w:r w:rsidRPr="001853FD">
              <w:rPr>
                <w:color w:val="000000"/>
                <w:sz w:val="17"/>
                <w:szCs w:val="17"/>
                <w:lang w:eastAsia="ru-RU"/>
              </w:rPr>
              <w:t>Источники финансирования</w:t>
            </w:r>
          </w:p>
        </w:tc>
        <w:tc>
          <w:tcPr>
            <w:tcW w:w="3259" w:type="dxa"/>
            <w:gridSpan w:val="4"/>
            <w:tcBorders>
              <w:top w:val="single" w:sz="4" w:space="0" w:color="auto"/>
              <w:left w:val="nil"/>
              <w:bottom w:val="single" w:sz="4" w:space="0" w:color="auto"/>
              <w:right w:val="single" w:sz="4" w:space="0" w:color="000000"/>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Объемы финансирования, тыс. руб.</w:t>
            </w:r>
          </w:p>
        </w:tc>
      </w:tr>
      <w:tr w:rsidR="001853FD" w:rsidRPr="001853FD" w:rsidTr="000956E2">
        <w:trPr>
          <w:trHeight w:val="213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 год</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2016 год</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2017 год</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r>
      <w:tr w:rsidR="001853FD" w:rsidRPr="001853FD" w:rsidTr="000956E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w:t>
            </w:r>
          </w:p>
        </w:tc>
        <w:tc>
          <w:tcPr>
            <w:tcW w:w="710"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6</w:t>
            </w:r>
          </w:p>
        </w:tc>
        <w:tc>
          <w:tcPr>
            <w:tcW w:w="851"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8</w:t>
            </w:r>
          </w:p>
        </w:tc>
        <w:tc>
          <w:tcPr>
            <w:tcW w:w="992"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9</w:t>
            </w:r>
          </w:p>
        </w:tc>
        <w:tc>
          <w:tcPr>
            <w:tcW w:w="992"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10</w:t>
            </w:r>
          </w:p>
        </w:tc>
        <w:tc>
          <w:tcPr>
            <w:tcW w:w="1418"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w:t>
            </w:r>
          </w:p>
        </w:tc>
        <w:tc>
          <w:tcPr>
            <w:tcW w:w="851"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12</w:t>
            </w:r>
          </w:p>
        </w:tc>
        <w:tc>
          <w:tcPr>
            <w:tcW w:w="992"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14</w:t>
            </w:r>
          </w:p>
        </w:tc>
        <w:tc>
          <w:tcPr>
            <w:tcW w:w="708"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15</w:t>
            </w:r>
          </w:p>
        </w:tc>
        <w:tc>
          <w:tcPr>
            <w:tcW w:w="850" w:type="dxa"/>
            <w:tcBorders>
              <w:top w:val="nil"/>
              <w:left w:val="nil"/>
              <w:bottom w:val="single" w:sz="4" w:space="0" w:color="auto"/>
              <w:right w:val="single" w:sz="4" w:space="0" w:color="auto"/>
            </w:tcBorders>
            <w:shd w:val="clear" w:color="auto" w:fill="auto"/>
            <w:noWrap/>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16</w:t>
            </w:r>
          </w:p>
        </w:tc>
      </w:tr>
      <w:tr w:rsidR="001853FD" w:rsidRPr="001853FD" w:rsidTr="000956E2">
        <w:trPr>
          <w:trHeight w:val="300"/>
        </w:trPr>
        <w:tc>
          <w:tcPr>
            <w:tcW w:w="10207"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Подпрограмма "Дошкольное, общее и дополнительное образование"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1 717 722,3</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1 717 722,3</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615 725,5</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615 725,5</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664 139,9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664 139,9</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437 856,9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437 856,9</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10207"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Основное мероприятие «Осуществление бюджетных инвестиций в форме капитальных вложений в объекты государственной собственности Иркутской области и муниципальной собственности в сфере образования»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1 511 450,9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1 511 450,9</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501 661,9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501 661,9</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633 099,3</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633 099,3</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376 689,7</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376 689,7</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Детский сад на 147  мест для детей предшкольного (старшего дошкольного) возраста по адресу: Иркутская область, Эхирит-Булагатский район, п. Усть-Ордынский</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2013</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Приобретение</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"Эхирит-Булагатский район"</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color w:val="000000"/>
                <w:sz w:val="17"/>
                <w:szCs w:val="17"/>
                <w:lang w:eastAsia="ru-RU"/>
              </w:rPr>
            </w:pPr>
            <w:r w:rsidRPr="001853FD">
              <w:rPr>
                <w:color w:val="000000"/>
                <w:sz w:val="17"/>
                <w:szCs w:val="17"/>
                <w:lang w:eastAsia="ru-RU"/>
              </w:rPr>
              <w:t>133 870,0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left="-107" w:right="-109" w:firstLine="0"/>
              <w:jc w:val="center"/>
              <w:rPr>
                <w:b/>
                <w:bCs/>
                <w:color w:val="000000"/>
                <w:sz w:val="17"/>
                <w:szCs w:val="17"/>
                <w:lang w:eastAsia="ru-RU"/>
              </w:rPr>
            </w:pPr>
            <w:r w:rsidRPr="001853FD">
              <w:rPr>
                <w:b/>
                <w:bCs/>
                <w:color w:val="000000"/>
                <w:sz w:val="17"/>
                <w:szCs w:val="17"/>
                <w:lang w:eastAsia="ru-RU"/>
              </w:rPr>
              <w:t>133 870,0</w:t>
            </w:r>
          </w:p>
        </w:tc>
      </w:tr>
      <w:tr w:rsidR="001853FD" w:rsidRPr="001853FD" w:rsidTr="000956E2">
        <w:trPr>
          <w:trHeight w:val="55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1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133 203,5</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133 203,5</w:t>
            </w:r>
          </w:p>
        </w:tc>
      </w:tr>
      <w:tr w:rsidR="001853FD" w:rsidRPr="001853FD" w:rsidTr="000956E2">
        <w:trPr>
          <w:trHeight w:val="36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666,5</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666,5</w:t>
            </w:r>
          </w:p>
        </w:tc>
      </w:tr>
      <w:tr w:rsidR="001853FD" w:rsidRPr="001853FD" w:rsidTr="000956E2">
        <w:trPr>
          <w:trHeight w:val="27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Детский сад в р.п. Большой Луг Шелеховского района</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Приобретение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Шелеховский район</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89 246,6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89 246,6</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84 786,1</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84 786,1</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4 460,5</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4 460,5</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Детский сад на 110 мест в ж.р. Порожский г. Братск</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№Дс-2199-2199/04.15 от 16.06.2015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Строительство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137 885,3</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137 885,3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города Братска</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100 174,8</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100 174,8</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95 166,1</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95 166,1</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5 008,7</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5 008,7</w:t>
            </w:r>
          </w:p>
        </w:tc>
      </w:tr>
      <w:tr w:rsidR="001853FD" w:rsidRPr="001853FD" w:rsidTr="000956E2">
        <w:trPr>
          <w:trHeight w:val="31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15"/>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 xml:space="preserve">Детский сад на 140 мест. Иркутский район, п. Молодежный, </w:t>
            </w:r>
            <w:r w:rsidRPr="001853FD">
              <w:rPr>
                <w:color w:val="000000"/>
                <w:sz w:val="17"/>
                <w:szCs w:val="17"/>
                <w:lang w:eastAsia="ru-RU"/>
              </w:rPr>
              <w:br/>
              <w:t>ул. Совхозная, 2</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xml:space="preserve">Дс-1835-1835/11.14 </w:t>
            </w:r>
            <w:r w:rsidRPr="001853FD">
              <w:rPr>
                <w:color w:val="000000"/>
                <w:sz w:val="17"/>
                <w:szCs w:val="17"/>
                <w:lang w:eastAsia="ru-RU"/>
              </w:rPr>
              <w:br/>
              <w:t>от 30.01.2015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Приобретение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116 705,9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116 705,9</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Иркутское районное муниципальное образование</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116 705,9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116 705,9</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38 514,5</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38 514,5</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77 607,8</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77 607,8</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583,6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583,6</w:t>
            </w:r>
          </w:p>
        </w:tc>
      </w:tr>
      <w:tr w:rsidR="001853FD" w:rsidRPr="001853FD" w:rsidTr="000956E2">
        <w:trPr>
          <w:trHeight w:val="34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30"/>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Детский сад на 140 мест. Иркутский район, п. Пивовариха</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Приобретение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116 705,9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116 705,9</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Иркутское районное муниципальное образование</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116 705,9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116 705,9</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116 122,3</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116 122,3</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583,6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583,6</w:t>
            </w:r>
          </w:p>
        </w:tc>
      </w:tr>
      <w:tr w:rsidR="001853FD" w:rsidRPr="001853FD" w:rsidTr="000956E2">
        <w:trPr>
          <w:trHeight w:val="36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Детский сад в Свердловском районе г. Иркутска, мкр. Университетский</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_</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38-1-5-0335-14</w:t>
            </w:r>
            <w:r w:rsidRPr="001853FD">
              <w:rPr>
                <w:color w:val="000000"/>
                <w:sz w:val="17"/>
                <w:szCs w:val="17"/>
                <w:lang w:eastAsia="ru-RU"/>
              </w:rPr>
              <w:br w:type="page"/>
              <w:t>от 27.11.2014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Приобретение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116 338,5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116 338,5</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Иркутск</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100 174,8</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100 174,8</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50 087,4</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50 087,4</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50 087,4</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50 087,4</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585"/>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Строительство школы на 520 учащихся в пос. Залари Заларинского района Иркутской области</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2013</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от 18.04.2013 г. № 127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Дс -0377-0377/02.13 от 09.04.2013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Строительство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471 037,2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248 529,8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53</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"Заларинский район"</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178 500,0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178 500,0</w:t>
            </w:r>
          </w:p>
        </w:tc>
      </w:tr>
      <w:tr w:rsidR="001853FD" w:rsidRPr="001853FD" w:rsidTr="000956E2">
        <w:trPr>
          <w:trHeight w:val="39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170 000,0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170 000,0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8 500,0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8 500,0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Проектно - изыскательские работы объектов образования</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_</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№Дл-2213-2213/09.14 от 02.03.2015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Проектно - изыскательские работы объектов образования</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15 118,0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15 118,0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15 118,0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15 118,0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15 118,0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15 118,0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Детский сад в г.Ангарске 32 мкр  на 220 мест</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№2 от 01.11.2013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Дс-0950-0950/07.13  от 10.10.2013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Строительство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150 354,2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150 354,2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Ангарское муниципальное образование</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100 000,0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100 000,0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50 000,0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50 000,0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50 000,0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50 000,0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450"/>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Строительство детского сада на 190 мест по адресу: г. Черемхово, ул. Забойщика. № 7/А</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xml:space="preserve"> от 12.02.2015 г. № 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sz w:val="17"/>
                <w:szCs w:val="17"/>
                <w:lang w:eastAsia="ru-RU"/>
              </w:rPr>
            </w:pPr>
            <w:r w:rsidRPr="001853FD">
              <w:rPr>
                <w:sz w:val="17"/>
                <w:szCs w:val="17"/>
                <w:lang w:eastAsia="ru-RU"/>
              </w:rPr>
              <w:t>№Дс-1800-1800/08.10 от 10.12.2014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Строительство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147 000,0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147 000,0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Черемхово"</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52 631,6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52 631,6</w:t>
            </w:r>
          </w:p>
        </w:tc>
      </w:tr>
      <w:tr w:rsidR="001853FD" w:rsidRPr="001853FD" w:rsidTr="000956E2">
        <w:trPr>
          <w:trHeight w:val="34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50 000,0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50 000,0</w:t>
            </w:r>
          </w:p>
        </w:tc>
      </w:tr>
      <w:tr w:rsidR="001853FD" w:rsidRPr="001853FD" w:rsidTr="000956E2">
        <w:trPr>
          <w:trHeight w:val="34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4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2 631,6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2 631,6</w:t>
            </w:r>
          </w:p>
        </w:tc>
      </w:tr>
      <w:tr w:rsidR="001853FD" w:rsidRPr="001853FD" w:rsidTr="000956E2">
        <w:trPr>
          <w:trHeight w:val="34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405"/>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Детский сад в г. Иркутск, ул. Рабочего Штаба, 11</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_</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№Дс-1442-1442/01.14 от 5.06.2014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Строительство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87 113,9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87 113,9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Иркутск</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87 113,9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87 113,9</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43 550,9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43 550,9</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43 563,0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43 563,0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435"/>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Здание кратковременного пребывания детей на 140 мест на территории существующего детского сада №36 (664058, г. Иркутск, микрорайон Первомайский, 20)</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2015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Дс-2065-2065/09.14 от 22.06.2015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Строительство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110 142,9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110 142,9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Иркутск</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110 142,9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110 142,9</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9 828,1</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9 828,1</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45 243,3</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45 243,3</w:t>
            </w:r>
          </w:p>
        </w:tc>
      </w:tr>
      <w:tr w:rsidR="001853FD" w:rsidRPr="001853FD" w:rsidTr="000956E2">
        <w:trPr>
          <w:trHeight w:val="39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55 071,5</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55 071,5</w:t>
            </w:r>
          </w:p>
        </w:tc>
      </w:tr>
      <w:tr w:rsidR="001853FD" w:rsidRPr="001853FD" w:rsidTr="000956E2">
        <w:trPr>
          <w:trHeight w:val="40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420"/>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Здание кратковременного пребывания детей на 140 мест на территории существующего детского сада № 62 (664049, г. Иркутск, микрорайон Юбилейный, 73)</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2015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Дс-2062-2062/08.14 от 22.06.2015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Строительство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109 791,7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109 791,7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Иркутск</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109 791,7</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109 791,7</w:t>
            </w:r>
          </w:p>
        </w:tc>
      </w:tr>
      <w:tr w:rsidR="001853FD" w:rsidRPr="001853FD" w:rsidTr="000956E2">
        <w:trPr>
          <w:trHeight w:val="42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9 828,1</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9 828,1</w:t>
            </w:r>
          </w:p>
        </w:tc>
      </w:tr>
      <w:tr w:rsidR="001853FD" w:rsidRPr="001853FD" w:rsidTr="000956E2">
        <w:trPr>
          <w:trHeight w:val="42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45 067,7</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45 067,7</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54 895,9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54 895,9</w:t>
            </w:r>
          </w:p>
        </w:tc>
      </w:tr>
      <w:tr w:rsidR="001853FD" w:rsidRPr="001853FD" w:rsidTr="000956E2">
        <w:trPr>
          <w:trHeight w:val="28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405"/>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Здание кратковременного пребывания детей на 140 мест на территории существующего детского сада № 77 (664043, г. Иркутск, бульвар Рябикова, 4 Б)</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2015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Дс-2059-2059/08.14 от 22.06.2015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Строительство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102 257,2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102 257,2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Иркутск</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102 257,2</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102 257,2</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9 828,1</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9 828,1</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41 300,5</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41 300,5</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51 128,6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51 128,6</w:t>
            </w:r>
          </w:p>
        </w:tc>
      </w:tr>
      <w:tr w:rsidR="001853FD" w:rsidRPr="001853FD" w:rsidTr="000956E2">
        <w:trPr>
          <w:trHeight w:val="28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450"/>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Здание кратковременного пребывания детей на 140 мест на территории существующего детского сада № 127 (г. Иркутск, ул. Советская, 117)</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2015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Дс-1956-1956/07.14 от 22.06.2015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Строительство</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99 017,6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99 017,6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Иркутск</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99 017,6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b/>
                <w:bCs/>
                <w:color w:val="000000"/>
                <w:sz w:val="17"/>
                <w:szCs w:val="17"/>
                <w:lang w:eastAsia="ru-RU"/>
              </w:rPr>
            </w:pPr>
            <w:r w:rsidRPr="001853FD">
              <w:rPr>
                <w:b/>
                <w:bCs/>
                <w:color w:val="000000"/>
                <w:sz w:val="17"/>
                <w:szCs w:val="17"/>
                <w:lang w:eastAsia="ru-RU"/>
              </w:rPr>
              <w:t>99 017,6</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9 828,1</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9 828,1</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39 680,7</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39 680,7</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49 508,8</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49 508,8</w:t>
            </w:r>
          </w:p>
        </w:tc>
      </w:tr>
      <w:tr w:rsidR="001853FD" w:rsidRPr="001853FD" w:rsidTr="000956E2">
        <w:trPr>
          <w:trHeight w:val="25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285"/>
        </w:trPr>
        <w:tc>
          <w:tcPr>
            <w:tcW w:w="10207"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Основное мероприятие «Капитальные ремонты образовательных организаций Иркутской области»</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206 271,4</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b/>
                <w:bCs/>
                <w:color w:val="000000"/>
                <w:sz w:val="17"/>
                <w:szCs w:val="17"/>
                <w:lang w:eastAsia="ru-RU"/>
              </w:rPr>
            </w:pPr>
            <w:r w:rsidRPr="001853FD">
              <w:rPr>
                <w:b/>
                <w:bCs/>
                <w:color w:val="000000"/>
                <w:sz w:val="17"/>
                <w:szCs w:val="17"/>
                <w:lang w:eastAsia="ru-RU"/>
              </w:rPr>
              <w:t>206 271,4</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114 063,6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b/>
                <w:bCs/>
                <w:color w:val="000000"/>
                <w:sz w:val="17"/>
                <w:szCs w:val="17"/>
                <w:lang w:eastAsia="ru-RU"/>
              </w:rPr>
            </w:pPr>
            <w:r w:rsidRPr="001853FD">
              <w:rPr>
                <w:b/>
                <w:bCs/>
                <w:color w:val="000000"/>
                <w:sz w:val="17"/>
                <w:szCs w:val="17"/>
                <w:lang w:eastAsia="ru-RU"/>
              </w:rPr>
              <w:t>114 063,6</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31 040,6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b/>
                <w:bCs/>
                <w:color w:val="000000"/>
                <w:sz w:val="17"/>
                <w:szCs w:val="17"/>
                <w:lang w:eastAsia="ru-RU"/>
              </w:rPr>
            </w:pPr>
            <w:r w:rsidRPr="001853FD">
              <w:rPr>
                <w:b/>
                <w:bCs/>
                <w:color w:val="000000"/>
                <w:sz w:val="17"/>
                <w:szCs w:val="17"/>
                <w:lang w:eastAsia="ru-RU"/>
              </w:rPr>
              <w:t>31 040,6</w:t>
            </w:r>
          </w:p>
        </w:tc>
      </w:tr>
      <w:tr w:rsidR="001853FD" w:rsidRPr="001853FD" w:rsidTr="000956E2">
        <w:trPr>
          <w:trHeight w:val="27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61 167,2</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0956E2">
            <w:pPr>
              <w:spacing w:after="0" w:line="240" w:lineRule="auto"/>
              <w:ind w:left="-108" w:right="-109" w:firstLine="0"/>
              <w:jc w:val="center"/>
              <w:rPr>
                <w:b/>
                <w:bCs/>
                <w:color w:val="000000"/>
                <w:sz w:val="17"/>
                <w:szCs w:val="17"/>
                <w:lang w:eastAsia="ru-RU"/>
              </w:rPr>
            </w:pPr>
            <w:r w:rsidRPr="001853FD">
              <w:rPr>
                <w:b/>
                <w:bCs/>
                <w:color w:val="000000"/>
                <w:sz w:val="17"/>
                <w:szCs w:val="17"/>
                <w:lang w:eastAsia="ru-RU"/>
              </w:rPr>
              <w:t>61 167,2</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45"/>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Капитальный ремонт здания МБДОУ г. Иркутска детский сад № 44, расположенного по адресу: г. Иркутск, ул. Лызина, 44а</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№Дс-2542-2542/03.15 от 22.06.2015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капитальный ремонт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59 520,2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59 520,2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Иркутск</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59 520,2</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59 520,2</w:t>
            </w:r>
          </w:p>
        </w:tc>
      </w:tr>
      <w:tr w:rsidR="001853FD" w:rsidRPr="001853FD" w:rsidTr="000956E2">
        <w:trPr>
          <w:trHeight w:val="24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1 610,0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1 610,0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28 150,2</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28 150,2</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29 760,0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29 760,0</w:t>
            </w:r>
          </w:p>
        </w:tc>
      </w:tr>
      <w:tr w:rsidR="001853FD" w:rsidRPr="001853FD" w:rsidTr="000956E2">
        <w:trPr>
          <w:trHeight w:val="37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Капитальный ремонт здания МБДОУ г. Иркутска детский сад № 89, расположенного по адресу: г. Иркутск, ул. Игошина, 20</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№Дс 1248-1248/0913 от 22.06.2015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капитальный ремонт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59 520,2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53 488,2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Иркутск</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53 488,2</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53 488,2</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26 744,1</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26 744,1</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26 744,1</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26 744,1</w:t>
            </w:r>
          </w:p>
        </w:tc>
      </w:tr>
      <w:tr w:rsidR="001853FD" w:rsidRPr="001853FD" w:rsidTr="000956E2">
        <w:trPr>
          <w:trHeight w:val="39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90"/>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sz w:val="17"/>
                <w:szCs w:val="17"/>
                <w:lang w:eastAsia="ru-RU"/>
              </w:rPr>
            </w:pPr>
            <w:r w:rsidRPr="001853FD">
              <w:rPr>
                <w:sz w:val="17"/>
                <w:szCs w:val="17"/>
                <w:lang w:eastAsia="ru-RU"/>
              </w:rPr>
              <w:t>Капитальный ремонт здания муниципального бюджетного дошкольного образовательного учреждения "Детский сад №14", расположенного по адресу: Иркутская область, г. Зима, ул. Садовая, 37</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2014</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br/>
              <w:t>от 21.04.2014</w:t>
            </w:r>
            <w:r w:rsidRPr="001853FD">
              <w:rPr>
                <w:color w:val="000000"/>
                <w:sz w:val="17"/>
                <w:szCs w:val="17"/>
                <w:lang w:eastAsia="ru-RU"/>
              </w:rPr>
              <w:br/>
              <w:t xml:space="preserve">№171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sz w:val="17"/>
                <w:szCs w:val="17"/>
                <w:lang w:eastAsia="ru-RU"/>
              </w:rPr>
            </w:pPr>
            <w:r w:rsidRPr="001853FD">
              <w:rPr>
                <w:sz w:val="17"/>
                <w:szCs w:val="17"/>
                <w:lang w:eastAsia="ru-RU"/>
              </w:rPr>
              <w:t>№Дс-1248-1248/0913 от 03.12.2013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капитальный ремонт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19 157,4</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13 180,0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30%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Зиминское городское муниципальное образование</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13 180,0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13 180,0</w:t>
            </w:r>
          </w:p>
        </w:tc>
      </w:tr>
      <w:tr w:rsidR="001853FD" w:rsidRPr="001853FD" w:rsidTr="000956E2">
        <w:trPr>
          <w:trHeight w:val="36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9 630,6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9 630,6</w:t>
            </w:r>
          </w:p>
        </w:tc>
      </w:tr>
      <w:tr w:rsidR="001853FD" w:rsidRPr="001853FD" w:rsidTr="000956E2">
        <w:trPr>
          <w:trHeight w:val="34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2 890,4</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2 890,4</w:t>
            </w:r>
          </w:p>
        </w:tc>
      </w:tr>
      <w:tr w:rsidR="001853FD" w:rsidRPr="001853FD" w:rsidTr="000956E2">
        <w:trPr>
          <w:trHeight w:val="36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659,0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659,0</w:t>
            </w:r>
          </w:p>
        </w:tc>
      </w:tr>
      <w:tr w:rsidR="001853FD" w:rsidRPr="001853FD" w:rsidTr="000956E2">
        <w:trPr>
          <w:trHeight w:val="33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405"/>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Капитальгый ремонт здания детского сада по адресу: Черемховский район, п. Михайловка, 1 квартал, здание № 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2014</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xml:space="preserve"> от 03.09.2014</w:t>
            </w:r>
            <w:r w:rsidRPr="001853FD">
              <w:rPr>
                <w:color w:val="000000"/>
                <w:sz w:val="17"/>
                <w:szCs w:val="17"/>
                <w:lang w:eastAsia="ru-RU"/>
              </w:rPr>
              <w:br/>
              <w:t>№ 358</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sz w:val="17"/>
                <w:szCs w:val="17"/>
                <w:lang w:eastAsia="ru-RU"/>
              </w:rPr>
            </w:pPr>
            <w:r w:rsidRPr="001853FD">
              <w:rPr>
                <w:sz w:val="17"/>
                <w:szCs w:val="17"/>
                <w:lang w:eastAsia="ru-RU"/>
              </w:rPr>
              <w:t>№ Дс-1225п-1225п/12.13 от 05.03.2013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капитальный ремонт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66 055,9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45 956,8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32%</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Черемховское районное муниципальное образование</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45 956,8</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45 956,8</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43 659,0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43 659,0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2 297,8</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2 297,8</w:t>
            </w:r>
          </w:p>
        </w:tc>
      </w:tr>
      <w:tr w:rsidR="001853FD" w:rsidRPr="001853FD" w:rsidTr="000956E2">
        <w:trPr>
          <w:trHeight w:val="31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525"/>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Капитальный ремонт Шумского детского сада - структурного подразделения Муниципального казенного дошкольного образовательного учреждения "Усть-Рубахинский детский сад общеразвивающего вида" по адресу: Иркутская область, Нижнеудинский район, р.п. Шумский, ул. Советская, 28А</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FF0000"/>
                <w:sz w:val="17"/>
                <w:szCs w:val="17"/>
                <w:lang w:eastAsia="ru-RU"/>
              </w:rPr>
            </w:pPr>
            <w:r w:rsidRPr="001853FD">
              <w:rPr>
                <w:color w:val="FF0000"/>
                <w:sz w:val="17"/>
                <w:szCs w:val="17"/>
                <w:lang w:eastAsia="ru-RU"/>
              </w:rPr>
              <w: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Дс-2435-2435/01.15 от 01.04.2015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капитальный ремонт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sz w:val="17"/>
                <w:szCs w:val="17"/>
                <w:lang w:eastAsia="ru-RU"/>
              </w:rPr>
            </w:pPr>
            <w:r w:rsidRPr="001853FD">
              <w:rPr>
                <w:sz w:val="17"/>
                <w:szCs w:val="17"/>
                <w:lang w:eastAsia="ru-RU"/>
              </w:rPr>
              <w:t>10 913,9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sz w:val="17"/>
                <w:szCs w:val="17"/>
                <w:lang w:eastAsia="ru-RU"/>
              </w:rPr>
            </w:pPr>
            <w:r w:rsidRPr="001853FD">
              <w:rPr>
                <w:sz w:val="17"/>
                <w:szCs w:val="17"/>
                <w:lang w:eastAsia="ru-RU"/>
              </w:rPr>
              <w:t>10 913,9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 «Нижнеудинский район»      </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10 913,9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10 913,9</w:t>
            </w:r>
          </w:p>
        </w:tc>
      </w:tr>
      <w:tr w:rsidR="001853FD" w:rsidRPr="001853FD" w:rsidTr="000956E2">
        <w:trPr>
          <w:trHeight w:val="48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FF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10 368,2</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10 368,2</w:t>
            </w:r>
          </w:p>
        </w:tc>
      </w:tr>
      <w:tr w:rsidR="001853FD" w:rsidRPr="001853FD" w:rsidTr="000956E2">
        <w:trPr>
          <w:trHeight w:val="61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FF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73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FF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545,7</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545,7</w:t>
            </w:r>
          </w:p>
        </w:tc>
      </w:tr>
      <w:tr w:rsidR="001853FD" w:rsidRPr="001853FD" w:rsidTr="000956E2">
        <w:trPr>
          <w:trHeight w:val="70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FF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45"/>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 xml:space="preserve">Капитальный ремонт здания корпус №2 МДОУ "Брусничка", по адресу: Иркутская область, Казачинско-Ленский район, п. Магистральный, ул. Пионерская, 10 </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xml:space="preserve">№ Дс-2488-2488/02.15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капитальный ремонт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8 003,6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8 003,6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"Казачинско-Ленский район"</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8 003,6</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8 003,6</w:t>
            </w:r>
          </w:p>
        </w:tc>
      </w:tr>
      <w:tr w:rsidR="001853FD" w:rsidRPr="001853FD" w:rsidTr="000956E2">
        <w:trPr>
          <w:trHeight w:val="33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7 603,4</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7 603,4</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400,2</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400,2</w:t>
            </w:r>
          </w:p>
        </w:tc>
      </w:tr>
      <w:tr w:rsidR="001853FD" w:rsidRPr="001853FD" w:rsidTr="000956E2">
        <w:trPr>
          <w:trHeight w:val="57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Выборочный капитальный ремонт здания МДОУ "Детский сад №23" по адресу:Иркутская область, г. Усть-Кут, ул. Азовская, 22 (помещения 1, 2 этажа, системы канализации, ГВС, ХВС, благоустройство)</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xml:space="preserve">№ Дс-2386-2386/12.14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капитальный ремонт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7 900,0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7 900,0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Усть-Кутское муниципальное образование</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7 900,0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7 900,0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7 505,0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7 505,0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395,0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395,0</w:t>
            </w:r>
          </w:p>
        </w:tc>
      </w:tr>
      <w:tr w:rsidR="001853FD" w:rsidRPr="001853FD" w:rsidTr="000956E2">
        <w:trPr>
          <w:trHeight w:val="645"/>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8" w:right="-108"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0956E2">
            <w:pPr>
              <w:spacing w:after="0" w:line="240" w:lineRule="auto"/>
              <w:ind w:left="-107" w:right="-109"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Выборочный капитальный ремонт здания "МОУ СОШ N9"  по улице Бердниковой, 44  в г. Черемхово</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8" w:right="-108" w:firstLine="0"/>
              <w:jc w:val="center"/>
              <w:rPr>
                <w:color w:val="000000"/>
                <w:sz w:val="17"/>
                <w:szCs w:val="17"/>
                <w:lang w:eastAsia="ru-RU"/>
              </w:rPr>
            </w:pPr>
            <w:r w:rsidRPr="001853FD">
              <w:rPr>
                <w:color w:val="000000"/>
                <w:sz w:val="17"/>
                <w:szCs w:val="17"/>
                <w:lang w:eastAsia="ru-RU"/>
              </w:rPr>
              <w:t>№ Дс-1643-1643/02.14 от 04.07.2014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капитальный ремонт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МС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37 376,9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37 376,9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Черемхово"</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7 308,7</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7 308,7</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6 943,3</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6 943,3</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365,4</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365,4</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10207"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Подпрограмма "Развитие профессионального образования" </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b/>
                <w:bCs/>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10207"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Основное мероприятие «Капитальные ремонты общежитий государственных профессиональных образовательных организаций Иркутской области»</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10207" w:type="dxa"/>
            <w:gridSpan w:val="10"/>
            <w:vMerge/>
            <w:tcBorders>
              <w:top w:val="single" w:sz="4" w:space="0" w:color="auto"/>
              <w:left w:val="single" w:sz="4" w:space="0" w:color="auto"/>
              <w:bottom w:val="single" w:sz="4" w:space="0" w:color="000000"/>
              <w:right w:val="single" w:sz="4" w:space="0" w:color="000000"/>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left"/>
              <w:rPr>
                <w:b/>
                <w:bCs/>
                <w:color w:val="000000"/>
                <w:sz w:val="17"/>
                <w:szCs w:val="17"/>
                <w:lang w:eastAsia="ru-RU"/>
              </w:rPr>
            </w:pPr>
            <w:r w:rsidRPr="001853FD">
              <w:rPr>
                <w:b/>
                <w:bCs/>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623"/>
        </w:trPr>
        <w:tc>
          <w:tcPr>
            <w:tcW w:w="2127"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Капитальный ремонт объекта недвижимости государственной собственности Иркутской области, расположенного по адресу : Иркутская область, г.Черемхово, ул.Кирова, дом 25</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2015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0956E2">
            <w:pPr>
              <w:spacing w:after="0" w:line="240" w:lineRule="auto"/>
              <w:ind w:left="-107" w:right="-109" w:firstLine="0"/>
              <w:jc w:val="center"/>
              <w:rPr>
                <w:color w:val="000000"/>
                <w:sz w:val="17"/>
                <w:szCs w:val="17"/>
                <w:lang w:eastAsia="ru-RU"/>
              </w:rPr>
            </w:pPr>
            <w:r w:rsidRPr="001853FD">
              <w:rPr>
                <w:color w:val="000000"/>
                <w:sz w:val="17"/>
                <w:szCs w:val="17"/>
                <w:lang w:eastAsia="ru-RU"/>
              </w:rPr>
              <w:t>капитальный ремонт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ОС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54 445,9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54 445,9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_</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 xml:space="preserve"> министерство строительства, дорожного хозяйства Иркутской области, муниципальное образование "город Черемхово"</w:t>
            </w:r>
          </w:p>
        </w:tc>
        <w:tc>
          <w:tcPr>
            <w:tcW w:w="851" w:type="dxa"/>
            <w:tcBorders>
              <w:top w:val="nil"/>
              <w:left w:val="nil"/>
              <w:bottom w:val="single" w:sz="4" w:space="0" w:color="auto"/>
              <w:right w:val="single" w:sz="4" w:space="0" w:color="auto"/>
            </w:tcBorders>
            <w:shd w:val="clear" w:color="auto" w:fill="auto"/>
            <w:vAlign w:val="bottom"/>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54 445,9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r>
      <w:tr w:rsidR="001853FD" w:rsidRPr="001853FD" w:rsidTr="000956E2">
        <w:trPr>
          <w:trHeight w:val="443"/>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ОБ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54 445,9</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54 445,9</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ФБ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МБ</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r w:rsidR="001853FD" w:rsidRPr="001853FD" w:rsidTr="000956E2">
        <w:trPr>
          <w:trHeight w:val="300"/>
        </w:trPr>
        <w:tc>
          <w:tcPr>
            <w:tcW w:w="2127"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0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71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853FD" w:rsidRPr="001853FD" w:rsidRDefault="001853FD" w:rsidP="001853FD">
            <w:pPr>
              <w:spacing w:after="0" w:line="240" w:lineRule="auto"/>
              <w:ind w:firstLine="0"/>
              <w:jc w:val="left"/>
              <w:rPr>
                <w:color w:val="000000"/>
                <w:sz w:val="17"/>
                <w:szCs w:val="17"/>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left"/>
              <w:rPr>
                <w:color w:val="000000"/>
                <w:sz w:val="17"/>
                <w:szCs w:val="17"/>
                <w:lang w:eastAsia="ru-RU"/>
              </w:rPr>
            </w:pPr>
            <w:r w:rsidRPr="001853FD">
              <w:rPr>
                <w:color w:val="000000"/>
                <w:sz w:val="17"/>
                <w:szCs w:val="17"/>
                <w:lang w:eastAsia="ru-RU"/>
              </w:rPr>
              <w:t>ИИ</w:t>
            </w:r>
          </w:p>
        </w:tc>
        <w:tc>
          <w:tcPr>
            <w:tcW w:w="992"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color w:val="000000"/>
                <w:sz w:val="17"/>
                <w:szCs w:val="17"/>
                <w:lang w:eastAsia="ru-RU"/>
              </w:rPr>
            </w:pPr>
            <w:r w:rsidRPr="001853FD">
              <w:rPr>
                <w:color w:val="000000"/>
                <w:sz w:val="17"/>
                <w:szCs w:val="17"/>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1853FD" w:rsidRPr="001853FD" w:rsidRDefault="001853FD" w:rsidP="001853FD">
            <w:pPr>
              <w:spacing w:after="0" w:line="240" w:lineRule="auto"/>
              <w:ind w:firstLine="0"/>
              <w:jc w:val="center"/>
              <w:rPr>
                <w:b/>
                <w:bCs/>
                <w:color w:val="000000"/>
                <w:sz w:val="17"/>
                <w:szCs w:val="17"/>
                <w:lang w:eastAsia="ru-RU"/>
              </w:rPr>
            </w:pPr>
            <w:r w:rsidRPr="001853FD">
              <w:rPr>
                <w:b/>
                <w:bCs/>
                <w:color w:val="000000"/>
                <w:sz w:val="17"/>
                <w:szCs w:val="17"/>
                <w:lang w:eastAsia="ru-RU"/>
              </w:rPr>
              <w:t>0,0</w:t>
            </w:r>
          </w:p>
        </w:tc>
      </w:tr>
    </w:tbl>
    <w:p w:rsidR="004420B9" w:rsidRPr="00E81ACC" w:rsidRDefault="004420B9" w:rsidP="002F241D">
      <w:pPr>
        <w:tabs>
          <w:tab w:val="left" w:pos="765"/>
          <w:tab w:val="left" w:pos="795"/>
          <w:tab w:val="center" w:pos="4677"/>
        </w:tabs>
        <w:spacing w:after="0" w:line="240" w:lineRule="atLeast"/>
        <w:ind w:left="5387" w:firstLine="0"/>
        <w:jc w:val="left"/>
        <w:rPr>
          <w:color w:val="FF0000"/>
          <w:sz w:val="28"/>
          <w:szCs w:val="28"/>
        </w:rPr>
      </w:pPr>
    </w:p>
    <w:p w:rsidR="004420B9" w:rsidRPr="00E81ACC" w:rsidRDefault="004420B9" w:rsidP="004420B9">
      <w:pPr>
        <w:spacing w:after="0" w:line="240" w:lineRule="auto"/>
        <w:ind w:firstLine="0"/>
        <w:jc w:val="left"/>
        <w:rPr>
          <w:color w:val="FF0000"/>
          <w:sz w:val="22"/>
          <w:lang w:eastAsia="ru-RU"/>
        </w:rPr>
        <w:sectPr w:rsidR="004420B9" w:rsidRPr="00E81ACC" w:rsidSect="004420B9">
          <w:pgSz w:w="16838" w:h="11906" w:orient="landscape"/>
          <w:pgMar w:top="567" w:right="678" w:bottom="1701" w:left="1134" w:header="567" w:footer="680" w:gutter="0"/>
          <w:cols w:space="708"/>
          <w:titlePg/>
          <w:docGrid w:linePitch="360"/>
        </w:sectPr>
      </w:pP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r w:rsidRPr="00D95AEA">
        <w:rPr>
          <w:sz w:val="28"/>
          <w:szCs w:val="28"/>
        </w:rPr>
        <w:t>Приложение 4</w:t>
      </w: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r w:rsidRPr="00D95AEA">
        <w:rPr>
          <w:sz w:val="28"/>
          <w:szCs w:val="28"/>
        </w:rPr>
        <w:t>к подпрограмме «Дошкольное, общее и дополнительное образование» на 2014-2018 годы</w:t>
      </w: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2F241D">
      <w:pPr>
        <w:autoSpaceDE w:val="0"/>
        <w:autoSpaceDN w:val="0"/>
        <w:adjustRightInd w:val="0"/>
        <w:spacing w:after="0" w:line="240" w:lineRule="auto"/>
        <w:jc w:val="center"/>
        <w:rPr>
          <w:sz w:val="28"/>
          <w:szCs w:val="28"/>
        </w:rPr>
      </w:pPr>
      <w:r w:rsidRPr="00D95AEA">
        <w:rPr>
          <w:sz w:val="28"/>
          <w:szCs w:val="28"/>
        </w:rPr>
        <w:t>Методика распределения субсидий, предоставляемых в 2014 году из областного бюджета местным бюджетам,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w:t>
      </w:r>
    </w:p>
    <w:p w:rsidR="00993CC5" w:rsidRPr="00D95AEA" w:rsidRDefault="00993CC5" w:rsidP="002F241D">
      <w:pPr>
        <w:autoSpaceDE w:val="0"/>
        <w:autoSpaceDN w:val="0"/>
        <w:adjustRightInd w:val="0"/>
        <w:spacing w:after="0" w:line="240" w:lineRule="auto"/>
        <w:jc w:val="center"/>
        <w:rPr>
          <w:b/>
          <w:bCs/>
          <w:sz w:val="28"/>
          <w:szCs w:val="28"/>
        </w:rPr>
      </w:pPr>
    </w:p>
    <w:p w:rsidR="00993CC5" w:rsidRPr="00D95AEA" w:rsidRDefault="00993CC5" w:rsidP="002F241D">
      <w:pPr>
        <w:tabs>
          <w:tab w:val="num" w:pos="0"/>
        </w:tabs>
        <w:spacing w:line="240" w:lineRule="auto"/>
        <w:ind w:firstLine="720"/>
        <w:contextualSpacing/>
        <w:rPr>
          <w:b/>
          <w:spacing w:val="-6"/>
          <w:sz w:val="28"/>
          <w:szCs w:val="28"/>
        </w:rPr>
      </w:pPr>
      <w:r w:rsidRPr="00D95AEA">
        <w:rPr>
          <w:spacing w:val="-6"/>
          <w:sz w:val="28"/>
          <w:szCs w:val="28"/>
        </w:rPr>
        <w:t>1</w:t>
      </w:r>
      <w:r w:rsidRPr="00D95AEA">
        <w:rPr>
          <w:sz w:val="28"/>
          <w:szCs w:val="28"/>
        </w:rPr>
        <w:t xml:space="preserve">. Право на получение субсидии, предоставляемой в 2014 году из областного бюджета местным бюджетам, в целях софинансирования расходных обязательств органов местного самоуправления муниципального образования Иркутской области по вопросам местного значения по приобретению или изготовлению бланков документов об образовании (далее – субсидия) имеет муниципальное образование Иркутской области, которым выполняется условие, указанное в пункте 3 </w:t>
      </w:r>
      <w:r w:rsidRPr="00D95AEA">
        <w:rPr>
          <w:spacing w:val="-6"/>
          <w:sz w:val="28"/>
          <w:szCs w:val="28"/>
        </w:rPr>
        <w:t>Порядка предоставления в 2014 году из областного бюджета местным бюджетам субсидий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w:t>
      </w:r>
      <w:r w:rsidRPr="00D95AEA">
        <w:rPr>
          <w:b/>
          <w:spacing w:val="-6"/>
          <w:sz w:val="28"/>
          <w:szCs w:val="28"/>
        </w:rPr>
        <w:t>.</w:t>
      </w:r>
    </w:p>
    <w:p w:rsidR="00993CC5" w:rsidRPr="00D95AEA" w:rsidRDefault="00993CC5" w:rsidP="002F241D">
      <w:pPr>
        <w:tabs>
          <w:tab w:val="num" w:pos="0"/>
        </w:tabs>
        <w:spacing w:line="240" w:lineRule="auto"/>
        <w:ind w:firstLine="720"/>
        <w:contextualSpacing/>
        <w:rPr>
          <w:spacing w:val="-6"/>
          <w:sz w:val="28"/>
          <w:szCs w:val="28"/>
        </w:rPr>
      </w:pPr>
      <w:r w:rsidRPr="00D95AEA">
        <w:rPr>
          <w:spacing w:val="-6"/>
          <w:sz w:val="28"/>
          <w:szCs w:val="28"/>
        </w:rPr>
        <w:t xml:space="preserve">2. Размер субсидии </w:t>
      </w:r>
      <w:r w:rsidRPr="00D95AEA">
        <w:rPr>
          <w:i/>
          <w:spacing w:val="-6"/>
          <w:sz w:val="28"/>
          <w:szCs w:val="28"/>
        </w:rPr>
        <w:t>i</w:t>
      </w:r>
      <w:r w:rsidRPr="00D95AEA">
        <w:rPr>
          <w:spacing w:val="-6"/>
          <w:sz w:val="28"/>
          <w:szCs w:val="28"/>
        </w:rPr>
        <w:t xml:space="preserve">-ому </w:t>
      </w:r>
      <w:r w:rsidRPr="00D95AEA">
        <w:rPr>
          <w:sz w:val="28"/>
          <w:szCs w:val="28"/>
        </w:rPr>
        <w:t xml:space="preserve">муниципальному образованию </w:t>
      </w:r>
      <w:r w:rsidRPr="00D95AEA">
        <w:rPr>
          <w:spacing w:val="-6"/>
          <w:sz w:val="28"/>
          <w:szCs w:val="28"/>
        </w:rPr>
        <w:t>(</w:t>
      </w:r>
      <w:r w:rsidRPr="00D95AEA">
        <w:rPr>
          <w:spacing w:val="-6"/>
          <w:sz w:val="28"/>
          <w:szCs w:val="28"/>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1.75pt" o:ole="" fillcolor="window">
            <v:imagedata r:id="rId41" o:title=""/>
          </v:shape>
          <o:OLEObject Type="Embed" ProgID="Equation.3" ShapeID="_x0000_i1025" DrawAspect="Content" ObjectID="_1500372995" r:id="rId42"/>
        </w:object>
      </w:r>
      <w:r w:rsidRPr="00D95AEA">
        <w:rPr>
          <w:spacing w:val="-6"/>
          <w:sz w:val="28"/>
          <w:szCs w:val="28"/>
        </w:rPr>
        <w:t>) рассчитывается по формуле:</w:t>
      </w:r>
    </w:p>
    <w:p w:rsidR="00993CC5" w:rsidRPr="00D95AEA" w:rsidRDefault="00993CC5" w:rsidP="002F241D">
      <w:pPr>
        <w:tabs>
          <w:tab w:val="num" w:pos="0"/>
        </w:tabs>
        <w:spacing w:line="240" w:lineRule="auto"/>
        <w:ind w:firstLine="720"/>
        <w:contextualSpacing/>
        <w:rPr>
          <w:spacing w:val="-6"/>
          <w:sz w:val="28"/>
          <w:szCs w:val="28"/>
        </w:rPr>
      </w:pPr>
    </w:p>
    <w:p w:rsidR="00993CC5" w:rsidRPr="00D95AEA" w:rsidRDefault="00993CC5" w:rsidP="002F241D">
      <w:pPr>
        <w:tabs>
          <w:tab w:val="num" w:pos="0"/>
        </w:tabs>
        <w:spacing w:line="240" w:lineRule="auto"/>
        <w:ind w:firstLine="720"/>
        <w:contextualSpacing/>
        <w:jc w:val="right"/>
        <w:rPr>
          <w:spacing w:val="-6"/>
          <w:sz w:val="28"/>
          <w:szCs w:val="28"/>
        </w:rPr>
      </w:pPr>
      <w:r w:rsidRPr="00D95AEA">
        <w:rPr>
          <w:spacing w:val="-6"/>
          <w:position w:val="-12"/>
          <w:sz w:val="28"/>
          <w:szCs w:val="28"/>
        </w:rPr>
        <w:object w:dxaOrig="3280" w:dyaOrig="380">
          <v:shape id="_x0000_i1026" type="#_x0000_t75" style="width:175.5pt;height:21.75pt" o:ole="" filled="t">
            <v:imagedata r:id="rId43" o:title=""/>
          </v:shape>
          <o:OLEObject Type="Embed" ProgID="Equation.3" ShapeID="_x0000_i1026" DrawAspect="Content" ObjectID="_1500372996" r:id="rId44"/>
        </w:object>
      </w:r>
      <w:r w:rsidRPr="00D95AEA">
        <w:rPr>
          <w:spacing w:val="-6"/>
          <w:sz w:val="28"/>
          <w:szCs w:val="28"/>
        </w:rPr>
        <w:t>,</w:t>
      </w:r>
      <w:r w:rsidRPr="00D95AEA">
        <w:rPr>
          <w:spacing w:val="-6"/>
          <w:sz w:val="28"/>
          <w:szCs w:val="28"/>
        </w:rPr>
        <w:tab/>
      </w:r>
      <w:r w:rsidRPr="00D95AEA">
        <w:rPr>
          <w:spacing w:val="-6"/>
          <w:sz w:val="28"/>
          <w:szCs w:val="28"/>
        </w:rPr>
        <w:tab/>
      </w:r>
      <w:r w:rsidRPr="00D95AEA">
        <w:rPr>
          <w:spacing w:val="-6"/>
          <w:sz w:val="28"/>
          <w:szCs w:val="28"/>
        </w:rPr>
        <w:tab/>
      </w:r>
      <w:r w:rsidRPr="00D95AEA">
        <w:rPr>
          <w:spacing w:val="-6"/>
          <w:sz w:val="28"/>
          <w:szCs w:val="28"/>
        </w:rPr>
        <w:tab/>
      </w:r>
      <w:r w:rsidRPr="00D95AEA">
        <w:rPr>
          <w:spacing w:val="-6"/>
          <w:sz w:val="28"/>
          <w:szCs w:val="28"/>
        </w:rPr>
        <w:tab/>
        <w:t>(1)</w:t>
      </w:r>
    </w:p>
    <w:p w:rsidR="00993CC5" w:rsidRPr="00D95AEA" w:rsidRDefault="00993CC5" w:rsidP="002F241D">
      <w:pPr>
        <w:tabs>
          <w:tab w:val="num" w:pos="0"/>
        </w:tabs>
        <w:spacing w:line="240" w:lineRule="auto"/>
        <w:ind w:firstLine="720"/>
        <w:contextualSpacing/>
        <w:rPr>
          <w:sz w:val="28"/>
          <w:szCs w:val="28"/>
        </w:rPr>
      </w:pPr>
    </w:p>
    <w:p w:rsidR="00993CC5" w:rsidRPr="00D95AEA" w:rsidRDefault="00993CC5" w:rsidP="002F241D">
      <w:pPr>
        <w:tabs>
          <w:tab w:val="num" w:pos="0"/>
        </w:tabs>
        <w:spacing w:line="240" w:lineRule="auto"/>
        <w:ind w:firstLine="720"/>
        <w:contextualSpacing/>
        <w:rPr>
          <w:spacing w:val="-6"/>
          <w:sz w:val="28"/>
          <w:szCs w:val="28"/>
        </w:rPr>
      </w:pPr>
      <w:r w:rsidRPr="00D95AEA">
        <w:rPr>
          <w:spacing w:val="-6"/>
          <w:sz w:val="28"/>
          <w:szCs w:val="28"/>
        </w:rPr>
        <w:t>где</w:t>
      </w:r>
    </w:p>
    <w:p w:rsidR="00993CC5" w:rsidRPr="00D95AEA" w:rsidRDefault="00993CC5" w:rsidP="002F241D">
      <w:pPr>
        <w:tabs>
          <w:tab w:val="num" w:pos="0"/>
        </w:tabs>
        <w:spacing w:line="240" w:lineRule="auto"/>
        <w:ind w:firstLine="720"/>
        <w:contextualSpacing/>
        <w:rPr>
          <w:sz w:val="28"/>
          <w:szCs w:val="28"/>
        </w:rPr>
      </w:pPr>
      <w:r w:rsidRPr="00D95AEA">
        <w:rPr>
          <w:position w:val="-12"/>
        </w:rPr>
        <w:object w:dxaOrig="1579" w:dyaOrig="380">
          <v:shape id="_x0000_i1027" type="#_x0000_t75" style="width:75pt;height:18.75pt" o:ole="">
            <v:imagedata r:id="rId45" o:title=""/>
          </v:shape>
          <o:OLEObject Type="Embed" ProgID="Equation.3" ShapeID="_x0000_i1027" DrawAspect="Content" ObjectID="_1500372997" r:id="rId46"/>
        </w:object>
      </w:r>
      <w:r w:rsidRPr="00D95AEA">
        <w:rPr>
          <w:spacing w:val="-6"/>
          <w:sz w:val="28"/>
          <w:szCs w:val="28"/>
        </w:rPr>
        <w:t xml:space="preserve"> – </w:t>
      </w:r>
      <w:r w:rsidRPr="00D95AEA">
        <w:rPr>
          <w:sz w:val="28"/>
          <w:szCs w:val="28"/>
        </w:rPr>
        <w:t xml:space="preserve">общее количество выпускников общеобразовательных организаций (получателей аттестата) </w:t>
      </w:r>
      <w:r w:rsidRPr="00D95AEA">
        <w:rPr>
          <w:i/>
          <w:sz w:val="28"/>
          <w:szCs w:val="28"/>
        </w:rPr>
        <w:t>i</w:t>
      </w:r>
      <w:r w:rsidRPr="00D95AEA">
        <w:rPr>
          <w:sz w:val="28"/>
          <w:szCs w:val="28"/>
        </w:rPr>
        <w:t>-ого муниципального образования, чел.;</w:t>
      </w:r>
    </w:p>
    <w:p w:rsidR="00993CC5" w:rsidRPr="00D95AEA" w:rsidRDefault="00993CC5" w:rsidP="002F241D">
      <w:pPr>
        <w:tabs>
          <w:tab w:val="num" w:pos="0"/>
        </w:tabs>
        <w:spacing w:line="240" w:lineRule="auto"/>
        <w:ind w:firstLine="720"/>
        <w:contextualSpacing/>
        <w:rPr>
          <w:sz w:val="28"/>
          <w:szCs w:val="28"/>
        </w:rPr>
      </w:pPr>
      <w:r w:rsidRPr="00D95AEA">
        <w:rPr>
          <w:position w:val="-12"/>
        </w:rPr>
        <w:object w:dxaOrig="600" w:dyaOrig="380">
          <v:shape id="_x0000_i1028" type="#_x0000_t75" style="width:29.25pt;height:18.75pt" o:ole="">
            <v:imagedata r:id="rId47" o:title=""/>
          </v:shape>
          <o:OLEObject Type="Embed" ProgID="Equation.3" ShapeID="_x0000_i1028" DrawAspect="Content" ObjectID="_1500372998" r:id="rId48"/>
        </w:object>
      </w:r>
      <w:r w:rsidRPr="00D95AEA">
        <w:t xml:space="preserve"> –</w:t>
      </w:r>
      <w:r w:rsidRPr="00D95AEA">
        <w:rPr>
          <w:sz w:val="28"/>
          <w:szCs w:val="28"/>
        </w:rPr>
        <w:t xml:space="preserve"> количество выпускников 9-х классов общеобразовательных организаций </w:t>
      </w:r>
      <w:r w:rsidRPr="00D95AEA">
        <w:rPr>
          <w:i/>
          <w:sz w:val="28"/>
          <w:szCs w:val="28"/>
        </w:rPr>
        <w:t>i</w:t>
      </w:r>
      <w:r w:rsidRPr="00D95AEA">
        <w:rPr>
          <w:sz w:val="28"/>
          <w:szCs w:val="28"/>
        </w:rPr>
        <w:t>-ого муниципального образования, успешно сдавших оба обязательных экзамена, чел.;</w:t>
      </w:r>
    </w:p>
    <w:p w:rsidR="00993CC5" w:rsidRPr="00D95AEA" w:rsidRDefault="00993CC5" w:rsidP="002F241D">
      <w:pPr>
        <w:tabs>
          <w:tab w:val="num" w:pos="0"/>
        </w:tabs>
        <w:spacing w:line="240" w:lineRule="auto"/>
        <w:ind w:firstLine="720"/>
        <w:contextualSpacing/>
        <w:rPr>
          <w:sz w:val="28"/>
          <w:szCs w:val="28"/>
        </w:rPr>
      </w:pPr>
      <w:r w:rsidRPr="00D95AEA">
        <w:rPr>
          <w:position w:val="-12"/>
        </w:rPr>
        <w:object w:dxaOrig="639" w:dyaOrig="380">
          <v:shape id="_x0000_i1029" type="#_x0000_t75" style="width:33pt;height:18.75pt" o:ole="">
            <v:imagedata r:id="rId49" o:title=""/>
          </v:shape>
          <o:OLEObject Type="Embed" ProgID="Equation.3" ShapeID="_x0000_i1029" DrawAspect="Content" ObjectID="_1500372999" r:id="rId50"/>
        </w:object>
      </w:r>
      <w:r w:rsidRPr="00D95AEA">
        <w:t xml:space="preserve"> –</w:t>
      </w:r>
      <w:r w:rsidRPr="00D95AEA">
        <w:rPr>
          <w:sz w:val="28"/>
          <w:szCs w:val="28"/>
        </w:rPr>
        <w:t xml:space="preserve"> количество выпускников 11-х классов общеобразовательных организаций </w:t>
      </w:r>
      <w:r w:rsidRPr="00D95AEA">
        <w:rPr>
          <w:i/>
          <w:sz w:val="28"/>
          <w:szCs w:val="28"/>
        </w:rPr>
        <w:t>i</w:t>
      </w:r>
      <w:r w:rsidRPr="00D95AEA">
        <w:rPr>
          <w:sz w:val="28"/>
          <w:szCs w:val="28"/>
        </w:rPr>
        <w:t>-ого муниципального образования, успешно сдавших оба обязательных экзамена, чел.;</w:t>
      </w:r>
    </w:p>
    <w:p w:rsidR="00993CC5" w:rsidRPr="00D95AEA" w:rsidRDefault="00993CC5" w:rsidP="002F241D">
      <w:pPr>
        <w:tabs>
          <w:tab w:val="num" w:pos="0"/>
        </w:tabs>
        <w:spacing w:line="240" w:lineRule="auto"/>
        <w:ind w:firstLine="720"/>
        <w:contextualSpacing/>
        <w:rPr>
          <w:sz w:val="28"/>
          <w:szCs w:val="28"/>
        </w:rPr>
      </w:pPr>
      <w:r w:rsidRPr="00D95AEA">
        <w:rPr>
          <w:spacing w:val="-6"/>
          <w:position w:val="-6"/>
          <w:sz w:val="28"/>
          <w:szCs w:val="28"/>
        </w:rPr>
        <w:object w:dxaOrig="400" w:dyaOrig="279">
          <v:shape id="_x0000_i1030" type="#_x0000_t75" style="width:21pt;height:13.5pt" o:ole="" fillcolor="window">
            <v:imagedata r:id="rId51" o:title=""/>
          </v:shape>
          <o:OLEObject Type="Embed" ProgID="Equation.3" ShapeID="_x0000_i1030" DrawAspect="Content" ObjectID="_1500373000" r:id="rId52"/>
        </w:object>
      </w:r>
      <w:r w:rsidRPr="00D95AEA">
        <w:rPr>
          <w:spacing w:val="-6"/>
          <w:sz w:val="28"/>
          <w:szCs w:val="28"/>
        </w:rPr>
        <w:t xml:space="preserve"> – </w:t>
      </w:r>
      <w:r w:rsidRPr="00D95AEA">
        <w:rPr>
          <w:sz w:val="28"/>
          <w:szCs w:val="28"/>
        </w:rPr>
        <w:t>плановая средняя стоимость документа об основном среднем и основном общем образовании, которая включает:</w:t>
      </w:r>
    </w:p>
    <w:p w:rsidR="00993CC5" w:rsidRPr="00D95AEA" w:rsidRDefault="00993CC5" w:rsidP="002F241D">
      <w:pPr>
        <w:tabs>
          <w:tab w:val="num" w:pos="0"/>
        </w:tabs>
        <w:spacing w:line="240" w:lineRule="auto"/>
        <w:ind w:firstLine="720"/>
        <w:contextualSpacing/>
        <w:rPr>
          <w:sz w:val="28"/>
          <w:szCs w:val="28"/>
        </w:rPr>
      </w:pPr>
      <w:r w:rsidRPr="00D95AEA">
        <w:rPr>
          <w:sz w:val="28"/>
          <w:szCs w:val="28"/>
        </w:rPr>
        <w:t>- плановую среднюю стоимость бланка аттестата об основном среднем и основном общем образовании, руб.;</w:t>
      </w:r>
    </w:p>
    <w:p w:rsidR="00993CC5" w:rsidRPr="00D95AEA" w:rsidRDefault="00993CC5" w:rsidP="002F241D">
      <w:pPr>
        <w:tabs>
          <w:tab w:val="num" w:pos="0"/>
        </w:tabs>
        <w:spacing w:line="240" w:lineRule="auto"/>
        <w:ind w:firstLine="720"/>
        <w:contextualSpacing/>
        <w:rPr>
          <w:sz w:val="28"/>
          <w:szCs w:val="28"/>
        </w:rPr>
      </w:pPr>
      <w:r w:rsidRPr="00D95AEA">
        <w:rPr>
          <w:sz w:val="28"/>
          <w:szCs w:val="28"/>
        </w:rPr>
        <w:t>- плановую среднюю стоимость приложения к аттестату об основном среднем и основном общем образовании, руб.</w:t>
      </w:r>
    </w:p>
    <w:p w:rsidR="00993CC5" w:rsidRPr="00D95AEA" w:rsidRDefault="00993CC5" w:rsidP="002F241D">
      <w:pPr>
        <w:tabs>
          <w:tab w:val="num" w:pos="0"/>
        </w:tabs>
        <w:spacing w:line="240" w:lineRule="auto"/>
        <w:ind w:firstLine="720"/>
        <w:contextualSpacing/>
        <w:rPr>
          <w:sz w:val="28"/>
          <w:szCs w:val="28"/>
        </w:rPr>
      </w:pPr>
      <w:r w:rsidRPr="00D95AEA">
        <w:rPr>
          <w:sz w:val="28"/>
          <w:szCs w:val="28"/>
        </w:rPr>
        <w:t>В целях определения р</w:t>
      </w:r>
      <w:r w:rsidRPr="00D95AEA">
        <w:rPr>
          <w:spacing w:val="-6"/>
          <w:sz w:val="28"/>
          <w:szCs w:val="28"/>
        </w:rPr>
        <w:t>азмера субсидии</w:t>
      </w:r>
      <w:r w:rsidRPr="00D95AEA">
        <w:rPr>
          <w:sz w:val="28"/>
          <w:szCs w:val="28"/>
        </w:rPr>
        <w:t xml:space="preserve"> плановая средняя стоимость документа об основном среднем и основном общем образовании в настоящей Методике принята в сумме 100 рублей за 1 экземпляр.</w:t>
      </w: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r w:rsidRPr="00D95AEA">
        <w:rPr>
          <w:sz w:val="28"/>
          <w:szCs w:val="28"/>
        </w:rPr>
        <w:t>Приложение 5</w:t>
      </w: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r w:rsidRPr="00D95AEA">
        <w:rPr>
          <w:sz w:val="28"/>
          <w:szCs w:val="28"/>
        </w:rPr>
        <w:t>к подпрограмме «Дошкольное, общее и дополнительное образование» на 2014-2018 годы</w:t>
      </w: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2F241D">
      <w:pPr>
        <w:autoSpaceDE w:val="0"/>
        <w:autoSpaceDN w:val="0"/>
        <w:adjustRightInd w:val="0"/>
        <w:spacing w:after="0" w:line="240" w:lineRule="auto"/>
        <w:jc w:val="center"/>
        <w:rPr>
          <w:sz w:val="28"/>
          <w:szCs w:val="28"/>
        </w:rPr>
      </w:pPr>
      <w:r w:rsidRPr="00D95AEA">
        <w:rPr>
          <w:sz w:val="28"/>
          <w:szCs w:val="28"/>
        </w:rPr>
        <w:t>Распределение субсидий, предоставляемых в 2014 году из областного бюджета местным бюджетам, в целях софинансирования расходных обязательств органов местного самоуправления муниципального образования Иркутской области по вопросам местного значения по приобретению или изготовлению бланков документов об образовании</w:t>
      </w:r>
    </w:p>
    <w:p w:rsidR="00993CC5" w:rsidRPr="00D95AEA" w:rsidRDefault="00993CC5" w:rsidP="002F241D">
      <w:pPr>
        <w:autoSpaceDE w:val="0"/>
        <w:autoSpaceDN w:val="0"/>
        <w:adjustRightInd w:val="0"/>
        <w:spacing w:after="0" w:line="240" w:lineRule="auto"/>
        <w:jc w:val="center"/>
        <w:rPr>
          <w:sz w:val="28"/>
          <w:szCs w:val="28"/>
        </w:rPr>
      </w:pPr>
    </w:p>
    <w:tbl>
      <w:tblPr>
        <w:tblW w:w="8300" w:type="dxa"/>
        <w:tblInd w:w="93" w:type="dxa"/>
        <w:tblLook w:val="00A0" w:firstRow="1" w:lastRow="0" w:firstColumn="1" w:lastColumn="0" w:noHBand="0" w:noVBand="0"/>
      </w:tblPr>
      <w:tblGrid>
        <w:gridCol w:w="436"/>
        <w:gridCol w:w="5827"/>
        <w:gridCol w:w="2037"/>
      </w:tblGrid>
      <w:tr w:rsidR="00993CC5" w:rsidRPr="00D95AEA" w:rsidTr="002F241D">
        <w:trPr>
          <w:trHeight w:val="1470"/>
        </w:trPr>
        <w:tc>
          <w:tcPr>
            <w:tcW w:w="340" w:type="dxa"/>
            <w:tcBorders>
              <w:top w:val="single" w:sz="4" w:space="0" w:color="auto"/>
              <w:left w:val="single" w:sz="4" w:space="0" w:color="auto"/>
              <w:bottom w:val="nil"/>
              <w:right w:val="single" w:sz="4" w:space="0" w:color="auto"/>
            </w:tcBorders>
            <w:noWrap/>
            <w:vAlign w:val="center"/>
          </w:tcPr>
          <w:p w:rsidR="00993CC5" w:rsidRPr="00D95AEA" w:rsidRDefault="00993CC5" w:rsidP="002F241D">
            <w:pPr>
              <w:spacing w:after="0" w:line="240" w:lineRule="auto"/>
              <w:ind w:firstLine="0"/>
              <w:jc w:val="left"/>
              <w:rPr>
                <w:lang w:eastAsia="ru-RU"/>
              </w:rPr>
            </w:pPr>
            <w:r w:rsidRPr="00D95AEA">
              <w:rPr>
                <w:sz w:val="22"/>
                <w:lang w:eastAsia="ru-RU"/>
              </w:rPr>
              <w:t>№</w:t>
            </w:r>
          </w:p>
        </w:tc>
        <w:tc>
          <w:tcPr>
            <w:tcW w:w="5960" w:type="dxa"/>
            <w:tcBorders>
              <w:top w:val="single" w:sz="4" w:space="0" w:color="auto"/>
              <w:left w:val="nil"/>
              <w:bottom w:val="nil"/>
              <w:right w:val="single" w:sz="4" w:space="0" w:color="auto"/>
            </w:tcBorders>
            <w:vAlign w:val="center"/>
          </w:tcPr>
          <w:p w:rsidR="00993CC5" w:rsidRPr="00D95AEA" w:rsidRDefault="00993CC5" w:rsidP="002F241D">
            <w:pPr>
              <w:spacing w:after="0" w:line="240" w:lineRule="auto"/>
              <w:ind w:firstLine="0"/>
              <w:jc w:val="center"/>
              <w:rPr>
                <w:lang w:eastAsia="ru-RU"/>
              </w:rPr>
            </w:pPr>
            <w:r w:rsidRPr="00D95AEA">
              <w:rPr>
                <w:sz w:val="22"/>
                <w:lang w:eastAsia="ru-RU"/>
              </w:rPr>
              <w:t>Наименование муниципального образования</w:t>
            </w:r>
          </w:p>
        </w:tc>
        <w:tc>
          <w:tcPr>
            <w:tcW w:w="2000" w:type="dxa"/>
            <w:tcBorders>
              <w:top w:val="single" w:sz="4" w:space="0" w:color="auto"/>
              <w:left w:val="nil"/>
              <w:bottom w:val="single" w:sz="4" w:space="0" w:color="auto"/>
              <w:right w:val="single" w:sz="4" w:space="0" w:color="auto"/>
            </w:tcBorders>
            <w:vAlign w:val="center"/>
          </w:tcPr>
          <w:p w:rsidR="00993CC5" w:rsidRPr="00D95AEA" w:rsidRDefault="00993CC5" w:rsidP="002F241D">
            <w:pPr>
              <w:spacing w:after="0" w:line="240" w:lineRule="auto"/>
              <w:ind w:firstLine="0"/>
              <w:jc w:val="center"/>
              <w:rPr>
                <w:lang w:eastAsia="ru-RU"/>
              </w:rPr>
            </w:pPr>
            <w:r w:rsidRPr="00D95AEA">
              <w:rPr>
                <w:sz w:val="22"/>
                <w:lang w:eastAsia="ru-RU"/>
              </w:rPr>
              <w:t>Софинансирование (субсидирование 99%) из областного бюджета, тыс. руб.</w:t>
            </w:r>
          </w:p>
        </w:tc>
      </w:tr>
      <w:tr w:rsidR="00993CC5" w:rsidRPr="00D95AEA" w:rsidTr="002F241D">
        <w:trPr>
          <w:trHeight w:val="300"/>
        </w:trPr>
        <w:tc>
          <w:tcPr>
            <w:tcW w:w="340" w:type="dxa"/>
            <w:tcBorders>
              <w:top w:val="single" w:sz="4" w:space="0" w:color="auto"/>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w:t>
            </w:r>
          </w:p>
        </w:tc>
        <w:tc>
          <w:tcPr>
            <w:tcW w:w="5960" w:type="dxa"/>
            <w:tcBorders>
              <w:top w:val="single" w:sz="4" w:space="0" w:color="auto"/>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города Братска</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308,1</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 xml:space="preserve">Зиминское городское муниципальное образование  </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50,1</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 xml:space="preserve">Муниципальное образование город  Иркутск </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853,6</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4</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 xml:space="preserve">Муниципальное образование "город  Саянск" </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60,4</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5</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 xml:space="preserve">Муниципальное образование "город  Свирск" </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18,9</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6</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 xml:space="preserve">Муниципальное образование - "город  Тулун" </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69,6</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7</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города Усолье-Сибирское</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122,9</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8</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город  Усть-Илимск</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124,9</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9</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 xml:space="preserve">Муниципальное образование "город  Черемхово" </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70,1</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10</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Ангарское муниципальное образование</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303,7</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11</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"Аларский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38,3</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12</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Балаганский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10,5</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13</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"Баяндаевский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21,8</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14</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города Бодайбо и района</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26,3</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15</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"Боханский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41,5</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16</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"Братский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79,3</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17</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"Жигаловский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14,4</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18</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"Заларинский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39,1</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19</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Зиминское районное муниципальное образование</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15,0</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20</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Иркутское районное муниципальное образование</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99,0</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21</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"Казачинско-Ленский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30,2</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22</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"Катангский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7,7</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23</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"Качугский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27,1</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24</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Киренский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24,7</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25</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Куйтунский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47,1</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26</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Мамско -Чуйского района</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7,8</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27</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"Нижнеилимский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77,9</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28</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"Нижнеудинский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107,8</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29</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"Нукутский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27,9</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30</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Ольхонское районное муниципальное образование</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12,6</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31</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"Осинский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34,0</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32</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Слюдянский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60,9</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33</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"Тайшетский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94,1</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34</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"Тулунский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33,1</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35</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Усольское районное муниципальное образование</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50,5</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36</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Муниципальное образование "Усть-Илимский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18,8</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37</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Усть-Кутское муниципальное образование</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77,9</w:t>
            </w:r>
          </w:p>
        </w:tc>
      </w:tr>
      <w:tr w:rsidR="00993CC5" w:rsidRPr="00D95AEA" w:rsidTr="002F241D">
        <w:trPr>
          <w:trHeight w:val="6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38</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Районное муниципальное образование "Усть-Удинский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18,9</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39</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Черемховское районное муниципальное образование</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39,0</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40</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Чунское районное муниципальное образование</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51,4</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41</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Шелеховский район</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75,7</w:t>
            </w:r>
          </w:p>
        </w:tc>
      </w:tr>
      <w:tr w:rsidR="00993CC5" w:rsidRPr="00D95AEA" w:rsidTr="002F241D">
        <w:trPr>
          <w:trHeight w:val="300"/>
        </w:trPr>
        <w:tc>
          <w:tcPr>
            <w:tcW w:w="340" w:type="dxa"/>
            <w:tcBorders>
              <w:top w:val="nil"/>
              <w:left w:val="single" w:sz="4" w:space="0" w:color="auto"/>
              <w:bottom w:val="single" w:sz="4" w:space="0" w:color="auto"/>
              <w:right w:val="single" w:sz="4" w:space="0" w:color="auto"/>
            </w:tcBorders>
            <w:noWrap/>
            <w:vAlign w:val="center"/>
          </w:tcPr>
          <w:p w:rsidR="00993CC5" w:rsidRPr="00D95AEA" w:rsidRDefault="00993CC5" w:rsidP="002F241D">
            <w:pPr>
              <w:spacing w:after="0" w:line="240" w:lineRule="auto"/>
              <w:ind w:firstLine="0"/>
              <w:jc w:val="center"/>
              <w:rPr>
                <w:lang w:eastAsia="ru-RU"/>
              </w:rPr>
            </w:pPr>
            <w:r w:rsidRPr="00D95AEA">
              <w:rPr>
                <w:sz w:val="22"/>
                <w:lang w:eastAsia="ru-RU"/>
              </w:rPr>
              <w:t>42</w:t>
            </w:r>
          </w:p>
        </w:tc>
        <w:tc>
          <w:tcPr>
            <w:tcW w:w="5960" w:type="dxa"/>
            <w:tcBorders>
              <w:top w:val="nil"/>
              <w:left w:val="nil"/>
              <w:bottom w:val="single" w:sz="4" w:space="0" w:color="auto"/>
              <w:right w:val="single" w:sz="4" w:space="0" w:color="auto"/>
            </w:tcBorders>
            <w:vAlign w:val="center"/>
          </w:tcPr>
          <w:p w:rsidR="00993CC5" w:rsidRPr="00D95AEA" w:rsidRDefault="00993CC5" w:rsidP="002F241D">
            <w:pPr>
              <w:spacing w:after="0" w:line="240" w:lineRule="auto"/>
              <w:ind w:firstLine="0"/>
              <w:jc w:val="left"/>
              <w:rPr>
                <w:lang w:eastAsia="ru-RU"/>
              </w:rPr>
            </w:pPr>
            <w:r w:rsidRPr="00D95AEA">
              <w:rPr>
                <w:sz w:val="22"/>
                <w:lang w:eastAsia="ru-RU"/>
              </w:rPr>
              <w:t xml:space="preserve">Муниципальное образование "Эхирит-Булагатский район" </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lang w:eastAsia="ru-RU"/>
              </w:rPr>
            </w:pPr>
            <w:r w:rsidRPr="00D95AEA">
              <w:rPr>
                <w:sz w:val="22"/>
                <w:lang w:eastAsia="ru-RU"/>
              </w:rPr>
              <w:t>58,0</w:t>
            </w:r>
          </w:p>
        </w:tc>
      </w:tr>
      <w:tr w:rsidR="00993CC5" w:rsidRPr="00D95AEA" w:rsidTr="002F241D">
        <w:trPr>
          <w:trHeight w:val="300"/>
        </w:trPr>
        <w:tc>
          <w:tcPr>
            <w:tcW w:w="6300" w:type="dxa"/>
            <w:gridSpan w:val="2"/>
            <w:tcBorders>
              <w:top w:val="single" w:sz="4" w:space="0" w:color="auto"/>
              <w:left w:val="single" w:sz="4" w:space="0" w:color="auto"/>
              <w:bottom w:val="single" w:sz="4" w:space="0" w:color="auto"/>
              <w:right w:val="single" w:sz="4" w:space="0" w:color="000000"/>
            </w:tcBorders>
            <w:vAlign w:val="bottom"/>
          </w:tcPr>
          <w:p w:rsidR="00993CC5" w:rsidRPr="00D95AEA" w:rsidRDefault="00993CC5" w:rsidP="002F241D">
            <w:pPr>
              <w:spacing w:after="0" w:line="240" w:lineRule="auto"/>
              <w:ind w:firstLine="0"/>
              <w:jc w:val="center"/>
              <w:rPr>
                <w:b/>
                <w:bCs/>
                <w:lang w:eastAsia="ru-RU"/>
              </w:rPr>
            </w:pPr>
            <w:r w:rsidRPr="00D95AEA">
              <w:rPr>
                <w:b/>
                <w:bCs/>
                <w:sz w:val="22"/>
                <w:lang w:eastAsia="ru-RU"/>
              </w:rPr>
              <w:t>ИТОГО по области:</w:t>
            </w:r>
          </w:p>
        </w:tc>
        <w:tc>
          <w:tcPr>
            <w:tcW w:w="2000" w:type="dxa"/>
            <w:tcBorders>
              <w:top w:val="nil"/>
              <w:left w:val="nil"/>
              <w:bottom w:val="single" w:sz="4" w:space="0" w:color="auto"/>
              <w:right w:val="single" w:sz="4" w:space="0" w:color="auto"/>
            </w:tcBorders>
            <w:noWrap/>
            <w:vAlign w:val="bottom"/>
          </w:tcPr>
          <w:p w:rsidR="00993CC5" w:rsidRPr="00D95AEA" w:rsidRDefault="00993CC5" w:rsidP="002F241D">
            <w:pPr>
              <w:spacing w:after="0" w:line="240" w:lineRule="auto"/>
              <w:ind w:firstLine="0"/>
              <w:jc w:val="right"/>
              <w:rPr>
                <w:b/>
                <w:bCs/>
                <w:lang w:eastAsia="ru-RU"/>
              </w:rPr>
            </w:pPr>
            <w:r w:rsidRPr="00D95AEA">
              <w:rPr>
                <w:b/>
                <w:bCs/>
                <w:sz w:val="22"/>
                <w:lang w:eastAsia="ru-RU"/>
              </w:rPr>
              <w:t>3 350,7</w:t>
            </w:r>
          </w:p>
        </w:tc>
      </w:tr>
    </w:tbl>
    <w:p w:rsidR="00993CC5" w:rsidRPr="00D95AEA" w:rsidRDefault="00993CC5" w:rsidP="002F241D">
      <w:pPr>
        <w:autoSpaceDE w:val="0"/>
        <w:autoSpaceDN w:val="0"/>
        <w:adjustRightInd w:val="0"/>
        <w:spacing w:after="0" w:line="240" w:lineRule="auto"/>
        <w:jc w:val="center"/>
        <w:rPr>
          <w:sz w:val="28"/>
          <w:szCs w:val="28"/>
        </w:rPr>
      </w:pP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A92579" w:rsidRPr="00D95AEA" w:rsidRDefault="00A92579" w:rsidP="002F241D">
      <w:pPr>
        <w:tabs>
          <w:tab w:val="left" w:pos="765"/>
          <w:tab w:val="left" w:pos="795"/>
          <w:tab w:val="center" w:pos="4677"/>
        </w:tabs>
        <w:spacing w:after="0" w:line="240" w:lineRule="atLeast"/>
        <w:ind w:left="5387" w:firstLine="0"/>
        <w:jc w:val="left"/>
        <w:rPr>
          <w:sz w:val="28"/>
          <w:szCs w:val="28"/>
        </w:rPr>
      </w:pP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r w:rsidRPr="00D95AEA">
        <w:rPr>
          <w:sz w:val="28"/>
          <w:szCs w:val="28"/>
        </w:rPr>
        <w:t>Приложение 6</w:t>
      </w:r>
    </w:p>
    <w:p w:rsidR="00993CC5" w:rsidRPr="00D95AEA" w:rsidRDefault="00993CC5" w:rsidP="002F241D">
      <w:pPr>
        <w:tabs>
          <w:tab w:val="left" w:pos="765"/>
          <w:tab w:val="left" w:pos="795"/>
          <w:tab w:val="center" w:pos="4677"/>
        </w:tabs>
        <w:spacing w:after="0" w:line="240" w:lineRule="atLeast"/>
        <w:ind w:left="5387" w:firstLine="0"/>
        <w:jc w:val="left"/>
        <w:rPr>
          <w:sz w:val="28"/>
          <w:szCs w:val="28"/>
        </w:rPr>
      </w:pPr>
      <w:r w:rsidRPr="00D95AEA">
        <w:rPr>
          <w:sz w:val="28"/>
          <w:szCs w:val="28"/>
        </w:rPr>
        <w:t>к подпрограмме «Дошкольное, общее и дополнительное образование» на 2014-2018 годы</w:t>
      </w:r>
    </w:p>
    <w:p w:rsidR="00993CC5" w:rsidRPr="00D95AEA" w:rsidRDefault="00993CC5" w:rsidP="002F241D">
      <w:pPr>
        <w:autoSpaceDE w:val="0"/>
        <w:autoSpaceDN w:val="0"/>
        <w:adjustRightInd w:val="0"/>
        <w:spacing w:after="0" w:line="240" w:lineRule="auto"/>
        <w:jc w:val="center"/>
        <w:rPr>
          <w:sz w:val="28"/>
          <w:szCs w:val="28"/>
        </w:rPr>
      </w:pPr>
    </w:p>
    <w:p w:rsidR="00993CC5" w:rsidRPr="00D95AEA" w:rsidRDefault="00993CC5" w:rsidP="002F241D">
      <w:pPr>
        <w:pStyle w:val="ConsPlusTitle"/>
        <w:jc w:val="center"/>
        <w:rPr>
          <w:rFonts w:ascii="Times New Roman" w:hAnsi="Times New Roman" w:cs="Times New Roman"/>
          <w:sz w:val="28"/>
          <w:szCs w:val="28"/>
        </w:rPr>
      </w:pPr>
      <w:r w:rsidRPr="00D95AEA">
        <w:rPr>
          <w:rFonts w:ascii="Times New Roman" w:hAnsi="Times New Roman" w:cs="Times New Roman"/>
          <w:sz w:val="28"/>
          <w:szCs w:val="28"/>
        </w:rPr>
        <w:t>ПОРЯДОК</w:t>
      </w:r>
    </w:p>
    <w:p w:rsidR="00993CC5" w:rsidRPr="00D95AEA" w:rsidRDefault="00993CC5" w:rsidP="002F241D">
      <w:pPr>
        <w:pStyle w:val="ConsPlusTitle"/>
        <w:jc w:val="center"/>
        <w:rPr>
          <w:rFonts w:ascii="Times New Roman" w:hAnsi="Times New Roman" w:cs="Times New Roman"/>
          <w:sz w:val="28"/>
          <w:szCs w:val="28"/>
        </w:rPr>
      </w:pPr>
      <w:r w:rsidRPr="00D95AEA">
        <w:rPr>
          <w:rFonts w:ascii="Times New Roman" w:hAnsi="Times New Roman" w:cs="Times New Roman"/>
          <w:sz w:val="28"/>
          <w:szCs w:val="28"/>
        </w:rPr>
        <w:t xml:space="preserve"> ПРЕДОСТАВЛЕНИЯ В 2014 ГОДУ ИЗ ОБЛАСТНОГО БЮДЖЕТА МЕСТНЫМ БЮДЖЕТАМ СУБСИДИЙ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w:t>
      </w:r>
    </w:p>
    <w:p w:rsidR="00993CC5" w:rsidRPr="00D95AEA" w:rsidRDefault="00993CC5" w:rsidP="00D0570D">
      <w:pPr>
        <w:widowControl w:val="0"/>
        <w:autoSpaceDE w:val="0"/>
        <w:autoSpaceDN w:val="0"/>
        <w:adjustRightInd w:val="0"/>
        <w:spacing w:after="0" w:line="240" w:lineRule="auto"/>
        <w:jc w:val="center"/>
        <w:rPr>
          <w:sz w:val="28"/>
          <w:szCs w:val="28"/>
        </w:rPr>
      </w:pPr>
    </w:p>
    <w:p w:rsidR="00993CC5" w:rsidRPr="00D95AEA" w:rsidRDefault="00993CC5" w:rsidP="00D0570D">
      <w:pPr>
        <w:widowControl w:val="0"/>
        <w:autoSpaceDE w:val="0"/>
        <w:autoSpaceDN w:val="0"/>
        <w:adjustRightInd w:val="0"/>
        <w:spacing w:after="0" w:line="240" w:lineRule="auto"/>
        <w:rPr>
          <w:sz w:val="28"/>
          <w:szCs w:val="28"/>
        </w:rPr>
      </w:pPr>
      <w:r w:rsidRPr="00D95AEA">
        <w:rPr>
          <w:sz w:val="28"/>
          <w:szCs w:val="28"/>
        </w:rPr>
        <w:t>1. Настоящий Порядок разработан в соответствии со статьей 4 Закона Иркутской области от 22 октября 2013 года № 74-ОЗ «О межбюджетных трансфертах и нормативах отчислений доходов в местные бюджеты» и регулирует предоставление в 2014 году из областного бюджета местным бюджетам субсидий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 (далее – субсидии).</w:t>
      </w:r>
    </w:p>
    <w:p w:rsidR="00993CC5" w:rsidRPr="00D95AEA" w:rsidRDefault="00993CC5" w:rsidP="00D0570D">
      <w:pPr>
        <w:spacing w:after="0" w:line="240" w:lineRule="auto"/>
        <w:rPr>
          <w:sz w:val="28"/>
          <w:szCs w:val="28"/>
        </w:rPr>
      </w:pPr>
      <w:r w:rsidRPr="00D95AEA">
        <w:rPr>
          <w:sz w:val="28"/>
          <w:szCs w:val="28"/>
        </w:rPr>
        <w:t>2. Целью предоставления субсидий местным бюджетам является частичная компенсация расходов муниципальных общеобразовательных организаций по приобретению бланков аттестатов об основном среднем и основном общем образовании, а также приложений к ним.</w:t>
      </w:r>
    </w:p>
    <w:p w:rsidR="00993CC5" w:rsidRPr="00D95AEA" w:rsidRDefault="00993CC5" w:rsidP="00D0570D">
      <w:pPr>
        <w:spacing w:after="0" w:line="240" w:lineRule="auto"/>
        <w:rPr>
          <w:sz w:val="28"/>
          <w:szCs w:val="28"/>
        </w:rPr>
      </w:pPr>
      <w:r w:rsidRPr="00D95AEA">
        <w:rPr>
          <w:sz w:val="28"/>
          <w:szCs w:val="28"/>
        </w:rPr>
        <w:t>3. Субсидии предоставляются при условии представления органами местного самоуправления муниципальных образований Иркутской области документов, подтверждающих направление в 2014 году средств местных бюджетов на приобретение бланков аттестатов об основном среднем и основном общем образовании, а также приложений к ним.</w:t>
      </w:r>
    </w:p>
    <w:p w:rsidR="00993CC5" w:rsidRPr="00D95AEA" w:rsidRDefault="00993CC5" w:rsidP="00D0570D">
      <w:pPr>
        <w:spacing w:after="0" w:line="240" w:lineRule="auto"/>
        <w:rPr>
          <w:sz w:val="28"/>
          <w:szCs w:val="28"/>
        </w:rPr>
      </w:pPr>
      <w:r w:rsidRPr="00D95AEA">
        <w:rPr>
          <w:sz w:val="28"/>
          <w:szCs w:val="28"/>
        </w:rPr>
        <w:t>4. Субсидии предоставляются муниципальным образованиям Иркутской области, отвечающим следующим критериям:</w:t>
      </w:r>
    </w:p>
    <w:p w:rsidR="00993CC5" w:rsidRPr="00D95AEA" w:rsidRDefault="00993CC5" w:rsidP="00D0570D">
      <w:pPr>
        <w:spacing w:after="0" w:line="240" w:lineRule="auto"/>
        <w:rPr>
          <w:sz w:val="28"/>
          <w:szCs w:val="28"/>
        </w:rPr>
      </w:pPr>
      <w:r w:rsidRPr="00D95AEA">
        <w:rPr>
          <w:sz w:val="28"/>
          <w:szCs w:val="28"/>
        </w:rPr>
        <w:t>1) наличие в муниципальном образовании Иркутской области организаций, осуществляющих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p w:rsidR="00993CC5" w:rsidRPr="00D95AEA" w:rsidRDefault="00993CC5" w:rsidP="002F241D">
      <w:pPr>
        <w:spacing w:after="0" w:line="240" w:lineRule="auto"/>
        <w:rPr>
          <w:sz w:val="28"/>
          <w:szCs w:val="28"/>
        </w:rPr>
      </w:pPr>
      <w:r w:rsidRPr="00D95AEA">
        <w:rPr>
          <w:sz w:val="28"/>
          <w:szCs w:val="28"/>
        </w:rPr>
        <w:t>2) наличие в муниципальном образовании Иркутской области выпускников 9-х классов муниципальных общеобразовательных организаций (получателей аттестата), успешно сдавших оба обязательных экзамена;</w:t>
      </w:r>
    </w:p>
    <w:p w:rsidR="00993CC5" w:rsidRPr="00D95AEA" w:rsidRDefault="00993CC5" w:rsidP="002F241D">
      <w:pPr>
        <w:spacing w:after="0" w:line="240" w:lineRule="auto"/>
        <w:rPr>
          <w:sz w:val="28"/>
          <w:szCs w:val="28"/>
        </w:rPr>
      </w:pPr>
      <w:r w:rsidRPr="00D95AEA">
        <w:rPr>
          <w:sz w:val="28"/>
          <w:szCs w:val="28"/>
        </w:rPr>
        <w:t>3) наличие в муниципальном образовании Иркутской области выпускников 11-х классов муниципальных общеобразовательных организаций (получателей аттестата), успешно сдавших оба обязательных экзамена.</w:t>
      </w:r>
    </w:p>
    <w:p w:rsidR="00993CC5" w:rsidRPr="00D95AEA" w:rsidRDefault="00993CC5" w:rsidP="002F241D">
      <w:pPr>
        <w:widowControl w:val="0"/>
        <w:tabs>
          <w:tab w:val="left" w:pos="851"/>
        </w:tabs>
        <w:autoSpaceDE w:val="0"/>
        <w:autoSpaceDN w:val="0"/>
        <w:adjustRightInd w:val="0"/>
        <w:spacing w:after="0" w:line="240" w:lineRule="auto"/>
        <w:rPr>
          <w:sz w:val="28"/>
          <w:szCs w:val="28"/>
        </w:rPr>
      </w:pPr>
      <w:r w:rsidRPr="00D95AEA">
        <w:rPr>
          <w:sz w:val="28"/>
          <w:szCs w:val="28"/>
        </w:rPr>
        <w:t xml:space="preserve">5. Субсидии предоставляются бюджетам муниципальных образований Иркутской области в соответствии со сводной бюджетной росписью областного бюджета в пределах лимитов бюджетных обязательств, доведенных до министерства образования Иркутской области на соответствующий финансовый год. </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6. Финансирование субсидий осуществляется по главе 807, разделу 7 «Образование», подразделу 02 «Общее образование», целевой статье 511 09 03 «Субсидии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 виду расходов 521 «Субсидии,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 классификации расходов бюджетов.</w:t>
      </w:r>
    </w:p>
    <w:p w:rsidR="00993CC5" w:rsidRPr="00D95AEA" w:rsidRDefault="00993CC5" w:rsidP="002F241D">
      <w:pPr>
        <w:spacing w:after="0" w:line="240" w:lineRule="auto"/>
        <w:rPr>
          <w:sz w:val="28"/>
          <w:szCs w:val="28"/>
        </w:rPr>
      </w:pPr>
      <w:r w:rsidRPr="00D95AEA">
        <w:rPr>
          <w:sz w:val="28"/>
          <w:szCs w:val="28"/>
        </w:rPr>
        <w:t>7. Распределение субсидий между муниципальными образованиями Иркутской области осуществляется в соответствии с Методикой распределения субсидий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w:t>
      </w:r>
    </w:p>
    <w:p w:rsidR="00993CC5" w:rsidRPr="00D95AEA" w:rsidRDefault="00993CC5" w:rsidP="002F241D">
      <w:pPr>
        <w:widowControl w:val="0"/>
        <w:autoSpaceDE w:val="0"/>
        <w:autoSpaceDN w:val="0"/>
        <w:adjustRightInd w:val="0"/>
        <w:spacing w:after="0" w:line="240" w:lineRule="auto"/>
        <w:rPr>
          <w:sz w:val="28"/>
          <w:szCs w:val="28"/>
        </w:rPr>
      </w:pPr>
      <w:bookmarkStart w:id="2" w:name="Par59"/>
      <w:bookmarkEnd w:id="2"/>
      <w:r w:rsidRPr="00D95AEA">
        <w:rPr>
          <w:sz w:val="28"/>
          <w:szCs w:val="28"/>
        </w:rPr>
        <w:t xml:space="preserve">8. Для проверки условий и критериев получения субсидий в срок </w:t>
      </w:r>
      <w:r w:rsidRPr="00D95AEA">
        <w:rPr>
          <w:sz w:val="28"/>
          <w:szCs w:val="28"/>
        </w:rPr>
        <w:br/>
        <w:t>до 1 ноября 2014 года  органы местного самоуправления муниципальных образований Иркутской области (далее – получатели) предоставляют в министерство образования Иркутской области следующие документы на электронном и бумажном носителях:</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1) выписку из сводной бюджетной росписи местного бюджета, составленной в соответствии с утвержденным решением о местном бюджете на соответствующий финансовый год, подтверждающую включение в состав расходов местного бюджета бюджетных ассигнований на софинансирование расходов по приобретению бланков аттестатов об основном среднем и основном общем образовании, а также приложений к ним;</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2) копии платежных документов (поручений), подтверждающих осуществление органами местного самоуправления Иркутской области расходов по приобретению бланков аттестатов об основном среднем и основном общем образовании, а также приложений к ним.</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 xml:space="preserve">9. Министерство образования Иркутской области в течение 10 рабочих дней проверяет </w:t>
      </w:r>
      <w:hyperlink w:anchor="Par217" w:history="1">
        <w:r w:rsidRPr="00D95AEA">
          <w:rPr>
            <w:sz w:val="28"/>
            <w:szCs w:val="28"/>
          </w:rPr>
          <w:t>информацию</w:t>
        </w:r>
      </w:hyperlink>
      <w:r w:rsidRPr="00D95AEA">
        <w:rPr>
          <w:sz w:val="28"/>
          <w:szCs w:val="28"/>
        </w:rPr>
        <w:t xml:space="preserve">, представленную получателями в соответствии с </w:t>
      </w:r>
      <w:hyperlink w:anchor="Par59" w:history="1">
        <w:r w:rsidRPr="00D95AEA">
          <w:rPr>
            <w:sz w:val="28"/>
            <w:szCs w:val="28"/>
          </w:rPr>
          <w:t xml:space="preserve">пунктом </w:t>
        </w:r>
      </w:hyperlink>
      <w:r w:rsidRPr="00D95AEA">
        <w:rPr>
          <w:sz w:val="28"/>
          <w:szCs w:val="28"/>
        </w:rPr>
        <w:t>8 настоящего Порядка.</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В случае несоблюдения получателями условий предоставления субсидий министерство образования Иркутской области принимает в установленном законодательством порядке решение о приостановлении (сокращении) предоставления субсидии.</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 xml:space="preserve">10. Министерство образования Иркутской области предоставляет субсидии в течение 15 рабочих дней со дня представления </w:t>
      </w:r>
      <w:hyperlink w:anchor="Par217" w:history="1">
        <w:r w:rsidRPr="00D95AEA">
          <w:rPr>
            <w:sz w:val="28"/>
            <w:szCs w:val="28"/>
          </w:rPr>
          <w:t>информации</w:t>
        </w:r>
      </w:hyperlink>
      <w:r w:rsidRPr="00D95AEA">
        <w:rPr>
          <w:sz w:val="28"/>
          <w:szCs w:val="28"/>
        </w:rPr>
        <w:t xml:space="preserve">, предусмотренной </w:t>
      </w:r>
      <w:hyperlink w:anchor="Par59" w:history="1">
        <w:r w:rsidRPr="00D95AEA">
          <w:rPr>
            <w:sz w:val="28"/>
            <w:szCs w:val="28"/>
          </w:rPr>
          <w:t xml:space="preserve">пунктом </w:t>
        </w:r>
      </w:hyperlink>
      <w:r w:rsidRPr="00D95AEA">
        <w:rPr>
          <w:sz w:val="28"/>
          <w:szCs w:val="28"/>
        </w:rPr>
        <w:t>8 настоящего Порядка, получателями.</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При этом перераспределение средств субсидии между получателями не производится.</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11. В случае изменения реквизитов финансового органа местной администрации муниципального образования Иркутской области получатели обязаны в 3-дневный срок уведомить министерство образования Иркутской области об их изменении.</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 xml:space="preserve">12. Ответственность за достоверность представляемой в министерство образования Иркутской области </w:t>
      </w:r>
      <w:hyperlink w:anchor="Par217" w:history="1">
        <w:r w:rsidRPr="00D95AEA">
          <w:rPr>
            <w:sz w:val="28"/>
            <w:szCs w:val="28"/>
          </w:rPr>
          <w:t>информации</w:t>
        </w:r>
      </w:hyperlink>
      <w:r w:rsidRPr="00D95AEA">
        <w:rPr>
          <w:sz w:val="28"/>
          <w:szCs w:val="28"/>
        </w:rPr>
        <w:t xml:space="preserve">, предусмотренной </w:t>
      </w:r>
      <w:hyperlink w:anchor="Par59" w:history="1">
        <w:r w:rsidRPr="00D95AEA">
          <w:rPr>
            <w:sz w:val="28"/>
            <w:szCs w:val="28"/>
          </w:rPr>
          <w:t xml:space="preserve">пунктом </w:t>
        </w:r>
      </w:hyperlink>
      <w:r w:rsidRPr="00D95AEA">
        <w:rPr>
          <w:sz w:val="28"/>
          <w:szCs w:val="28"/>
        </w:rPr>
        <w:t>8 настоящего Порядка, возлагается на получателей.</w:t>
      </w:r>
    </w:p>
    <w:p w:rsidR="00993CC5" w:rsidRPr="00D95AEA" w:rsidRDefault="00993CC5" w:rsidP="002F241D">
      <w:pPr>
        <w:widowControl w:val="0"/>
        <w:autoSpaceDE w:val="0"/>
        <w:autoSpaceDN w:val="0"/>
        <w:adjustRightInd w:val="0"/>
        <w:spacing w:after="0" w:line="240" w:lineRule="auto"/>
        <w:rPr>
          <w:sz w:val="28"/>
          <w:szCs w:val="28"/>
        </w:rPr>
      </w:pPr>
      <w:r w:rsidRPr="00D95AEA">
        <w:rPr>
          <w:sz w:val="28"/>
          <w:szCs w:val="28"/>
        </w:rPr>
        <w:t>13. Контроль за целевым использованием субсидий в пределах своей компетенции осуществляют министерство образования Иркутской области и иные уполномоченные органы.</w:t>
      </w: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p>
    <w:p w:rsidR="00993CC5" w:rsidRPr="00D95AEA" w:rsidRDefault="00993CC5" w:rsidP="00F7265A">
      <w:pPr>
        <w:widowControl w:val="0"/>
        <w:autoSpaceDE w:val="0"/>
        <w:autoSpaceDN w:val="0"/>
        <w:adjustRightInd w:val="0"/>
        <w:spacing w:after="0" w:line="240" w:lineRule="auto"/>
        <w:ind w:left="5664" w:firstLine="0"/>
        <w:jc w:val="left"/>
        <w:rPr>
          <w:sz w:val="28"/>
          <w:szCs w:val="28"/>
        </w:rPr>
      </w:pPr>
      <w:r w:rsidRPr="00D95AEA">
        <w:rPr>
          <w:sz w:val="28"/>
          <w:szCs w:val="28"/>
        </w:rPr>
        <w:t xml:space="preserve">Приложение 2 </w:t>
      </w:r>
    </w:p>
    <w:p w:rsidR="00993CC5" w:rsidRPr="00D95AEA" w:rsidRDefault="00993CC5" w:rsidP="00F7265A">
      <w:pPr>
        <w:widowControl w:val="0"/>
        <w:autoSpaceDE w:val="0"/>
        <w:autoSpaceDN w:val="0"/>
        <w:adjustRightInd w:val="0"/>
        <w:spacing w:after="0" w:line="240" w:lineRule="auto"/>
        <w:ind w:left="5664" w:firstLine="0"/>
        <w:jc w:val="left"/>
        <w:rPr>
          <w:b/>
          <w:sz w:val="28"/>
          <w:szCs w:val="28"/>
        </w:rPr>
      </w:pPr>
      <w:r w:rsidRPr="00D95AEA">
        <w:rPr>
          <w:sz w:val="28"/>
          <w:szCs w:val="28"/>
        </w:rPr>
        <w:t>к  государственной программе Иркутской области «Развитие образования» на 2014-2018 годы</w:t>
      </w:r>
    </w:p>
    <w:p w:rsidR="00993CC5" w:rsidRPr="00D95AEA" w:rsidRDefault="00993CC5" w:rsidP="00D6027A">
      <w:pPr>
        <w:widowControl w:val="0"/>
        <w:autoSpaceDE w:val="0"/>
        <w:autoSpaceDN w:val="0"/>
        <w:adjustRightInd w:val="0"/>
        <w:spacing w:after="0" w:line="240" w:lineRule="auto"/>
        <w:ind w:firstLine="540"/>
        <w:rPr>
          <w:sz w:val="28"/>
          <w:szCs w:val="28"/>
        </w:rPr>
      </w:pPr>
    </w:p>
    <w:p w:rsidR="00993CC5" w:rsidRPr="00D95AEA" w:rsidRDefault="00993CC5" w:rsidP="008C7F75">
      <w:pPr>
        <w:pStyle w:val="2"/>
        <w:widowControl w:val="0"/>
        <w:tabs>
          <w:tab w:val="left" w:pos="142"/>
          <w:tab w:val="left" w:pos="1276"/>
        </w:tabs>
        <w:ind w:left="0"/>
        <w:contextualSpacing w:val="0"/>
        <w:jc w:val="center"/>
        <w:rPr>
          <w:b/>
          <w:sz w:val="28"/>
          <w:szCs w:val="28"/>
        </w:rPr>
      </w:pPr>
      <w:r w:rsidRPr="00D95AEA">
        <w:rPr>
          <w:b/>
          <w:sz w:val="28"/>
          <w:szCs w:val="28"/>
        </w:rPr>
        <w:t>ПАСПОРТ</w:t>
      </w:r>
    </w:p>
    <w:p w:rsidR="00993CC5" w:rsidRPr="00D95AEA" w:rsidRDefault="00993CC5" w:rsidP="008C7F75">
      <w:pPr>
        <w:widowControl w:val="0"/>
        <w:autoSpaceDE w:val="0"/>
        <w:autoSpaceDN w:val="0"/>
        <w:adjustRightInd w:val="0"/>
        <w:spacing w:after="0" w:line="240" w:lineRule="auto"/>
        <w:ind w:firstLine="0"/>
        <w:jc w:val="center"/>
        <w:rPr>
          <w:b/>
          <w:sz w:val="28"/>
          <w:szCs w:val="28"/>
        </w:rPr>
      </w:pPr>
      <w:r w:rsidRPr="00D95AEA">
        <w:rPr>
          <w:b/>
          <w:sz w:val="28"/>
          <w:szCs w:val="28"/>
        </w:rPr>
        <w:t>ПОДПРОГРАММЫ «РАЗВИТИЕ ПРОФЕССИОНАЛЬНОГО ОБРАЗОВАНИЯ» НА 2014-2018 ГОДЫ</w:t>
      </w:r>
    </w:p>
    <w:p w:rsidR="00993CC5" w:rsidRPr="00D95AEA" w:rsidRDefault="00993CC5" w:rsidP="008C7F75">
      <w:pPr>
        <w:widowControl w:val="0"/>
        <w:autoSpaceDE w:val="0"/>
        <w:autoSpaceDN w:val="0"/>
        <w:adjustRightInd w:val="0"/>
        <w:spacing w:after="0" w:line="240" w:lineRule="auto"/>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953"/>
      </w:tblGrid>
      <w:tr w:rsidR="00993CC5" w:rsidRPr="00D95AEA" w:rsidTr="008C7F75">
        <w:tc>
          <w:tcPr>
            <w:tcW w:w="3794" w:type="dxa"/>
          </w:tcPr>
          <w:p w:rsidR="00993CC5" w:rsidRPr="00D95AEA" w:rsidRDefault="00993CC5" w:rsidP="00337521">
            <w:pPr>
              <w:widowControl w:val="0"/>
              <w:spacing w:after="0" w:line="240" w:lineRule="auto"/>
              <w:ind w:firstLine="0"/>
              <w:jc w:val="left"/>
              <w:rPr>
                <w:sz w:val="28"/>
                <w:szCs w:val="28"/>
              </w:rPr>
            </w:pPr>
            <w:r w:rsidRPr="00D95AEA">
              <w:rPr>
                <w:sz w:val="28"/>
                <w:szCs w:val="28"/>
              </w:rPr>
              <w:t>Наименование государственной программы</w:t>
            </w:r>
          </w:p>
        </w:tc>
        <w:tc>
          <w:tcPr>
            <w:tcW w:w="5953"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«Развитие образования» на 2014 – 2018 годы</w:t>
            </w:r>
          </w:p>
        </w:tc>
      </w:tr>
      <w:tr w:rsidR="00993CC5" w:rsidRPr="00D95AEA" w:rsidTr="008C7F75">
        <w:tc>
          <w:tcPr>
            <w:tcW w:w="3794" w:type="dxa"/>
          </w:tcPr>
          <w:p w:rsidR="00993CC5" w:rsidRPr="00D95AEA" w:rsidRDefault="00993CC5" w:rsidP="00337521">
            <w:pPr>
              <w:widowControl w:val="0"/>
              <w:spacing w:after="0" w:line="240" w:lineRule="auto"/>
              <w:ind w:firstLine="0"/>
              <w:jc w:val="left"/>
              <w:rPr>
                <w:sz w:val="28"/>
                <w:szCs w:val="28"/>
              </w:rPr>
            </w:pPr>
            <w:r w:rsidRPr="00D95AEA">
              <w:rPr>
                <w:sz w:val="28"/>
                <w:szCs w:val="28"/>
              </w:rPr>
              <w:t>Наименование подпрограммы</w:t>
            </w:r>
          </w:p>
        </w:tc>
        <w:tc>
          <w:tcPr>
            <w:tcW w:w="5953"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«Развитие профессионального образования» на 2014 – 2018 годы</w:t>
            </w:r>
          </w:p>
        </w:tc>
      </w:tr>
      <w:tr w:rsidR="00993CC5" w:rsidRPr="00D95AEA" w:rsidTr="008C7F75">
        <w:tc>
          <w:tcPr>
            <w:tcW w:w="3794" w:type="dxa"/>
          </w:tcPr>
          <w:p w:rsidR="00993CC5" w:rsidRPr="00D95AEA" w:rsidRDefault="00993CC5" w:rsidP="00337521">
            <w:pPr>
              <w:widowControl w:val="0"/>
              <w:spacing w:after="0" w:line="240" w:lineRule="auto"/>
              <w:ind w:firstLine="0"/>
              <w:jc w:val="left"/>
              <w:rPr>
                <w:sz w:val="28"/>
                <w:szCs w:val="28"/>
              </w:rPr>
            </w:pPr>
            <w:r w:rsidRPr="00D95AEA">
              <w:rPr>
                <w:sz w:val="28"/>
                <w:szCs w:val="28"/>
              </w:rPr>
              <w:t>Ответственный исполнитель подпрограммы</w:t>
            </w:r>
          </w:p>
        </w:tc>
        <w:tc>
          <w:tcPr>
            <w:tcW w:w="5953"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Министерство образования Иркутской области</w:t>
            </w:r>
          </w:p>
        </w:tc>
      </w:tr>
      <w:tr w:rsidR="00993CC5" w:rsidRPr="00D95AEA" w:rsidTr="00E60590">
        <w:tc>
          <w:tcPr>
            <w:tcW w:w="3794" w:type="dxa"/>
          </w:tcPr>
          <w:p w:rsidR="00993CC5" w:rsidRPr="00D95AEA" w:rsidRDefault="00993CC5" w:rsidP="00337521">
            <w:pPr>
              <w:widowControl w:val="0"/>
              <w:spacing w:after="0" w:line="240" w:lineRule="auto"/>
              <w:ind w:firstLine="0"/>
              <w:jc w:val="left"/>
              <w:outlineLvl w:val="4"/>
              <w:rPr>
                <w:sz w:val="28"/>
                <w:szCs w:val="28"/>
              </w:rPr>
            </w:pPr>
            <w:r w:rsidRPr="00D95AEA">
              <w:rPr>
                <w:sz w:val="28"/>
                <w:szCs w:val="28"/>
              </w:rPr>
              <w:t>Участники подпрограммы</w:t>
            </w:r>
          </w:p>
        </w:tc>
        <w:tc>
          <w:tcPr>
            <w:tcW w:w="5953" w:type="dxa"/>
            <w:vAlign w:val="center"/>
          </w:tcPr>
          <w:p w:rsidR="00993CC5" w:rsidRPr="00D95AEA" w:rsidRDefault="00993CC5" w:rsidP="001F382B">
            <w:pPr>
              <w:widowControl w:val="0"/>
              <w:spacing w:after="0" w:line="240" w:lineRule="auto"/>
              <w:ind w:firstLine="0"/>
              <w:outlineLvl w:val="4"/>
              <w:rPr>
                <w:sz w:val="28"/>
                <w:szCs w:val="28"/>
              </w:rPr>
            </w:pPr>
            <w:r w:rsidRPr="00D95AEA">
              <w:rPr>
                <w:sz w:val="28"/>
                <w:szCs w:val="28"/>
              </w:rPr>
              <w:t>Министерство образования Иркутской области;</w:t>
            </w:r>
          </w:p>
          <w:p w:rsidR="00993CC5" w:rsidRPr="00D95AEA" w:rsidRDefault="00993CC5" w:rsidP="001F382B">
            <w:pPr>
              <w:widowControl w:val="0"/>
              <w:spacing w:after="0" w:line="240" w:lineRule="auto"/>
              <w:ind w:firstLine="0"/>
              <w:outlineLvl w:val="4"/>
              <w:rPr>
                <w:sz w:val="28"/>
                <w:szCs w:val="28"/>
              </w:rPr>
            </w:pPr>
            <w:r w:rsidRPr="00D95AEA">
              <w:rPr>
                <w:sz w:val="28"/>
                <w:szCs w:val="28"/>
              </w:rPr>
              <w:t>Министерство культуры и архивов Иркутской области;</w:t>
            </w:r>
          </w:p>
          <w:p w:rsidR="00993CC5" w:rsidRPr="00D95AEA" w:rsidRDefault="00993CC5" w:rsidP="001F382B">
            <w:pPr>
              <w:widowControl w:val="0"/>
              <w:spacing w:after="0" w:line="240" w:lineRule="auto"/>
              <w:ind w:firstLine="0"/>
              <w:outlineLvl w:val="4"/>
              <w:rPr>
                <w:sz w:val="28"/>
                <w:szCs w:val="28"/>
              </w:rPr>
            </w:pPr>
            <w:r w:rsidRPr="00D95AEA">
              <w:rPr>
                <w:sz w:val="28"/>
                <w:szCs w:val="28"/>
              </w:rPr>
              <w:t>Министерство по физической культуре, спорту и молодежной политике Иркутской области;</w:t>
            </w:r>
          </w:p>
          <w:p w:rsidR="00993CC5" w:rsidRPr="00D95AEA" w:rsidRDefault="00993CC5" w:rsidP="001F382B">
            <w:pPr>
              <w:widowControl w:val="0"/>
              <w:spacing w:after="0" w:line="240" w:lineRule="auto"/>
              <w:ind w:firstLine="0"/>
              <w:outlineLvl w:val="4"/>
              <w:rPr>
                <w:sz w:val="28"/>
                <w:szCs w:val="28"/>
              </w:rPr>
            </w:pPr>
            <w:r w:rsidRPr="00D95AEA">
              <w:rPr>
                <w:sz w:val="28"/>
                <w:szCs w:val="28"/>
              </w:rPr>
              <w:t>Министерство социального развития, опеки и попечительства Иркутской области;</w:t>
            </w:r>
          </w:p>
          <w:p w:rsidR="00993CC5" w:rsidRPr="00D95AEA" w:rsidRDefault="00993CC5" w:rsidP="001F382B">
            <w:pPr>
              <w:widowControl w:val="0"/>
              <w:spacing w:after="0" w:line="240" w:lineRule="auto"/>
              <w:ind w:firstLine="0"/>
              <w:outlineLvl w:val="4"/>
              <w:rPr>
                <w:sz w:val="28"/>
                <w:szCs w:val="28"/>
              </w:rPr>
            </w:pPr>
            <w:r w:rsidRPr="00D95AEA">
              <w:rPr>
                <w:sz w:val="28"/>
                <w:szCs w:val="28"/>
              </w:rPr>
              <w:t>Министерство имущественных отношений Иркутской области;</w:t>
            </w:r>
          </w:p>
          <w:p w:rsidR="00993CC5" w:rsidRPr="00D95AEA" w:rsidRDefault="00993CC5" w:rsidP="001F382B">
            <w:pPr>
              <w:widowControl w:val="0"/>
              <w:spacing w:after="0" w:line="240" w:lineRule="auto"/>
              <w:ind w:firstLine="0"/>
              <w:outlineLvl w:val="4"/>
              <w:rPr>
                <w:sz w:val="28"/>
                <w:szCs w:val="28"/>
              </w:rPr>
            </w:pPr>
            <w:r w:rsidRPr="00D95AEA">
              <w:rPr>
                <w:sz w:val="28"/>
                <w:szCs w:val="28"/>
              </w:rPr>
              <w:t>Министерство здравоохранения Иркутской области;</w:t>
            </w:r>
          </w:p>
          <w:p w:rsidR="00993CC5" w:rsidRPr="00D95AEA" w:rsidRDefault="00993CC5" w:rsidP="001F382B">
            <w:pPr>
              <w:widowControl w:val="0"/>
              <w:spacing w:after="0" w:line="240" w:lineRule="auto"/>
              <w:ind w:firstLine="0"/>
              <w:outlineLvl w:val="4"/>
              <w:rPr>
                <w:sz w:val="28"/>
                <w:szCs w:val="28"/>
              </w:rPr>
            </w:pPr>
            <w:r w:rsidRPr="00D95AEA">
              <w:rPr>
                <w:sz w:val="28"/>
                <w:szCs w:val="28"/>
              </w:rPr>
              <w:t>Министерство строительства, дорожного хозяйства Иркутской области.</w:t>
            </w:r>
          </w:p>
        </w:tc>
      </w:tr>
      <w:tr w:rsidR="00993CC5" w:rsidRPr="00D95AEA" w:rsidTr="008C7F75">
        <w:tc>
          <w:tcPr>
            <w:tcW w:w="3794" w:type="dxa"/>
          </w:tcPr>
          <w:p w:rsidR="00993CC5" w:rsidRPr="00D95AEA" w:rsidRDefault="00993CC5" w:rsidP="00337521">
            <w:pPr>
              <w:widowControl w:val="0"/>
              <w:spacing w:after="0" w:line="240" w:lineRule="auto"/>
              <w:ind w:firstLine="0"/>
              <w:jc w:val="left"/>
              <w:outlineLvl w:val="4"/>
              <w:rPr>
                <w:sz w:val="28"/>
                <w:szCs w:val="28"/>
              </w:rPr>
            </w:pPr>
            <w:r w:rsidRPr="00D95AEA">
              <w:rPr>
                <w:sz w:val="28"/>
                <w:szCs w:val="28"/>
              </w:rPr>
              <w:t>Цель подпрограммы</w:t>
            </w:r>
          </w:p>
        </w:tc>
        <w:tc>
          <w:tcPr>
            <w:tcW w:w="5953"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Обеспечение высокого качества подготовки и переподготовки профессиональных кадров.</w:t>
            </w:r>
          </w:p>
        </w:tc>
      </w:tr>
      <w:tr w:rsidR="00993CC5" w:rsidRPr="00D95AEA" w:rsidTr="008C7F75">
        <w:tc>
          <w:tcPr>
            <w:tcW w:w="3794" w:type="dxa"/>
          </w:tcPr>
          <w:p w:rsidR="00993CC5" w:rsidRPr="00D95AEA" w:rsidRDefault="00993CC5" w:rsidP="00337521">
            <w:pPr>
              <w:widowControl w:val="0"/>
              <w:spacing w:after="0" w:line="240" w:lineRule="auto"/>
              <w:ind w:firstLine="0"/>
              <w:jc w:val="left"/>
              <w:outlineLvl w:val="4"/>
              <w:rPr>
                <w:sz w:val="28"/>
                <w:szCs w:val="28"/>
              </w:rPr>
            </w:pPr>
            <w:r w:rsidRPr="00D95AEA">
              <w:rPr>
                <w:sz w:val="28"/>
                <w:szCs w:val="28"/>
              </w:rPr>
              <w:t>Задачи подпрограммы</w:t>
            </w:r>
          </w:p>
        </w:tc>
        <w:tc>
          <w:tcPr>
            <w:tcW w:w="5953" w:type="dxa"/>
            <w:vAlign w:val="center"/>
          </w:tcPr>
          <w:p w:rsidR="00993CC5" w:rsidRPr="00D95AEA" w:rsidRDefault="00993CC5" w:rsidP="00712D68">
            <w:pPr>
              <w:widowControl w:val="0"/>
              <w:numPr>
                <w:ilvl w:val="0"/>
                <w:numId w:val="13"/>
              </w:numPr>
              <w:tabs>
                <w:tab w:val="left" w:pos="376"/>
              </w:tabs>
              <w:spacing w:after="0" w:line="240" w:lineRule="auto"/>
              <w:ind w:left="34" w:firstLine="0"/>
              <w:outlineLvl w:val="4"/>
              <w:rPr>
                <w:sz w:val="28"/>
                <w:szCs w:val="28"/>
              </w:rPr>
            </w:pPr>
            <w:r w:rsidRPr="00D95AEA">
              <w:rPr>
                <w:sz w:val="28"/>
                <w:szCs w:val="28"/>
              </w:rPr>
              <w:t>Обеспечение условий для реализации гарантированного гражданам Российской Федерации права на получение общедоступного и бесплатного среднего профессионального образования инвалидами в Иркутской области.</w:t>
            </w:r>
          </w:p>
          <w:p w:rsidR="00993CC5" w:rsidRPr="00D95AEA" w:rsidRDefault="00993CC5" w:rsidP="00712D68">
            <w:pPr>
              <w:widowControl w:val="0"/>
              <w:numPr>
                <w:ilvl w:val="0"/>
                <w:numId w:val="13"/>
              </w:numPr>
              <w:tabs>
                <w:tab w:val="left" w:pos="376"/>
              </w:tabs>
              <w:spacing w:after="0" w:line="240" w:lineRule="auto"/>
              <w:ind w:left="34" w:firstLine="0"/>
              <w:outlineLvl w:val="4"/>
              <w:rPr>
                <w:sz w:val="28"/>
                <w:szCs w:val="28"/>
              </w:rPr>
            </w:pPr>
            <w:r w:rsidRPr="00D95AEA">
              <w:rPr>
                <w:sz w:val="28"/>
                <w:szCs w:val="28"/>
              </w:rPr>
              <w:t>Организация предоставления качественного профессионального образования.</w:t>
            </w:r>
          </w:p>
          <w:p w:rsidR="00993CC5" w:rsidRPr="00D95AEA" w:rsidRDefault="00993CC5" w:rsidP="00712D68">
            <w:pPr>
              <w:widowControl w:val="0"/>
              <w:numPr>
                <w:ilvl w:val="0"/>
                <w:numId w:val="13"/>
              </w:numPr>
              <w:tabs>
                <w:tab w:val="left" w:pos="376"/>
              </w:tabs>
              <w:spacing w:after="0" w:line="240" w:lineRule="auto"/>
              <w:ind w:left="34" w:firstLine="0"/>
              <w:outlineLvl w:val="4"/>
              <w:rPr>
                <w:sz w:val="28"/>
                <w:szCs w:val="28"/>
              </w:rPr>
            </w:pPr>
            <w:r w:rsidRPr="00D95AEA">
              <w:rPr>
                <w:sz w:val="28"/>
                <w:szCs w:val="28"/>
              </w:rPr>
              <w:t>Организация предоставления качественного профессионального образования специалистов в области гражданской обороны.</w:t>
            </w:r>
          </w:p>
          <w:p w:rsidR="00993CC5" w:rsidRPr="00D95AEA" w:rsidRDefault="00993CC5" w:rsidP="00712D68">
            <w:pPr>
              <w:widowControl w:val="0"/>
              <w:numPr>
                <w:ilvl w:val="0"/>
                <w:numId w:val="13"/>
              </w:numPr>
              <w:tabs>
                <w:tab w:val="left" w:pos="376"/>
              </w:tabs>
              <w:spacing w:after="0" w:line="240" w:lineRule="auto"/>
              <w:ind w:left="34" w:firstLine="0"/>
              <w:outlineLvl w:val="4"/>
              <w:rPr>
                <w:sz w:val="28"/>
                <w:szCs w:val="28"/>
              </w:rPr>
            </w:pPr>
            <w:r w:rsidRPr="00D95AEA">
              <w:rPr>
                <w:sz w:val="28"/>
                <w:szCs w:val="28"/>
              </w:rPr>
              <w:t>Организация предоставления качественного среднего и дополнительного профессионального образования в области физической культуры, спорта.</w:t>
            </w:r>
          </w:p>
          <w:p w:rsidR="00993CC5" w:rsidRPr="00D95AEA" w:rsidRDefault="00993CC5" w:rsidP="00712D68">
            <w:pPr>
              <w:widowControl w:val="0"/>
              <w:numPr>
                <w:ilvl w:val="0"/>
                <w:numId w:val="13"/>
              </w:numPr>
              <w:tabs>
                <w:tab w:val="left" w:pos="376"/>
              </w:tabs>
              <w:spacing w:after="0" w:line="240" w:lineRule="auto"/>
              <w:ind w:left="34" w:firstLine="0"/>
              <w:outlineLvl w:val="4"/>
              <w:rPr>
                <w:sz w:val="28"/>
                <w:szCs w:val="28"/>
              </w:rPr>
            </w:pPr>
            <w:r w:rsidRPr="00D95AEA">
              <w:rPr>
                <w:sz w:val="28"/>
                <w:szCs w:val="28"/>
              </w:rPr>
              <w:t>Организация предоставления качественного среднего профессионального образования в сфере здравоохранения.</w:t>
            </w:r>
          </w:p>
          <w:p w:rsidR="00993CC5" w:rsidRPr="00D95AEA" w:rsidRDefault="00993CC5" w:rsidP="00712D68">
            <w:pPr>
              <w:widowControl w:val="0"/>
              <w:numPr>
                <w:ilvl w:val="0"/>
                <w:numId w:val="13"/>
              </w:numPr>
              <w:tabs>
                <w:tab w:val="left" w:pos="376"/>
              </w:tabs>
              <w:spacing w:after="0" w:line="240" w:lineRule="auto"/>
              <w:ind w:left="34" w:firstLine="0"/>
              <w:outlineLvl w:val="4"/>
              <w:rPr>
                <w:sz w:val="28"/>
                <w:szCs w:val="28"/>
              </w:rPr>
            </w:pPr>
            <w:r w:rsidRPr="00D95AEA">
              <w:rPr>
                <w:sz w:val="28"/>
                <w:szCs w:val="28"/>
              </w:rPr>
              <w:t>Организация среднего и дополнительного профессионального образования в сфере культуры.</w:t>
            </w:r>
          </w:p>
          <w:p w:rsidR="00993CC5" w:rsidRPr="00D95AEA" w:rsidRDefault="00993CC5" w:rsidP="00712D68">
            <w:pPr>
              <w:widowControl w:val="0"/>
              <w:numPr>
                <w:ilvl w:val="0"/>
                <w:numId w:val="13"/>
              </w:numPr>
              <w:tabs>
                <w:tab w:val="left" w:pos="376"/>
              </w:tabs>
              <w:spacing w:after="0" w:line="240" w:lineRule="auto"/>
              <w:ind w:left="34" w:firstLine="0"/>
              <w:outlineLvl w:val="4"/>
              <w:rPr>
                <w:sz w:val="28"/>
                <w:szCs w:val="28"/>
              </w:rPr>
            </w:pPr>
            <w:r w:rsidRPr="00D95AEA">
              <w:rPr>
                <w:sz w:val="28"/>
                <w:szCs w:val="28"/>
              </w:rPr>
              <w:t>Развитие системы дополнительного профессионального образования.</w:t>
            </w:r>
          </w:p>
          <w:p w:rsidR="00993CC5" w:rsidRPr="00D95AEA" w:rsidRDefault="00993CC5" w:rsidP="00712D68">
            <w:pPr>
              <w:widowControl w:val="0"/>
              <w:numPr>
                <w:ilvl w:val="0"/>
                <w:numId w:val="13"/>
              </w:numPr>
              <w:tabs>
                <w:tab w:val="left" w:pos="376"/>
              </w:tabs>
              <w:spacing w:after="0" w:line="240" w:lineRule="auto"/>
              <w:ind w:left="34" w:firstLine="0"/>
              <w:outlineLvl w:val="4"/>
              <w:rPr>
                <w:sz w:val="28"/>
                <w:szCs w:val="28"/>
              </w:rPr>
            </w:pPr>
            <w:r w:rsidRPr="00D95AEA">
              <w:rPr>
                <w:sz w:val="28"/>
                <w:szCs w:val="28"/>
              </w:rPr>
              <w:t>Создание условий безопасного проживания в общежитиях государственных профессиональных образовательных организаций Иркутской области.</w:t>
            </w:r>
          </w:p>
        </w:tc>
      </w:tr>
      <w:tr w:rsidR="00993CC5" w:rsidRPr="00D95AEA" w:rsidTr="008C7F75">
        <w:tc>
          <w:tcPr>
            <w:tcW w:w="3794" w:type="dxa"/>
          </w:tcPr>
          <w:p w:rsidR="00993CC5" w:rsidRPr="00D95AEA" w:rsidRDefault="00993CC5" w:rsidP="00337521">
            <w:pPr>
              <w:widowControl w:val="0"/>
              <w:spacing w:after="0" w:line="240" w:lineRule="auto"/>
              <w:ind w:firstLine="0"/>
              <w:jc w:val="left"/>
              <w:outlineLvl w:val="4"/>
              <w:rPr>
                <w:sz w:val="28"/>
                <w:szCs w:val="28"/>
              </w:rPr>
            </w:pPr>
            <w:r w:rsidRPr="00D95AEA">
              <w:rPr>
                <w:sz w:val="28"/>
                <w:szCs w:val="28"/>
              </w:rPr>
              <w:t>Сроки реализации подпрограммы</w:t>
            </w:r>
          </w:p>
        </w:tc>
        <w:tc>
          <w:tcPr>
            <w:tcW w:w="5953"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2014-2018 годы</w:t>
            </w:r>
          </w:p>
        </w:tc>
      </w:tr>
      <w:tr w:rsidR="00993CC5" w:rsidRPr="00D95AEA" w:rsidTr="008C7F75">
        <w:tc>
          <w:tcPr>
            <w:tcW w:w="3794" w:type="dxa"/>
          </w:tcPr>
          <w:p w:rsidR="00993CC5" w:rsidRPr="00D95AEA" w:rsidRDefault="00993CC5" w:rsidP="00337521">
            <w:pPr>
              <w:widowControl w:val="0"/>
              <w:spacing w:after="0" w:line="240" w:lineRule="auto"/>
              <w:ind w:firstLine="0"/>
              <w:jc w:val="left"/>
              <w:rPr>
                <w:sz w:val="28"/>
                <w:szCs w:val="28"/>
              </w:rPr>
            </w:pPr>
            <w:r w:rsidRPr="00D95AEA">
              <w:rPr>
                <w:sz w:val="28"/>
                <w:szCs w:val="28"/>
              </w:rPr>
              <w:t>Целевые показатели подпрограммы</w:t>
            </w:r>
          </w:p>
        </w:tc>
        <w:tc>
          <w:tcPr>
            <w:tcW w:w="5953" w:type="dxa"/>
            <w:vAlign w:val="center"/>
          </w:tcPr>
          <w:p w:rsidR="00993CC5" w:rsidRPr="00D95AEA" w:rsidRDefault="00993CC5" w:rsidP="008C7F75">
            <w:pPr>
              <w:widowControl w:val="0"/>
              <w:spacing w:after="0" w:line="300" w:lineRule="exact"/>
              <w:ind w:firstLine="0"/>
              <w:outlineLvl w:val="4"/>
              <w:rPr>
                <w:sz w:val="28"/>
                <w:szCs w:val="28"/>
              </w:rPr>
            </w:pPr>
            <w:r w:rsidRPr="00D95AEA">
              <w:rPr>
                <w:sz w:val="28"/>
                <w:szCs w:val="28"/>
              </w:rPr>
              <w:t>1. Доля выпускников государственных профессиональных образовательных организаций Иркутской области, получивших дипломы о  среднем профессиональном образовании, от общего количества выпускников  среднего профессионального образования Иркутской области.</w:t>
            </w:r>
          </w:p>
          <w:p w:rsidR="00993CC5" w:rsidRPr="00D95AEA" w:rsidRDefault="00993CC5" w:rsidP="008C7F75">
            <w:pPr>
              <w:widowControl w:val="0"/>
              <w:spacing w:after="0" w:line="300" w:lineRule="exact"/>
              <w:ind w:firstLine="0"/>
              <w:outlineLvl w:val="4"/>
              <w:rPr>
                <w:sz w:val="28"/>
                <w:szCs w:val="28"/>
              </w:rPr>
            </w:pPr>
            <w:r w:rsidRPr="00D95AEA">
              <w:rPr>
                <w:sz w:val="28"/>
                <w:szCs w:val="28"/>
              </w:rPr>
              <w:t>2. Численность выпускников, завершивших обучение в отчетном году по образовательным программам среднего профессионального образования за счет средств бюджета Иркутской области.</w:t>
            </w:r>
          </w:p>
          <w:p w:rsidR="00993CC5" w:rsidRPr="00D95AEA" w:rsidRDefault="00993CC5" w:rsidP="008C7F75">
            <w:pPr>
              <w:widowControl w:val="0"/>
              <w:spacing w:after="0" w:line="300" w:lineRule="exact"/>
              <w:ind w:firstLine="0"/>
              <w:outlineLvl w:val="4"/>
              <w:rPr>
                <w:sz w:val="28"/>
                <w:szCs w:val="28"/>
              </w:rPr>
            </w:pPr>
            <w:r w:rsidRPr="00D95AEA">
              <w:rPr>
                <w:sz w:val="28"/>
                <w:szCs w:val="28"/>
              </w:rPr>
              <w:t>3. Доля преподавателей государственных профессиональных образовательных организаций Иркутской области со стажем работы до 5 лет в общей численности преподавателей государственных профессиональных образовательных организаций Иркутской области.</w:t>
            </w:r>
          </w:p>
          <w:p w:rsidR="00993CC5" w:rsidRPr="00D95AEA" w:rsidRDefault="00993CC5" w:rsidP="008C7F75">
            <w:pPr>
              <w:widowControl w:val="0"/>
              <w:spacing w:after="0" w:line="300" w:lineRule="exact"/>
              <w:ind w:firstLine="0"/>
              <w:outlineLvl w:val="4"/>
              <w:rPr>
                <w:sz w:val="28"/>
                <w:szCs w:val="28"/>
              </w:rPr>
            </w:pPr>
            <w:r w:rsidRPr="00D95AEA">
              <w:rPr>
                <w:sz w:val="28"/>
                <w:szCs w:val="28"/>
              </w:rPr>
              <w:t>4. Отношение среднемесячной заработной платы преподавателей профессиональных образовательных организаций Иркутской области к средней заработной плате в экономике Иркутской области.</w:t>
            </w:r>
          </w:p>
          <w:p w:rsidR="00993CC5" w:rsidRPr="00D95AEA" w:rsidRDefault="00993CC5" w:rsidP="008C7F75">
            <w:pPr>
              <w:widowControl w:val="0"/>
              <w:spacing w:after="0" w:line="300" w:lineRule="exact"/>
              <w:ind w:firstLine="0"/>
              <w:outlineLvl w:val="4"/>
              <w:rPr>
                <w:sz w:val="28"/>
                <w:szCs w:val="28"/>
              </w:rPr>
            </w:pPr>
            <w:r w:rsidRPr="00D95AEA">
              <w:rPr>
                <w:sz w:val="28"/>
                <w:szCs w:val="28"/>
              </w:rPr>
              <w:t>5. Доля государственных профессиональных образовательных организаций Иркутской области, здания которых приспособлены для обучения лиц с ограниченными возможностями здоровья.</w:t>
            </w:r>
          </w:p>
        </w:tc>
      </w:tr>
      <w:tr w:rsidR="00993CC5" w:rsidRPr="00D95AEA" w:rsidTr="008C7F75">
        <w:tc>
          <w:tcPr>
            <w:tcW w:w="3794" w:type="dxa"/>
          </w:tcPr>
          <w:p w:rsidR="00993CC5" w:rsidRPr="00D95AEA" w:rsidRDefault="00993CC5" w:rsidP="00337521">
            <w:pPr>
              <w:widowControl w:val="0"/>
              <w:spacing w:after="0" w:line="240" w:lineRule="auto"/>
              <w:ind w:firstLine="0"/>
              <w:jc w:val="left"/>
              <w:rPr>
                <w:sz w:val="28"/>
                <w:szCs w:val="28"/>
              </w:rPr>
            </w:pPr>
            <w:r w:rsidRPr="00D95AEA">
              <w:rPr>
                <w:sz w:val="28"/>
                <w:szCs w:val="28"/>
              </w:rPr>
              <w:t xml:space="preserve">Перечень основных мероприятий подпрограммы </w:t>
            </w:r>
          </w:p>
        </w:tc>
        <w:tc>
          <w:tcPr>
            <w:tcW w:w="5953" w:type="dxa"/>
            <w:vAlign w:val="center"/>
          </w:tcPr>
          <w:p w:rsidR="00993CC5" w:rsidRPr="00D95AEA" w:rsidRDefault="00993CC5" w:rsidP="00712D68">
            <w:pPr>
              <w:pStyle w:val="a7"/>
              <w:widowControl w:val="0"/>
              <w:numPr>
                <w:ilvl w:val="3"/>
                <w:numId w:val="7"/>
              </w:numPr>
              <w:tabs>
                <w:tab w:val="left" w:pos="317"/>
                <w:tab w:val="left" w:pos="451"/>
              </w:tabs>
              <w:spacing w:after="0" w:line="240" w:lineRule="auto"/>
              <w:ind w:left="0" w:firstLine="0"/>
              <w:jc w:val="both"/>
              <w:outlineLvl w:val="4"/>
              <w:rPr>
                <w:rFonts w:ascii="Times New Roman" w:hAnsi="Times New Roman"/>
                <w:sz w:val="28"/>
                <w:szCs w:val="28"/>
              </w:rPr>
            </w:pPr>
            <w:r w:rsidRPr="00D95AEA">
              <w:rPr>
                <w:rFonts w:ascii="Times New Roman" w:hAnsi="Times New Roman"/>
                <w:sz w:val="28"/>
                <w:szCs w:val="28"/>
              </w:rPr>
              <w:t>Среднее профессиональное образование в сфере здравоохранения.</w:t>
            </w:r>
          </w:p>
          <w:p w:rsidR="00993CC5" w:rsidRPr="00D95AEA" w:rsidRDefault="00993CC5" w:rsidP="00712D68">
            <w:pPr>
              <w:pStyle w:val="a7"/>
              <w:widowControl w:val="0"/>
              <w:numPr>
                <w:ilvl w:val="3"/>
                <w:numId w:val="7"/>
              </w:numPr>
              <w:tabs>
                <w:tab w:val="left" w:pos="317"/>
                <w:tab w:val="left" w:pos="451"/>
              </w:tabs>
              <w:spacing w:after="0" w:line="240" w:lineRule="auto"/>
              <w:ind w:left="0" w:firstLine="0"/>
              <w:jc w:val="both"/>
              <w:outlineLvl w:val="4"/>
              <w:rPr>
                <w:rFonts w:ascii="Times New Roman" w:hAnsi="Times New Roman"/>
                <w:sz w:val="28"/>
                <w:szCs w:val="28"/>
              </w:rPr>
            </w:pPr>
            <w:r w:rsidRPr="00D95AEA">
              <w:rPr>
                <w:rFonts w:ascii="Times New Roman" w:hAnsi="Times New Roman"/>
                <w:sz w:val="28"/>
                <w:szCs w:val="28"/>
              </w:rPr>
              <w:t>Капитальные ремонты общежитий государственных профессиональных образовательных организаций Иркутской области.</w:t>
            </w:r>
          </w:p>
        </w:tc>
      </w:tr>
      <w:tr w:rsidR="00993CC5" w:rsidRPr="00D95AEA" w:rsidTr="008C7F75">
        <w:tc>
          <w:tcPr>
            <w:tcW w:w="3794" w:type="dxa"/>
          </w:tcPr>
          <w:p w:rsidR="00993CC5" w:rsidRPr="00D95AEA" w:rsidRDefault="00993CC5" w:rsidP="00337521">
            <w:pPr>
              <w:widowControl w:val="0"/>
              <w:spacing w:after="0" w:line="240" w:lineRule="auto"/>
              <w:ind w:firstLine="0"/>
              <w:jc w:val="left"/>
              <w:rPr>
                <w:sz w:val="28"/>
                <w:szCs w:val="28"/>
              </w:rPr>
            </w:pPr>
            <w:r w:rsidRPr="00D95AEA">
              <w:rPr>
                <w:sz w:val="28"/>
                <w:szCs w:val="28"/>
              </w:rPr>
              <w:t xml:space="preserve">Перечень ведомственных целевых программ, входящих в состав подпрограммы </w:t>
            </w:r>
          </w:p>
        </w:tc>
        <w:tc>
          <w:tcPr>
            <w:tcW w:w="5953" w:type="dxa"/>
            <w:vAlign w:val="center"/>
          </w:tcPr>
          <w:p w:rsidR="00993CC5" w:rsidRPr="00D95AEA" w:rsidRDefault="00993CC5" w:rsidP="00712D68">
            <w:pPr>
              <w:widowControl w:val="0"/>
              <w:numPr>
                <w:ilvl w:val="0"/>
                <w:numId w:val="18"/>
              </w:numPr>
              <w:tabs>
                <w:tab w:val="left" w:pos="317"/>
                <w:tab w:val="left" w:pos="451"/>
              </w:tabs>
              <w:spacing w:after="0" w:line="300" w:lineRule="exact"/>
              <w:ind w:left="0" w:firstLine="0"/>
              <w:outlineLvl w:val="4"/>
              <w:rPr>
                <w:sz w:val="28"/>
                <w:szCs w:val="28"/>
              </w:rPr>
            </w:pPr>
            <w:r w:rsidRPr="00D95AEA">
              <w:rPr>
                <w:sz w:val="28"/>
                <w:szCs w:val="28"/>
              </w:rPr>
              <w:t xml:space="preserve">«Модернизация профессионального образования» на 2014 – 2018 годы. </w:t>
            </w:r>
          </w:p>
          <w:p w:rsidR="00993CC5" w:rsidRPr="00D95AEA" w:rsidRDefault="00993CC5" w:rsidP="00712D68">
            <w:pPr>
              <w:widowControl w:val="0"/>
              <w:numPr>
                <w:ilvl w:val="0"/>
                <w:numId w:val="18"/>
              </w:numPr>
              <w:tabs>
                <w:tab w:val="left" w:pos="317"/>
                <w:tab w:val="left" w:pos="451"/>
              </w:tabs>
              <w:spacing w:after="0" w:line="300" w:lineRule="exact"/>
              <w:ind w:left="0" w:firstLine="0"/>
              <w:outlineLvl w:val="4"/>
              <w:rPr>
                <w:sz w:val="28"/>
                <w:szCs w:val="28"/>
              </w:rPr>
            </w:pPr>
            <w:r w:rsidRPr="00D95AEA">
              <w:rPr>
                <w:sz w:val="28"/>
                <w:szCs w:val="28"/>
              </w:rPr>
              <w:t>«Развитие системы повышения квалификации и профессиональной переподготовки работников образования Иркутской области» на 2014 – 2018 годы.</w:t>
            </w:r>
          </w:p>
          <w:p w:rsidR="00993CC5" w:rsidRPr="00D95AEA" w:rsidRDefault="00993CC5" w:rsidP="00712D68">
            <w:pPr>
              <w:widowControl w:val="0"/>
              <w:numPr>
                <w:ilvl w:val="0"/>
                <w:numId w:val="18"/>
              </w:numPr>
              <w:tabs>
                <w:tab w:val="left" w:pos="317"/>
                <w:tab w:val="left" w:pos="451"/>
              </w:tabs>
              <w:spacing w:after="0" w:line="300" w:lineRule="exact"/>
              <w:ind w:left="0" w:firstLine="0"/>
              <w:outlineLvl w:val="4"/>
              <w:rPr>
                <w:sz w:val="28"/>
                <w:szCs w:val="28"/>
              </w:rPr>
            </w:pPr>
            <w:r w:rsidRPr="00D95AEA">
              <w:rPr>
                <w:sz w:val="28"/>
                <w:szCs w:val="28"/>
              </w:rPr>
              <w:t>«Организация среднего и дополнительного профессионального образования в сфере культуры» на 2014 – 2017 годы.</w:t>
            </w:r>
          </w:p>
          <w:p w:rsidR="00993CC5" w:rsidRPr="00D95AEA" w:rsidRDefault="00993CC5" w:rsidP="00712D68">
            <w:pPr>
              <w:widowControl w:val="0"/>
              <w:numPr>
                <w:ilvl w:val="0"/>
                <w:numId w:val="18"/>
              </w:numPr>
              <w:tabs>
                <w:tab w:val="left" w:pos="317"/>
                <w:tab w:val="left" w:pos="451"/>
              </w:tabs>
              <w:spacing w:after="0" w:line="300" w:lineRule="exact"/>
              <w:ind w:left="0" w:firstLine="0"/>
              <w:outlineLvl w:val="4"/>
              <w:rPr>
                <w:sz w:val="28"/>
                <w:szCs w:val="28"/>
              </w:rPr>
            </w:pPr>
            <w:r w:rsidRPr="00D95AEA">
              <w:rPr>
                <w:sz w:val="28"/>
                <w:szCs w:val="28"/>
              </w:rPr>
              <w:t>«Среднее и дополнительное профессиональное образование в сфере физической культуры, спорта и молодежной политики» на 2014 – 2018 годы.</w:t>
            </w:r>
          </w:p>
          <w:p w:rsidR="00993CC5" w:rsidRPr="00D95AEA" w:rsidRDefault="00993CC5" w:rsidP="00712D68">
            <w:pPr>
              <w:widowControl w:val="0"/>
              <w:numPr>
                <w:ilvl w:val="0"/>
                <w:numId w:val="18"/>
              </w:numPr>
              <w:tabs>
                <w:tab w:val="left" w:pos="317"/>
                <w:tab w:val="left" w:pos="451"/>
              </w:tabs>
              <w:spacing w:after="0" w:line="300" w:lineRule="exact"/>
              <w:ind w:left="0" w:firstLine="0"/>
              <w:outlineLvl w:val="4"/>
              <w:rPr>
                <w:sz w:val="28"/>
                <w:szCs w:val="28"/>
              </w:rPr>
            </w:pPr>
            <w:r w:rsidRPr="00D95AEA">
              <w:rPr>
                <w:sz w:val="28"/>
                <w:szCs w:val="28"/>
              </w:rPr>
              <w:t>«Предоставление профессионального образования инвалидам» на 2014 – 2018 годы.</w:t>
            </w:r>
          </w:p>
          <w:p w:rsidR="00993CC5" w:rsidRPr="00D95AEA" w:rsidRDefault="00993CC5" w:rsidP="00712D68">
            <w:pPr>
              <w:widowControl w:val="0"/>
              <w:numPr>
                <w:ilvl w:val="0"/>
                <w:numId w:val="18"/>
              </w:numPr>
              <w:tabs>
                <w:tab w:val="left" w:pos="317"/>
                <w:tab w:val="left" w:pos="451"/>
              </w:tabs>
              <w:spacing w:after="0" w:line="300" w:lineRule="exact"/>
              <w:ind w:left="0" w:firstLine="0"/>
              <w:outlineLvl w:val="4"/>
              <w:rPr>
                <w:sz w:val="28"/>
                <w:szCs w:val="28"/>
              </w:rPr>
            </w:pPr>
            <w:r w:rsidRPr="00D95AEA">
              <w:rPr>
                <w:sz w:val="28"/>
                <w:szCs w:val="28"/>
              </w:rPr>
              <w:t>«Предоставление профессионального образования и повышение квалификации специалистов в области  гражданской обороны» на 2014 – 2017 годы.</w:t>
            </w:r>
          </w:p>
        </w:tc>
      </w:tr>
      <w:tr w:rsidR="00993CC5" w:rsidRPr="00D95AEA" w:rsidTr="008C7F75">
        <w:tc>
          <w:tcPr>
            <w:tcW w:w="3794" w:type="dxa"/>
          </w:tcPr>
          <w:p w:rsidR="00993CC5" w:rsidRPr="00D95AEA" w:rsidRDefault="00993CC5" w:rsidP="00337521">
            <w:pPr>
              <w:widowControl w:val="0"/>
              <w:spacing w:after="0" w:line="240" w:lineRule="auto"/>
              <w:ind w:firstLine="0"/>
              <w:jc w:val="left"/>
              <w:rPr>
                <w:sz w:val="28"/>
                <w:szCs w:val="28"/>
              </w:rPr>
            </w:pPr>
            <w:r w:rsidRPr="00D95AEA">
              <w:rPr>
                <w:sz w:val="28"/>
                <w:szCs w:val="28"/>
              </w:rPr>
              <w:t>Ресурсное обеспечение подпрограммы</w:t>
            </w:r>
          </w:p>
        </w:tc>
        <w:tc>
          <w:tcPr>
            <w:tcW w:w="5953" w:type="dxa"/>
            <w:vAlign w:val="center"/>
          </w:tcPr>
          <w:p w:rsidR="00FF2349" w:rsidRPr="00FF2349" w:rsidRDefault="00FF2349" w:rsidP="00FF2349">
            <w:pPr>
              <w:widowControl w:val="0"/>
              <w:spacing w:after="0" w:line="240" w:lineRule="auto"/>
              <w:ind w:firstLine="0"/>
              <w:rPr>
                <w:sz w:val="28"/>
                <w:szCs w:val="28"/>
              </w:rPr>
            </w:pPr>
            <w:r w:rsidRPr="00FF2349">
              <w:rPr>
                <w:sz w:val="28"/>
                <w:szCs w:val="28"/>
              </w:rPr>
              <w:t>Общий объем финансирования мероприятий подпрограммы составляет: 20 056 693,2 тыс. рублей, из них:</w:t>
            </w:r>
          </w:p>
          <w:p w:rsidR="00FF2349" w:rsidRPr="00FF2349" w:rsidRDefault="00FF2349" w:rsidP="00FF2349">
            <w:pPr>
              <w:widowControl w:val="0"/>
              <w:spacing w:after="0" w:line="240" w:lineRule="auto"/>
              <w:ind w:firstLine="0"/>
              <w:rPr>
                <w:sz w:val="28"/>
                <w:szCs w:val="28"/>
              </w:rPr>
            </w:pPr>
            <w:r w:rsidRPr="00FF2349">
              <w:rPr>
                <w:sz w:val="28"/>
                <w:szCs w:val="28"/>
              </w:rPr>
              <w:t xml:space="preserve">за счет средств федерального бюджета – </w:t>
            </w:r>
            <w:r w:rsidRPr="00FF2349">
              <w:rPr>
                <w:sz w:val="28"/>
                <w:szCs w:val="28"/>
              </w:rPr>
              <w:br/>
              <w:t>80 027,1 тыс. рублей, в том числе по годам:</w:t>
            </w:r>
          </w:p>
          <w:p w:rsidR="00FF2349" w:rsidRPr="00FF2349" w:rsidRDefault="00FF2349" w:rsidP="00FF2349">
            <w:pPr>
              <w:widowControl w:val="0"/>
              <w:spacing w:after="0" w:line="240" w:lineRule="auto"/>
              <w:ind w:firstLine="0"/>
              <w:rPr>
                <w:sz w:val="28"/>
                <w:szCs w:val="28"/>
              </w:rPr>
            </w:pPr>
            <w:r w:rsidRPr="00FF2349">
              <w:rPr>
                <w:sz w:val="28"/>
                <w:szCs w:val="28"/>
              </w:rPr>
              <w:t>2014 год – 46 868,8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2015 год – 33 158,3 тыс. рублей,</w:t>
            </w:r>
          </w:p>
          <w:p w:rsidR="00FF2349" w:rsidRPr="00FF2349" w:rsidRDefault="00FF2349" w:rsidP="00FF2349">
            <w:pPr>
              <w:widowControl w:val="0"/>
              <w:spacing w:after="0" w:line="240" w:lineRule="auto"/>
              <w:ind w:firstLine="0"/>
              <w:rPr>
                <w:sz w:val="28"/>
                <w:szCs w:val="28"/>
              </w:rPr>
            </w:pPr>
            <w:r w:rsidRPr="00FF2349">
              <w:rPr>
                <w:sz w:val="28"/>
                <w:szCs w:val="28"/>
              </w:rPr>
              <w:t>за счет средств областного бюджета – 19 976 666,1 тыс. рублей, в том числе по годам:</w:t>
            </w:r>
          </w:p>
          <w:p w:rsidR="00FF2349" w:rsidRPr="00FF2349" w:rsidRDefault="00FF2349" w:rsidP="00FF2349">
            <w:pPr>
              <w:widowControl w:val="0"/>
              <w:spacing w:after="0" w:line="240" w:lineRule="auto"/>
              <w:ind w:firstLine="0"/>
              <w:rPr>
                <w:sz w:val="28"/>
                <w:szCs w:val="28"/>
              </w:rPr>
            </w:pPr>
            <w:r w:rsidRPr="00FF2349">
              <w:rPr>
                <w:sz w:val="28"/>
                <w:szCs w:val="28"/>
              </w:rPr>
              <w:t>2014 год – 3 902 330,1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2015 год – 3 446 054,3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2016 год – 4 312 515,0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2017 год – 4 309 432,5 тыс. рублей,</w:t>
            </w:r>
          </w:p>
          <w:p w:rsidR="00993CC5" w:rsidRPr="00D95AEA" w:rsidRDefault="00FF2349" w:rsidP="00FF2349">
            <w:pPr>
              <w:widowControl w:val="0"/>
              <w:spacing w:after="0" w:line="240" w:lineRule="auto"/>
              <w:ind w:firstLine="0"/>
              <w:rPr>
                <w:sz w:val="28"/>
                <w:szCs w:val="28"/>
              </w:rPr>
            </w:pPr>
            <w:r w:rsidRPr="00FF2349">
              <w:rPr>
                <w:sz w:val="28"/>
                <w:szCs w:val="28"/>
              </w:rPr>
              <w:t>2018 год – 4 006 334,2 тыс. рублей</w:t>
            </w:r>
          </w:p>
        </w:tc>
      </w:tr>
      <w:tr w:rsidR="00993CC5" w:rsidRPr="00D95AEA" w:rsidTr="008C7F75">
        <w:tc>
          <w:tcPr>
            <w:tcW w:w="3794" w:type="dxa"/>
          </w:tcPr>
          <w:p w:rsidR="00993CC5" w:rsidRPr="00D95AEA" w:rsidRDefault="00993CC5" w:rsidP="00337521">
            <w:pPr>
              <w:widowControl w:val="0"/>
              <w:spacing w:after="0" w:line="240" w:lineRule="auto"/>
              <w:ind w:firstLine="0"/>
              <w:jc w:val="left"/>
              <w:rPr>
                <w:sz w:val="28"/>
                <w:szCs w:val="28"/>
              </w:rPr>
            </w:pPr>
            <w:r w:rsidRPr="00D95AEA">
              <w:rPr>
                <w:sz w:val="28"/>
                <w:szCs w:val="28"/>
              </w:rPr>
              <w:t>Ожидаемые конечные  результаты реализации подпрограммы</w:t>
            </w:r>
          </w:p>
        </w:tc>
        <w:tc>
          <w:tcPr>
            <w:tcW w:w="5953" w:type="dxa"/>
            <w:vAlign w:val="center"/>
          </w:tcPr>
          <w:p w:rsidR="00993CC5" w:rsidRPr="00D95AEA" w:rsidRDefault="00993CC5" w:rsidP="00712D68">
            <w:pPr>
              <w:widowControl w:val="0"/>
              <w:numPr>
                <w:ilvl w:val="3"/>
                <w:numId w:val="16"/>
              </w:numPr>
              <w:tabs>
                <w:tab w:val="left" w:pos="317"/>
                <w:tab w:val="left" w:pos="993"/>
                <w:tab w:val="left" w:pos="1276"/>
              </w:tabs>
              <w:spacing w:after="0" w:line="290" w:lineRule="exact"/>
              <w:ind w:left="0" w:firstLine="34"/>
              <w:outlineLvl w:val="4"/>
              <w:rPr>
                <w:sz w:val="28"/>
                <w:szCs w:val="28"/>
              </w:rPr>
            </w:pPr>
            <w:r w:rsidRPr="00D95AEA">
              <w:rPr>
                <w:sz w:val="28"/>
                <w:szCs w:val="28"/>
              </w:rPr>
              <w:t>Отношение среднемесячной заработной платы преподавателей государственных профессиональных образовательных организаций Иркутской области к средней заработной плате в экономике Иркутской области – 100 %.</w:t>
            </w:r>
          </w:p>
          <w:p w:rsidR="00993CC5" w:rsidRPr="00D95AEA" w:rsidRDefault="00993CC5" w:rsidP="00712D68">
            <w:pPr>
              <w:widowControl w:val="0"/>
              <w:numPr>
                <w:ilvl w:val="0"/>
                <w:numId w:val="16"/>
              </w:numPr>
              <w:tabs>
                <w:tab w:val="left" w:pos="0"/>
                <w:tab w:val="left" w:pos="317"/>
                <w:tab w:val="left" w:pos="993"/>
              </w:tabs>
              <w:spacing w:after="0" w:line="290" w:lineRule="exact"/>
              <w:ind w:left="34" w:firstLine="0"/>
              <w:outlineLvl w:val="4"/>
              <w:rPr>
                <w:sz w:val="28"/>
                <w:szCs w:val="28"/>
              </w:rPr>
            </w:pPr>
            <w:r w:rsidRPr="00D95AEA">
              <w:rPr>
                <w:sz w:val="28"/>
                <w:szCs w:val="28"/>
              </w:rPr>
              <w:t>Доля выпускников государственных профессиональных образовательных организаций Иркутской области, получивших дипломы о среднем профессиональном образовании, от общего количества выпускников среднего профессионального образования Иркутской области – 98,5 %.</w:t>
            </w:r>
          </w:p>
          <w:p w:rsidR="00993CC5" w:rsidRPr="00D95AEA" w:rsidRDefault="00993CC5" w:rsidP="00712D68">
            <w:pPr>
              <w:widowControl w:val="0"/>
              <w:numPr>
                <w:ilvl w:val="0"/>
                <w:numId w:val="16"/>
              </w:numPr>
              <w:tabs>
                <w:tab w:val="left" w:pos="0"/>
                <w:tab w:val="left" w:pos="317"/>
                <w:tab w:val="left" w:pos="993"/>
              </w:tabs>
              <w:spacing w:after="0" w:line="290" w:lineRule="exact"/>
              <w:ind w:left="34" w:firstLine="0"/>
              <w:outlineLvl w:val="4"/>
              <w:rPr>
                <w:sz w:val="28"/>
                <w:szCs w:val="28"/>
              </w:rPr>
            </w:pPr>
            <w:r w:rsidRPr="00D95AEA">
              <w:rPr>
                <w:sz w:val="28"/>
                <w:szCs w:val="28"/>
              </w:rPr>
              <w:t>Доля преподавателей государственных профессиональных образовательных организаций Иркутской области со стажем работы до 5 лет в общей численности преподавателей государственных профессиональных образовательных организаций Иркутской области – 13 %.</w:t>
            </w:r>
          </w:p>
          <w:p w:rsidR="00993CC5" w:rsidRPr="00D95AEA" w:rsidRDefault="00993CC5" w:rsidP="00712D68">
            <w:pPr>
              <w:widowControl w:val="0"/>
              <w:numPr>
                <w:ilvl w:val="0"/>
                <w:numId w:val="16"/>
              </w:numPr>
              <w:tabs>
                <w:tab w:val="left" w:pos="0"/>
                <w:tab w:val="left" w:pos="317"/>
                <w:tab w:val="left" w:pos="993"/>
              </w:tabs>
              <w:spacing w:after="0" w:line="290" w:lineRule="exact"/>
              <w:ind w:left="34" w:firstLine="0"/>
              <w:outlineLvl w:val="4"/>
              <w:rPr>
                <w:sz w:val="28"/>
                <w:szCs w:val="28"/>
              </w:rPr>
            </w:pPr>
            <w:r w:rsidRPr="00D95AEA">
              <w:rPr>
                <w:sz w:val="28"/>
                <w:szCs w:val="28"/>
              </w:rPr>
              <w:t>Доля государственных профессиональных образовательных организаций, здания которых приспособлены для обучения лиц с ограниченными возможностями здоровья – 39,5 %.</w:t>
            </w:r>
          </w:p>
          <w:p w:rsidR="00993CC5" w:rsidRPr="00D95AEA" w:rsidRDefault="00993CC5" w:rsidP="00712D68">
            <w:pPr>
              <w:widowControl w:val="0"/>
              <w:numPr>
                <w:ilvl w:val="0"/>
                <w:numId w:val="16"/>
              </w:numPr>
              <w:tabs>
                <w:tab w:val="left" w:pos="0"/>
                <w:tab w:val="left" w:pos="317"/>
                <w:tab w:val="left" w:pos="993"/>
              </w:tabs>
              <w:spacing w:after="0" w:line="290" w:lineRule="exact"/>
              <w:ind w:left="34" w:firstLine="0"/>
              <w:outlineLvl w:val="4"/>
              <w:rPr>
                <w:sz w:val="28"/>
                <w:szCs w:val="28"/>
              </w:rPr>
            </w:pPr>
            <w:r w:rsidRPr="00D95AEA">
              <w:rPr>
                <w:sz w:val="28"/>
                <w:szCs w:val="28"/>
              </w:rPr>
              <w:t>Численность выпускников, завершивших обучение в отчетном году по образовательным программам среднего профессионального образования за счет средств бюджета Иркутской области – 11331 чел.</w:t>
            </w:r>
          </w:p>
        </w:tc>
      </w:tr>
    </w:tbl>
    <w:p w:rsidR="00993CC5" w:rsidRPr="00D95AEA" w:rsidRDefault="00993CC5" w:rsidP="008C7F75">
      <w:pPr>
        <w:spacing w:line="240" w:lineRule="auto"/>
        <w:ind w:right="-284" w:firstLine="0"/>
        <w:contextualSpacing/>
        <w:jc w:val="center"/>
        <w:rPr>
          <w:sz w:val="28"/>
          <w:szCs w:val="28"/>
        </w:rPr>
      </w:pPr>
    </w:p>
    <w:p w:rsidR="00993CC5" w:rsidRPr="00D95AEA" w:rsidRDefault="00993CC5" w:rsidP="008C7F75">
      <w:pPr>
        <w:spacing w:line="240" w:lineRule="auto"/>
        <w:ind w:right="-284" w:firstLine="0"/>
        <w:contextualSpacing/>
        <w:jc w:val="center"/>
        <w:rPr>
          <w:sz w:val="28"/>
          <w:szCs w:val="28"/>
        </w:rPr>
      </w:pPr>
      <w:r w:rsidRPr="00D95AEA">
        <w:rPr>
          <w:sz w:val="28"/>
          <w:szCs w:val="28"/>
        </w:rPr>
        <w:t>РАЗДЕЛ 1. ЦЕЛИ И ЗАДАЧИ ПОДПРОГРАММЫ, ЦЕЛЕВЫЕ ПОКАЗАТЕЛИ ПОДПРОГРАММЫ, СРОК РЕАЛИЗАЦИИ</w:t>
      </w:r>
    </w:p>
    <w:p w:rsidR="00993CC5" w:rsidRPr="00D95AEA" w:rsidRDefault="00993CC5" w:rsidP="008C7F75">
      <w:pPr>
        <w:spacing w:line="240" w:lineRule="auto"/>
        <w:ind w:right="-284" w:firstLine="0"/>
        <w:contextualSpacing/>
        <w:rPr>
          <w:szCs w:val="24"/>
        </w:rPr>
      </w:pPr>
    </w:p>
    <w:p w:rsidR="00993CC5" w:rsidRPr="00D95AEA" w:rsidRDefault="00993CC5" w:rsidP="00FF3CBA">
      <w:pPr>
        <w:spacing w:line="240" w:lineRule="auto"/>
        <w:ind w:right="-1"/>
        <w:contextualSpacing/>
        <w:rPr>
          <w:sz w:val="28"/>
          <w:szCs w:val="28"/>
        </w:rPr>
      </w:pPr>
      <w:r w:rsidRPr="00D95AEA">
        <w:rPr>
          <w:sz w:val="28"/>
          <w:szCs w:val="28"/>
        </w:rPr>
        <w:t>Целью Подпрограммы является – обеспечение высокого качества подготовки и переподготовки профессиональных кадров.</w:t>
      </w:r>
    </w:p>
    <w:p w:rsidR="00993CC5" w:rsidRPr="00D95AEA" w:rsidRDefault="00993CC5" w:rsidP="00FF3CBA">
      <w:pPr>
        <w:spacing w:line="240" w:lineRule="auto"/>
        <w:ind w:right="-1"/>
        <w:contextualSpacing/>
        <w:rPr>
          <w:sz w:val="28"/>
          <w:szCs w:val="28"/>
        </w:rPr>
      </w:pPr>
      <w:r w:rsidRPr="00D95AEA">
        <w:rPr>
          <w:sz w:val="28"/>
          <w:szCs w:val="28"/>
        </w:rPr>
        <w:t>Для достижения поставленной цели требуется решение следующих задач:</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Обеспечение условий для реализации гарантированного гражданам Российской Федерации права на получение общедоступного и бесплатного среднего профессионального образования инвалидами в Иркутской области.</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Организация предоставления качественного профессионального образования.</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Организация предоставления качественного профессионального образования специалистов в области гражданской обороны.</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Организация предоставления качественного среднего и дополнительного профессионального образования в области физической культуры, спорта.</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Организация предоставления качественного среднего профессионального образования в сфере здравоохранения.</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Организация среднего и дополнительного профессионального образования в сфере культуры.</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Развитие системы дополнительного профессионального образования.</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Создание условий безопасного проживания в общежитиях государственных профессиональных образовательных организаций Иркутской области.</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Целевыми показателями, характеризующими достижение цели Подпрограммы являются:</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1. Доля выпускников государственных профессиональных образовательных организаций Иркутской области, получивших дипломы о  среднем профессиональном образовании, от общего количества выпускников  среднего профессионального образования Иркутской области.</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2. Численность выпускников, завершивших обучение в отчетном году по образовательным программам среднего профессионального образования за счет средств бюджета Иркутской области.</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3. Доля преподавателей государственных профессиональных образовательных организаций Иркутской области со стажем работы до 5 лет в общей численности преподавателей государственных профессиональных образовательных организаций Иркутской области.</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4. Отношение среднемесячной заработной платы преподавателей профессиональных образовательных организаций к средней заработной плате в экономике Иркутской области.</w:t>
      </w: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 xml:space="preserve">5. Доля государственных профессиональных образовательных организаций, здания которых приспособлены для обучения лиц с ограниченными возможностями здоровья. </w:t>
      </w:r>
    </w:p>
    <w:p w:rsidR="00993CC5" w:rsidRPr="00D95AEA" w:rsidRDefault="00993CC5" w:rsidP="00FF3CBA">
      <w:pPr>
        <w:tabs>
          <w:tab w:val="left" w:pos="993"/>
          <w:tab w:val="left" w:pos="1134"/>
        </w:tabs>
        <w:spacing w:line="240" w:lineRule="auto"/>
        <w:ind w:right="-1"/>
        <w:contextualSpacing/>
        <w:rPr>
          <w:sz w:val="28"/>
          <w:szCs w:val="28"/>
        </w:rPr>
      </w:pPr>
    </w:p>
    <w:p w:rsidR="00993CC5" w:rsidRPr="00D95AEA" w:rsidRDefault="00993CC5" w:rsidP="00FF3CBA">
      <w:pPr>
        <w:tabs>
          <w:tab w:val="left" w:pos="993"/>
          <w:tab w:val="left" w:pos="1134"/>
        </w:tabs>
        <w:spacing w:line="240" w:lineRule="auto"/>
        <w:ind w:right="-1"/>
        <w:contextualSpacing/>
        <w:rPr>
          <w:sz w:val="28"/>
          <w:szCs w:val="28"/>
        </w:rPr>
      </w:pPr>
      <w:r w:rsidRPr="00D95AEA">
        <w:rPr>
          <w:sz w:val="28"/>
          <w:szCs w:val="28"/>
        </w:rPr>
        <w:t>Срок реализации подпрограммы: 2014-2018 годы.</w:t>
      </w:r>
    </w:p>
    <w:p w:rsidR="00993CC5" w:rsidRPr="00D95AEA" w:rsidRDefault="00993CC5" w:rsidP="008C7F75">
      <w:pPr>
        <w:spacing w:line="240" w:lineRule="auto"/>
        <w:ind w:right="-284" w:firstLine="0"/>
        <w:contextualSpacing/>
        <w:jc w:val="center"/>
        <w:rPr>
          <w:sz w:val="28"/>
          <w:szCs w:val="28"/>
        </w:rPr>
      </w:pPr>
    </w:p>
    <w:p w:rsidR="00993CC5" w:rsidRPr="00D95AEA" w:rsidRDefault="00993CC5" w:rsidP="00FF3CBA">
      <w:pPr>
        <w:spacing w:line="240" w:lineRule="auto"/>
        <w:ind w:right="-1" w:firstLine="0"/>
        <w:contextualSpacing/>
        <w:jc w:val="center"/>
        <w:rPr>
          <w:sz w:val="28"/>
          <w:szCs w:val="28"/>
        </w:rPr>
      </w:pPr>
      <w:r w:rsidRPr="00D95AEA">
        <w:rPr>
          <w:sz w:val="28"/>
          <w:szCs w:val="28"/>
        </w:rPr>
        <w:t>РАЗДЕЛ 2. ВЕДОМСТВЕННЫЕ ЦЕЛЕВЫЕ ПРОГРАММЫ И ОСНОВНЫЕ МЕРОПРИЯТИЯ ПОДПРОГРАММЫ</w:t>
      </w:r>
    </w:p>
    <w:p w:rsidR="00993CC5" w:rsidRPr="00D95AEA" w:rsidRDefault="00993CC5" w:rsidP="00FF3CBA">
      <w:pPr>
        <w:spacing w:line="240" w:lineRule="auto"/>
        <w:ind w:right="-1" w:firstLine="0"/>
        <w:contextualSpacing/>
        <w:jc w:val="center"/>
        <w:rPr>
          <w:sz w:val="28"/>
          <w:szCs w:val="28"/>
        </w:rPr>
      </w:pPr>
    </w:p>
    <w:p w:rsidR="00993CC5" w:rsidRPr="00D95AEA" w:rsidRDefault="00993CC5" w:rsidP="00FF3CBA">
      <w:pPr>
        <w:spacing w:line="240" w:lineRule="auto"/>
        <w:ind w:right="-1"/>
        <w:contextualSpacing/>
        <w:rPr>
          <w:sz w:val="28"/>
          <w:szCs w:val="28"/>
        </w:rPr>
      </w:pPr>
      <w:r w:rsidRPr="00D95AEA">
        <w:rPr>
          <w:sz w:val="28"/>
          <w:szCs w:val="28"/>
        </w:rPr>
        <w:t>Подпрограмма включает в себя ведомственные целевые программы и основные мероприятия, направленные на решение поставленных задач.</w:t>
      </w:r>
    </w:p>
    <w:p w:rsidR="00993CC5" w:rsidRPr="00D95AEA" w:rsidRDefault="00993CC5" w:rsidP="00FF3CBA">
      <w:pPr>
        <w:spacing w:line="240" w:lineRule="auto"/>
        <w:ind w:right="-1"/>
        <w:contextualSpacing/>
        <w:rPr>
          <w:sz w:val="28"/>
          <w:szCs w:val="28"/>
        </w:rPr>
      </w:pPr>
      <w:r w:rsidRPr="00D95AEA">
        <w:rPr>
          <w:sz w:val="28"/>
          <w:szCs w:val="28"/>
        </w:rPr>
        <w:t>В подпрограмму включены следующие ВЦП и основные мероприятия:</w:t>
      </w:r>
    </w:p>
    <w:p w:rsidR="00993CC5" w:rsidRPr="00D95AEA" w:rsidRDefault="00993CC5" w:rsidP="00712D68">
      <w:pPr>
        <w:numPr>
          <w:ilvl w:val="0"/>
          <w:numId w:val="14"/>
        </w:numPr>
        <w:tabs>
          <w:tab w:val="left" w:pos="993"/>
        </w:tabs>
        <w:spacing w:line="240" w:lineRule="auto"/>
        <w:ind w:left="0" w:right="-1" w:firstLine="709"/>
        <w:contextualSpacing/>
        <w:rPr>
          <w:sz w:val="28"/>
          <w:szCs w:val="28"/>
        </w:rPr>
      </w:pPr>
      <w:r w:rsidRPr="00D95AEA">
        <w:rPr>
          <w:sz w:val="28"/>
          <w:szCs w:val="28"/>
        </w:rPr>
        <w:t>ВЦП  «Модернизация профессионального образования» на 2014 – 2018 годы.</w:t>
      </w:r>
    </w:p>
    <w:p w:rsidR="00993CC5" w:rsidRPr="00D95AEA" w:rsidRDefault="00993CC5" w:rsidP="002011EF">
      <w:pPr>
        <w:tabs>
          <w:tab w:val="left" w:pos="993"/>
        </w:tabs>
        <w:spacing w:line="240" w:lineRule="auto"/>
        <w:ind w:right="-1"/>
        <w:contextualSpacing/>
        <w:rPr>
          <w:sz w:val="28"/>
          <w:szCs w:val="28"/>
        </w:rPr>
      </w:pPr>
      <w:r w:rsidRPr="00D95AEA">
        <w:rPr>
          <w:sz w:val="28"/>
          <w:szCs w:val="28"/>
        </w:rPr>
        <w:t>Цель: организация  предоставления качественного    профессионального образования.</w:t>
      </w:r>
    </w:p>
    <w:p w:rsidR="00993CC5" w:rsidRPr="00D95AEA" w:rsidRDefault="00993CC5" w:rsidP="00712D68">
      <w:pPr>
        <w:numPr>
          <w:ilvl w:val="0"/>
          <w:numId w:val="14"/>
        </w:numPr>
        <w:tabs>
          <w:tab w:val="left" w:pos="993"/>
        </w:tabs>
        <w:spacing w:line="240" w:lineRule="auto"/>
        <w:ind w:left="0" w:right="-1" w:firstLine="709"/>
        <w:contextualSpacing/>
        <w:rPr>
          <w:sz w:val="28"/>
          <w:szCs w:val="28"/>
        </w:rPr>
      </w:pPr>
      <w:r w:rsidRPr="00D95AEA">
        <w:rPr>
          <w:sz w:val="28"/>
          <w:szCs w:val="28"/>
        </w:rPr>
        <w:t>ВЦП «Развитие системы повышения квалификации и профессиональной переподготовки работников образования Иркутской области» на 2014 – 2018 годы.</w:t>
      </w:r>
    </w:p>
    <w:p w:rsidR="00993CC5" w:rsidRPr="00D95AEA" w:rsidRDefault="00993CC5" w:rsidP="002011EF">
      <w:pPr>
        <w:tabs>
          <w:tab w:val="left" w:pos="993"/>
        </w:tabs>
        <w:spacing w:line="240" w:lineRule="auto"/>
        <w:ind w:right="-1"/>
        <w:contextualSpacing/>
        <w:rPr>
          <w:sz w:val="28"/>
          <w:szCs w:val="28"/>
        </w:rPr>
      </w:pPr>
      <w:r w:rsidRPr="00D95AEA">
        <w:rPr>
          <w:sz w:val="28"/>
          <w:szCs w:val="28"/>
        </w:rPr>
        <w:t>Цель: развитие системы дополнительного профессионального образования.</w:t>
      </w:r>
    </w:p>
    <w:p w:rsidR="00993CC5" w:rsidRPr="00D95AEA" w:rsidRDefault="00993CC5" w:rsidP="00712D68">
      <w:pPr>
        <w:numPr>
          <w:ilvl w:val="0"/>
          <w:numId w:val="14"/>
        </w:numPr>
        <w:tabs>
          <w:tab w:val="left" w:pos="993"/>
        </w:tabs>
        <w:spacing w:line="240" w:lineRule="auto"/>
        <w:ind w:left="0" w:right="-1" w:firstLine="709"/>
        <w:contextualSpacing/>
        <w:rPr>
          <w:sz w:val="28"/>
          <w:szCs w:val="28"/>
        </w:rPr>
      </w:pPr>
      <w:r w:rsidRPr="00D95AEA">
        <w:rPr>
          <w:sz w:val="28"/>
          <w:szCs w:val="28"/>
        </w:rPr>
        <w:t>ВЦП «Организация среднего и дополнительного профессионального образования в сфере культуры» на 2014 – 2017 годы.</w:t>
      </w:r>
    </w:p>
    <w:p w:rsidR="00993CC5" w:rsidRPr="00D95AEA" w:rsidRDefault="00993CC5" w:rsidP="002011EF">
      <w:pPr>
        <w:tabs>
          <w:tab w:val="left" w:pos="993"/>
        </w:tabs>
        <w:spacing w:line="240" w:lineRule="auto"/>
        <w:ind w:right="-1"/>
        <w:contextualSpacing/>
        <w:rPr>
          <w:sz w:val="28"/>
          <w:szCs w:val="28"/>
        </w:rPr>
      </w:pPr>
      <w:r w:rsidRPr="00D95AEA">
        <w:rPr>
          <w:sz w:val="28"/>
          <w:szCs w:val="28"/>
        </w:rPr>
        <w:t>Цель: организация предоставления качественного профессионального образования в сфере культуры.</w:t>
      </w:r>
    </w:p>
    <w:p w:rsidR="00993CC5" w:rsidRPr="00D95AEA" w:rsidRDefault="00993CC5" w:rsidP="002011EF">
      <w:pPr>
        <w:tabs>
          <w:tab w:val="left" w:pos="993"/>
        </w:tabs>
        <w:spacing w:line="240" w:lineRule="auto"/>
        <w:ind w:right="-1"/>
        <w:contextualSpacing/>
        <w:rPr>
          <w:sz w:val="28"/>
          <w:szCs w:val="28"/>
        </w:rPr>
      </w:pPr>
      <w:r w:rsidRPr="00D95AEA">
        <w:rPr>
          <w:sz w:val="28"/>
          <w:szCs w:val="28"/>
        </w:rPr>
        <w:t>4.</w:t>
      </w:r>
      <w:r w:rsidRPr="00D95AEA">
        <w:rPr>
          <w:sz w:val="28"/>
          <w:szCs w:val="28"/>
        </w:rPr>
        <w:tab/>
        <w:t>ВЦП «Среднее и дополнительное профессиональное образование в сфере физической культуры, спорта и молодежной политики» на 2014 – 2018 годы.</w:t>
      </w:r>
    </w:p>
    <w:p w:rsidR="00993CC5" w:rsidRPr="00D95AEA" w:rsidRDefault="00993CC5" w:rsidP="002011EF">
      <w:pPr>
        <w:tabs>
          <w:tab w:val="left" w:pos="993"/>
        </w:tabs>
        <w:spacing w:line="240" w:lineRule="auto"/>
        <w:ind w:right="-1"/>
        <w:contextualSpacing/>
        <w:rPr>
          <w:sz w:val="28"/>
          <w:szCs w:val="28"/>
        </w:rPr>
      </w:pPr>
      <w:r w:rsidRPr="00D95AEA">
        <w:rPr>
          <w:sz w:val="28"/>
          <w:szCs w:val="28"/>
        </w:rPr>
        <w:t>Цель: организация предоставления качественного среднего и дополнительного профессионального образования в области физической культуры, спорта.</w:t>
      </w:r>
    </w:p>
    <w:p w:rsidR="00993CC5" w:rsidRPr="00D95AEA" w:rsidRDefault="00993CC5" w:rsidP="002011EF">
      <w:pPr>
        <w:tabs>
          <w:tab w:val="left" w:pos="993"/>
        </w:tabs>
        <w:spacing w:line="240" w:lineRule="auto"/>
        <w:ind w:right="-1"/>
        <w:contextualSpacing/>
        <w:rPr>
          <w:sz w:val="28"/>
          <w:szCs w:val="28"/>
        </w:rPr>
      </w:pPr>
      <w:r w:rsidRPr="00D95AEA">
        <w:rPr>
          <w:sz w:val="28"/>
          <w:szCs w:val="28"/>
        </w:rPr>
        <w:t>5.</w:t>
      </w:r>
      <w:r w:rsidRPr="00D95AEA">
        <w:rPr>
          <w:sz w:val="28"/>
          <w:szCs w:val="28"/>
        </w:rPr>
        <w:tab/>
        <w:t>ВЦП «Предоставление профессионального образования инвалидам» на 2014 – 2018 годы.</w:t>
      </w:r>
    </w:p>
    <w:p w:rsidR="00993CC5" w:rsidRPr="00D95AEA" w:rsidRDefault="00993CC5" w:rsidP="002011EF">
      <w:pPr>
        <w:tabs>
          <w:tab w:val="left" w:pos="993"/>
        </w:tabs>
        <w:spacing w:line="240" w:lineRule="auto"/>
        <w:ind w:right="-1"/>
        <w:contextualSpacing/>
        <w:rPr>
          <w:sz w:val="28"/>
          <w:szCs w:val="28"/>
        </w:rPr>
      </w:pPr>
      <w:r w:rsidRPr="00D95AEA">
        <w:rPr>
          <w:sz w:val="28"/>
          <w:szCs w:val="28"/>
        </w:rPr>
        <w:t>Цель: обеспечение условий для реализации гарантированного гражданам Российской Федерации права на получение общедоступного и бесплатного среднего профессионального образования инвалидами в Иркутской области.</w:t>
      </w:r>
    </w:p>
    <w:p w:rsidR="00993CC5" w:rsidRPr="00D95AEA" w:rsidRDefault="00993CC5" w:rsidP="00FF3CBA">
      <w:pPr>
        <w:spacing w:line="240" w:lineRule="auto"/>
        <w:ind w:right="-1"/>
        <w:contextualSpacing/>
        <w:rPr>
          <w:sz w:val="28"/>
          <w:szCs w:val="28"/>
        </w:rPr>
      </w:pPr>
      <w:r w:rsidRPr="00D95AEA">
        <w:rPr>
          <w:sz w:val="28"/>
          <w:szCs w:val="28"/>
        </w:rPr>
        <w:t>Разработанная ВЦП представляет собой комплекс мероприятий, направленных на обеспечение доступности качественного профессионального образования инвалидов, в максимальной степени соответствующего требованиям социально-экономического развития Иркутской области.</w:t>
      </w:r>
    </w:p>
    <w:p w:rsidR="00993CC5" w:rsidRPr="00D95AEA" w:rsidRDefault="00993CC5" w:rsidP="00712D68">
      <w:pPr>
        <w:numPr>
          <w:ilvl w:val="0"/>
          <w:numId w:val="15"/>
        </w:numPr>
        <w:spacing w:line="240" w:lineRule="auto"/>
        <w:ind w:left="0" w:right="-1" w:firstLine="709"/>
        <w:contextualSpacing/>
        <w:rPr>
          <w:sz w:val="28"/>
          <w:szCs w:val="28"/>
        </w:rPr>
      </w:pPr>
      <w:r w:rsidRPr="00D95AEA">
        <w:rPr>
          <w:sz w:val="28"/>
          <w:szCs w:val="28"/>
        </w:rPr>
        <w:t>ВЦП «Предоставление профессионального образования и повышение квалификации специалистов в области  гражданской обороны» на 2014 – 2017 годы.</w:t>
      </w:r>
    </w:p>
    <w:p w:rsidR="00993CC5" w:rsidRPr="00D95AEA" w:rsidRDefault="00993CC5" w:rsidP="00FF3CBA">
      <w:pPr>
        <w:spacing w:line="240" w:lineRule="auto"/>
        <w:ind w:right="-1"/>
        <w:contextualSpacing/>
        <w:rPr>
          <w:sz w:val="28"/>
          <w:szCs w:val="28"/>
        </w:rPr>
      </w:pPr>
      <w:r w:rsidRPr="00D95AEA">
        <w:rPr>
          <w:sz w:val="28"/>
          <w:szCs w:val="28"/>
        </w:rPr>
        <w:t>Цель: организация предоставления качественного профессионального образования специалистов в области гражданской обороны.</w:t>
      </w:r>
    </w:p>
    <w:p w:rsidR="00993CC5" w:rsidRPr="00D95AEA" w:rsidRDefault="00993CC5" w:rsidP="00FF3CBA">
      <w:pPr>
        <w:spacing w:line="240" w:lineRule="auto"/>
        <w:ind w:right="-1"/>
        <w:contextualSpacing/>
        <w:rPr>
          <w:b/>
          <w:sz w:val="28"/>
          <w:szCs w:val="28"/>
        </w:rPr>
      </w:pPr>
      <w:r w:rsidRPr="00D95AEA">
        <w:rPr>
          <w:sz w:val="28"/>
          <w:szCs w:val="28"/>
        </w:rPr>
        <w:t>7.</w:t>
      </w:r>
      <w:r w:rsidRPr="00D95AEA">
        <w:rPr>
          <w:sz w:val="28"/>
          <w:szCs w:val="28"/>
        </w:rPr>
        <w:tab/>
        <w:t>Основное мероприятие «Среднее профессиональное образование в сфере здравоохранения».</w:t>
      </w:r>
    </w:p>
    <w:p w:rsidR="00993CC5" w:rsidRPr="00D95AEA" w:rsidRDefault="00993CC5" w:rsidP="00FF3CBA">
      <w:pPr>
        <w:spacing w:line="240" w:lineRule="auto"/>
        <w:ind w:right="-1"/>
        <w:contextualSpacing/>
        <w:rPr>
          <w:sz w:val="28"/>
          <w:szCs w:val="28"/>
        </w:rPr>
      </w:pPr>
      <w:r w:rsidRPr="00D95AEA">
        <w:rPr>
          <w:sz w:val="28"/>
          <w:szCs w:val="28"/>
        </w:rPr>
        <w:t>Цель: организация предоставления качественного среднего профессионального образования в сфере здравоохранения.</w:t>
      </w:r>
    </w:p>
    <w:p w:rsidR="00993CC5" w:rsidRPr="00D95AEA" w:rsidRDefault="00993CC5" w:rsidP="00906778">
      <w:pPr>
        <w:spacing w:line="240" w:lineRule="auto"/>
        <w:contextualSpacing/>
        <w:rPr>
          <w:sz w:val="28"/>
          <w:szCs w:val="28"/>
        </w:rPr>
      </w:pPr>
      <w:r w:rsidRPr="00D95AEA">
        <w:rPr>
          <w:sz w:val="28"/>
          <w:szCs w:val="28"/>
        </w:rPr>
        <w:t>8. Основное мероприятие «Капитальные ремонты общежитий государственных профессиональных образовательных организаций Иркутской области».</w:t>
      </w:r>
    </w:p>
    <w:p w:rsidR="00993CC5" w:rsidRPr="00D95AEA" w:rsidRDefault="00993CC5" w:rsidP="00F375B6">
      <w:pPr>
        <w:tabs>
          <w:tab w:val="left" w:pos="993"/>
          <w:tab w:val="left" w:pos="1134"/>
        </w:tabs>
        <w:spacing w:line="240" w:lineRule="auto"/>
        <w:ind w:right="-1"/>
        <w:contextualSpacing/>
        <w:rPr>
          <w:sz w:val="28"/>
          <w:szCs w:val="28"/>
        </w:rPr>
      </w:pPr>
      <w:r w:rsidRPr="00D95AEA">
        <w:rPr>
          <w:sz w:val="28"/>
          <w:szCs w:val="28"/>
        </w:rPr>
        <w:t>Цель: Создание условий безопасного проживания в общежитиях государственных профессиональных образовательных организаций Иркутской области.</w:t>
      </w:r>
    </w:p>
    <w:p w:rsidR="00993CC5" w:rsidRPr="00D95AEA" w:rsidRDefault="00993CC5" w:rsidP="00906778">
      <w:pPr>
        <w:spacing w:line="240" w:lineRule="auto"/>
        <w:contextualSpacing/>
        <w:rPr>
          <w:sz w:val="28"/>
          <w:szCs w:val="28"/>
        </w:rPr>
      </w:pPr>
      <w:r w:rsidRPr="00D95AEA">
        <w:rPr>
          <w:sz w:val="28"/>
          <w:szCs w:val="28"/>
        </w:rPr>
        <w:t>Выделение ВЦП и основных мероприятий обусловлено решением профессиональных задач и направлений деятельности профессионального образования.</w:t>
      </w:r>
    </w:p>
    <w:p w:rsidR="00993CC5" w:rsidRPr="00D95AEA" w:rsidRDefault="00993CC5" w:rsidP="008C7F75">
      <w:pPr>
        <w:spacing w:line="240" w:lineRule="auto"/>
        <w:ind w:right="-284"/>
        <w:contextualSpacing/>
        <w:rPr>
          <w:sz w:val="28"/>
          <w:szCs w:val="28"/>
        </w:rPr>
      </w:pPr>
    </w:p>
    <w:p w:rsidR="00993CC5" w:rsidRPr="00D95AEA" w:rsidRDefault="00993CC5" w:rsidP="00FF3CBA">
      <w:pPr>
        <w:spacing w:line="240" w:lineRule="auto"/>
        <w:ind w:right="-1" w:firstLine="0"/>
        <w:contextualSpacing/>
        <w:jc w:val="center"/>
        <w:rPr>
          <w:sz w:val="28"/>
          <w:szCs w:val="28"/>
        </w:rPr>
      </w:pPr>
      <w:r w:rsidRPr="00D95AEA">
        <w:rPr>
          <w:sz w:val="28"/>
          <w:szCs w:val="28"/>
        </w:rPr>
        <w:t>РАЗДЕЛ 3. МЕРЫ ГОСУДАРСТВЕННОГО РЕГУЛИРОВАНИЯ, НАПРАВЛЕННЫЕ НА ДОСТИЖЕНИЕ ЦЕЛИ И ЗАДАЧ ПОДПРОГРАММЫ</w:t>
      </w:r>
    </w:p>
    <w:p w:rsidR="00993CC5" w:rsidRPr="00D95AEA" w:rsidRDefault="00993CC5" w:rsidP="00FF3CBA">
      <w:pPr>
        <w:spacing w:line="240" w:lineRule="auto"/>
        <w:ind w:right="-1"/>
        <w:contextualSpacing/>
        <w:jc w:val="center"/>
        <w:rPr>
          <w:sz w:val="28"/>
          <w:szCs w:val="28"/>
        </w:rPr>
      </w:pPr>
    </w:p>
    <w:p w:rsidR="00993CC5" w:rsidRPr="00D95AEA" w:rsidRDefault="00993CC5" w:rsidP="008B1308">
      <w:pPr>
        <w:tabs>
          <w:tab w:val="left" w:pos="1276"/>
        </w:tabs>
        <w:spacing w:line="240" w:lineRule="auto"/>
        <w:contextualSpacing/>
        <w:rPr>
          <w:sz w:val="28"/>
          <w:szCs w:val="28"/>
        </w:rPr>
      </w:pPr>
      <w:r w:rsidRPr="00D95AEA">
        <w:rPr>
          <w:sz w:val="28"/>
          <w:szCs w:val="28"/>
        </w:rPr>
        <w:t>Меры государственного регулирования определены следующими нормативными правовыми актами Иркутской области:</w:t>
      </w:r>
    </w:p>
    <w:p w:rsidR="00993CC5" w:rsidRPr="00D95AEA" w:rsidRDefault="00993CC5" w:rsidP="00712D68">
      <w:pPr>
        <w:numPr>
          <w:ilvl w:val="0"/>
          <w:numId w:val="17"/>
        </w:numPr>
        <w:tabs>
          <w:tab w:val="left" w:pos="1276"/>
        </w:tabs>
        <w:spacing w:line="240" w:lineRule="auto"/>
        <w:ind w:left="0" w:firstLine="709"/>
        <w:contextualSpacing/>
        <w:rPr>
          <w:sz w:val="28"/>
          <w:szCs w:val="28"/>
        </w:rPr>
      </w:pPr>
      <w:r w:rsidRPr="00D95AEA">
        <w:rPr>
          <w:sz w:val="28"/>
          <w:szCs w:val="28"/>
        </w:rPr>
        <w:t>приказ министерства образования Иркутской области от 19.07.2012 № 24-мпр «Об утверждении Положения о порядке установления имеющим государственную аккредитацию государственным образовательным учреждениям среднего профессионального образования Иркутской области контрольных цифр приема граждан для обучения за счет средств областного бюджета»;</w:t>
      </w:r>
    </w:p>
    <w:p w:rsidR="00993CC5" w:rsidRPr="00D95AEA" w:rsidRDefault="00993CC5" w:rsidP="00712D68">
      <w:pPr>
        <w:numPr>
          <w:ilvl w:val="0"/>
          <w:numId w:val="17"/>
        </w:numPr>
        <w:tabs>
          <w:tab w:val="left" w:pos="1276"/>
        </w:tabs>
        <w:spacing w:line="240" w:lineRule="auto"/>
        <w:ind w:left="0" w:firstLine="709"/>
        <w:contextualSpacing/>
        <w:rPr>
          <w:sz w:val="28"/>
          <w:szCs w:val="28"/>
        </w:rPr>
      </w:pPr>
      <w:r w:rsidRPr="00D95AEA">
        <w:rPr>
          <w:sz w:val="28"/>
          <w:szCs w:val="28"/>
        </w:rPr>
        <w:t xml:space="preserve">постановление Правительства Иркутской области от 31.12.2010 </w:t>
      </w:r>
      <w:r w:rsidRPr="00D95AEA">
        <w:rPr>
          <w:sz w:val="28"/>
          <w:szCs w:val="28"/>
        </w:rPr>
        <w:br/>
        <w:t>№ 348-пп (ред. от 20.05.2013) «О реализации отдельных положений Бюджетного кодекса Российской Федерации» (вместе с «Порядком формирования государственного задания на оказание государственных услуг (выполнение работ) учреждениями Иркутской области и финансового обеспечения выполнения государственного задания и определения объема и условий предоставления субсидий бюджетным и автономным учреждениям Иркутской области на возмещение нормативных затрат, связанных с оказанием ими в соответствии с государственным заданием государственных услуг (выполнением работ), и на иные цели», «Порядком формирования и ведения сводного и отраслевых реестров государственных услуг (работ) Иркутской области», «Порядком проведения ежегодной оценки потребности в оказании государственных услуг (выполнении работ)».</w:t>
      </w:r>
    </w:p>
    <w:p w:rsidR="00993CC5" w:rsidRPr="00D95AEA" w:rsidRDefault="00993CC5" w:rsidP="008C7F75">
      <w:pPr>
        <w:spacing w:line="240" w:lineRule="auto"/>
        <w:ind w:right="-284" w:firstLine="0"/>
        <w:contextualSpacing/>
        <w:jc w:val="center"/>
        <w:rPr>
          <w:b/>
          <w:sz w:val="28"/>
          <w:szCs w:val="28"/>
        </w:rPr>
      </w:pPr>
    </w:p>
    <w:p w:rsidR="00993CC5" w:rsidRPr="00D95AEA" w:rsidRDefault="00993CC5" w:rsidP="008C7F75">
      <w:pPr>
        <w:spacing w:line="240" w:lineRule="auto"/>
        <w:ind w:right="-284" w:firstLine="0"/>
        <w:contextualSpacing/>
        <w:jc w:val="center"/>
        <w:rPr>
          <w:sz w:val="28"/>
          <w:szCs w:val="28"/>
        </w:rPr>
      </w:pPr>
      <w:r w:rsidRPr="00D95AEA">
        <w:rPr>
          <w:sz w:val="28"/>
          <w:szCs w:val="28"/>
        </w:rPr>
        <w:t>РАЗДЕЛ 4. РЕСУРСНОЕ ОБЕСПЕЧЕНИЕ ПОДПРОГРАММЫ</w:t>
      </w:r>
    </w:p>
    <w:p w:rsidR="00993CC5" w:rsidRPr="00D95AEA" w:rsidRDefault="00993CC5" w:rsidP="008C7F75">
      <w:pPr>
        <w:spacing w:line="240" w:lineRule="auto"/>
        <w:ind w:right="-284" w:firstLine="0"/>
        <w:contextualSpacing/>
        <w:rPr>
          <w:sz w:val="28"/>
          <w:szCs w:val="28"/>
        </w:rPr>
      </w:pPr>
    </w:p>
    <w:p w:rsidR="00993CC5" w:rsidRPr="00D95AEA" w:rsidRDefault="00993CC5" w:rsidP="001D7659">
      <w:pPr>
        <w:widowControl w:val="0"/>
        <w:autoSpaceDE w:val="0"/>
        <w:autoSpaceDN w:val="0"/>
        <w:adjustRightInd w:val="0"/>
        <w:spacing w:after="0" w:line="240" w:lineRule="atLeast"/>
        <w:rPr>
          <w:sz w:val="28"/>
          <w:szCs w:val="28"/>
        </w:rPr>
      </w:pPr>
      <w:r w:rsidRPr="00D95AEA">
        <w:rPr>
          <w:sz w:val="28"/>
          <w:szCs w:val="28"/>
        </w:rPr>
        <w:t>Финансирование подпрограммы будет осуществляться за счет средств областного бюджета в соответствии с законом Иркутской области об областном бюджете на очередной финансовый год и плановый период, также планируется привлечение средств федерального бюджета.</w:t>
      </w:r>
    </w:p>
    <w:p w:rsidR="00993CC5" w:rsidRPr="00D95AEA" w:rsidRDefault="00993CC5" w:rsidP="001D7659">
      <w:pPr>
        <w:widowControl w:val="0"/>
        <w:autoSpaceDE w:val="0"/>
        <w:autoSpaceDN w:val="0"/>
        <w:adjustRightInd w:val="0"/>
        <w:spacing w:after="0" w:line="240" w:lineRule="atLeast"/>
        <w:ind w:right="-1"/>
        <w:rPr>
          <w:sz w:val="28"/>
          <w:szCs w:val="28"/>
        </w:rPr>
      </w:pPr>
      <w:r w:rsidRPr="00D95AEA">
        <w:rPr>
          <w:sz w:val="28"/>
          <w:szCs w:val="28"/>
        </w:rPr>
        <w:t>В ходе реализации подпрограммы отдельные ее мероприятия могут уточняться, а объемы их финансирования корректироваться с учетом утвержденных расходов областного бюджета на текущий финансовый год.</w:t>
      </w:r>
    </w:p>
    <w:p w:rsidR="00993CC5" w:rsidRPr="00D95AEA" w:rsidRDefault="00993CC5" w:rsidP="001D7659">
      <w:pPr>
        <w:widowControl w:val="0"/>
        <w:autoSpaceDE w:val="0"/>
        <w:autoSpaceDN w:val="0"/>
        <w:adjustRightInd w:val="0"/>
        <w:spacing w:after="0" w:line="240" w:lineRule="atLeast"/>
        <w:ind w:right="-1"/>
        <w:rPr>
          <w:sz w:val="28"/>
          <w:szCs w:val="28"/>
        </w:rPr>
      </w:pPr>
      <w:r w:rsidRPr="00D95AEA">
        <w:rPr>
          <w:sz w:val="28"/>
          <w:szCs w:val="28"/>
        </w:rPr>
        <w:t xml:space="preserve">Требуемые направления и объемы финансирования подпрограммы приведены в </w:t>
      </w:r>
      <w:hyperlink r:id="rId53" w:history="1">
        <w:r w:rsidRPr="00D95AEA">
          <w:rPr>
            <w:sz w:val="28"/>
            <w:szCs w:val="28"/>
          </w:rPr>
          <w:t xml:space="preserve">приложениях </w:t>
        </w:r>
      </w:hyperlink>
      <w:r w:rsidRPr="00D95AEA">
        <w:rPr>
          <w:sz w:val="28"/>
          <w:szCs w:val="28"/>
        </w:rPr>
        <w:t>7, 8 (прилагаются).</w:t>
      </w:r>
    </w:p>
    <w:p w:rsidR="00993CC5" w:rsidRPr="00D95AEA" w:rsidRDefault="00993CC5" w:rsidP="00FB272D">
      <w:pPr>
        <w:spacing w:after="0" w:line="240" w:lineRule="auto"/>
        <w:ind w:right="-1"/>
        <w:jc w:val="center"/>
        <w:rPr>
          <w:caps/>
          <w:sz w:val="28"/>
          <w:szCs w:val="28"/>
        </w:rPr>
      </w:pPr>
    </w:p>
    <w:p w:rsidR="00993CC5" w:rsidRPr="00D95AEA" w:rsidRDefault="00993CC5" w:rsidP="00FF3CBA">
      <w:pPr>
        <w:spacing w:after="0" w:line="240" w:lineRule="auto"/>
        <w:ind w:right="-1" w:firstLine="0"/>
        <w:jc w:val="center"/>
        <w:rPr>
          <w:sz w:val="28"/>
          <w:szCs w:val="28"/>
        </w:rPr>
      </w:pPr>
      <w:r w:rsidRPr="00D95AEA">
        <w:rPr>
          <w:caps/>
          <w:sz w:val="28"/>
          <w:szCs w:val="28"/>
        </w:rPr>
        <w:t>Раздел</w:t>
      </w:r>
      <w:r w:rsidRPr="00D95AEA">
        <w:rPr>
          <w:sz w:val="28"/>
          <w:szCs w:val="28"/>
        </w:rPr>
        <w:t xml:space="preserve"> 5. Утратил силу</w:t>
      </w:r>
    </w:p>
    <w:p w:rsidR="00993CC5" w:rsidRPr="00D95AEA" w:rsidRDefault="00993CC5" w:rsidP="008C7F75">
      <w:pPr>
        <w:spacing w:line="240" w:lineRule="auto"/>
        <w:ind w:right="-284" w:firstLine="142"/>
        <w:contextualSpacing/>
        <w:rPr>
          <w:strike/>
          <w:sz w:val="28"/>
          <w:szCs w:val="28"/>
        </w:rPr>
      </w:pPr>
    </w:p>
    <w:p w:rsidR="00993CC5" w:rsidRPr="00D95AEA" w:rsidRDefault="00993CC5" w:rsidP="00FF3CBA">
      <w:pPr>
        <w:widowControl w:val="0"/>
        <w:autoSpaceDE w:val="0"/>
        <w:autoSpaceDN w:val="0"/>
        <w:adjustRightInd w:val="0"/>
        <w:spacing w:after="0" w:line="240" w:lineRule="auto"/>
        <w:ind w:right="-1"/>
        <w:rPr>
          <w:sz w:val="28"/>
          <w:szCs w:val="28"/>
        </w:rPr>
      </w:pPr>
    </w:p>
    <w:p w:rsidR="00993CC5" w:rsidRPr="00D95AEA" w:rsidRDefault="00993CC5" w:rsidP="00FF3CBA">
      <w:pPr>
        <w:widowControl w:val="0"/>
        <w:autoSpaceDE w:val="0"/>
        <w:autoSpaceDN w:val="0"/>
        <w:adjustRightInd w:val="0"/>
        <w:spacing w:after="0" w:line="240" w:lineRule="auto"/>
        <w:ind w:right="-1"/>
        <w:rPr>
          <w:sz w:val="28"/>
          <w:szCs w:val="28"/>
        </w:rPr>
      </w:pPr>
    </w:p>
    <w:p w:rsidR="00993CC5" w:rsidRPr="00D95AEA" w:rsidRDefault="00993CC5" w:rsidP="00FF3CBA">
      <w:pPr>
        <w:widowControl w:val="0"/>
        <w:autoSpaceDE w:val="0"/>
        <w:autoSpaceDN w:val="0"/>
        <w:adjustRightInd w:val="0"/>
        <w:spacing w:after="0" w:line="240" w:lineRule="auto"/>
        <w:ind w:right="-1"/>
        <w:rPr>
          <w:sz w:val="28"/>
          <w:szCs w:val="28"/>
        </w:rPr>
      </w:pPr>
    </w:p>
    <w:p w:rsidR="00993CC5" w:rsidRPr="00D95AEA" w:rsidRDefault="00993CC5" w:rsidP="00FF3CBA">
      <w:pPr>
        <w:widowControl w:val="0"/>
        <w:autoSpaceDE w:val="0"/>
        <w:autoSpaceDN w:val="0"/>
        <w:adjustRightInd w:val="0"/>
        <w:spacing w:after="0" w:line="240" w:lineRule="auto"/>
        <w:ind w:right="-1"/>
        <w:rPr>
          <w:sz w:val="28"/>
          <w:szCs w:val="28"/>
        </w:rPr>
      </w:pPr>
    </w:p>
    <w:p w:rsidR="00993CC5" w:rsidRPr="00D95AEA" w:rsidRDefault="00993CC5" w:rsidP="00FF3CBA">
      <w:pPr>
        <w:widowControl w:val="0"/>
        <w:autoSpaceDE w:val="0"/>
        <w:autoSpaceDN w:val="0"/>
        <w:adjustRightInd w:val="0"/>
        <w:spacing w:after="0" w:line="240" w:lineRule="auto"/>
        <w:ind w:right="-1"/>
        <w:rPr>
          <w:sz w:val="28"/>
          <w:szCs w:val="28"/>
        </w:rPr>
      </w:pPr>
    </w:p>
    <w:p w:rsidR="00993CC5" w:rsidRPr="00D95AEA" w:rsidRDefault="00993CC5" w:rsidP="00FF3CBA">
      <w:pPr>
        <w:widowControl w:val="0"/>
        <w:autoSpaceDE w:val="0"/>
        <w:autoSpaceDN w:val="0"/>
        <w:adjustRightInd w:val="0"/>
        <w:spacing w:after="0" w:line="240" w:lineRule="auto"/>
        <w:ind w:right="-1"/>
        <w:rPr>
          <w:sz w:val="28"/>
          <w:szCs w:val="28"/>
        </w:rPr>
      </w:pPr>
    </w:p>
    <w:p w:rsidR="00993CC5" w:rsidRPr="00D95AEA" w:rsidRDefault="00993CC5" w:rsidP="00FF3CBA">
      <w:pPr>
        <w:widowControl w:val="0"/>
        <w:autoSpaceDE w:val="0"/>
        <w:autoSpaceDN w:val="0"/>
        <w:adjustRightInd w:val="0"/>
        <w:spacing w:after="0" w:line="240" w:lineRule="auto"/>
        <w:ind w:right="-1"/>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p>
    <w:p w:rsidR="00993CC5" w:rsidRPr="00D95AEA" w:rsidRDefault="00993CC5" w:rsidP="00FF3CBA">
      <w:pPr>
        <w:widowControl w:val="0"/>
        <w:autoSpaceDE w:val="0"/>
        <w:autoSpaceDN w:val="0"/>
        <w:adjustRightInd w:val="0"/>
        <w:spacing w:after="0" w:line="240" w:lineRule="auto"/>
        <w:ind w:left="5664" w:firstLine="0"/>
        <w:jc w:val="left"/>
        <w:rPr>
          <w:sz w:val="28"/>
          <w:szCs w:val="28"/>
        </w:rPr>
      </w:pPr>
      <w:r w:rsidRPr="00D95AEA">
        <w:rPr>
          <w:sz w:val="28"/>
          <w:szCs w:val="28"/>
        </w:rPr>
        <w:t xml:space="preserve">Приложение 3 </w:t>
      </w:r>
    </w:p>
    <w:p w:rsidR="00993CC5" w:rsidRPr="00D95AEA" w:rsidRDefault="00993CC5" w:rsidP="00FF3CBA">
      <w:pPr>
        <w:widowControl w:val="0"/>
        <w:autoSpaceDE w:val="0"/>
        <w:autoSpaceDN w:val="0"/>
        <w:adjustRightInd w:val="0"/>
        <w:spacing w:after="0" w:line="240" w:lineRule="auto"/>
        <w:ind w:left="5664" w:firstLine="0"/>
        <w:jc w:val="left"/>
        <w:rPr>
          <w:b/>
          <w:sz w:val="28"/>
          <w:szCs w:val="28"/>
        </w:rPr>
      </w:pPr>
      <w:r w:rsidRPr="00D95AEA">
        <w:rPr>
          <w:sz w:val="28"/>
          <w:szCs w:val="28"/>
        </w:rPr>
        <w:t>к  государственной программе Иркутской области «Развитие образования» на 2014-2018 годы</w:t>
      </w:r>
    </w:p>
    <w:p w:rsidR="00993CC5" w:rsidRPr="00D95AEA" w:rsidRDefault="00993CC5" w:rsidP="00FF3CBA">
      <w:pPr>
        <w:widowControl w:val="0"/>
        <w:autoSpaceDE w:val="0"/>
        <w:autoSpaceDN w:val="0"/>
        <w:adjustRightInd w:val="0"/>
        <w:spacing w:after="0" w:line="240" w:lineRule="auto"/>
        <w:ind w:right="-1"/>
        <w:rPr>
          <w:sz w:val="28"/>
          <w:szCs w:val="28"/>
        </w:rPr>
      </w:pPr>
    </w:p>
    <w:p w:rsidR="00993CC5" w:rsidRPr="00D95AEA" w:rsidRDefault="00993CC5" w:rsidP="00FF3CBA">
      <w:pPr>
        <w:spacing w:after="0" w:line="240" w:lineRule="auto"/>
        <w:ind w:firstLine="0"/>
        <w:jc w:val="center"/>
        <w:rPr>
          <w:b/>
          <w:sz w:val="28"/>
          <w:szCs w:val="28"/>
        </w:rPr>
      </w:pPr>
      <w:r w:rsidRPr="00D95AEA">
        <w:rPr>
          <w:b/>
          <w:sz w:val="28"/>
          <w:szCs w:val="28"/>
        </w:rPr>
        <w:t>ПАСПОРТ</w:t>
      </w:r>
      <w:r w:rsidRPr="00D95AEA">
        <w:rPr>
          <w:b/>
          <w:sz w:val="28"/>
          <w:szCs w:val="28"/>
        </w:rPr>
        <w:br/>
        <w:t>ПОДПРОГРАММЫ «ОБЕСПЕЧЕНИЕ РЕАЛИЗАЦИИ ГОСУДАРСТВЕННОЙ ПРОГРАММЫ И ПРОЧИЕ МЕРОПРИЯТИЯ В ОБЛАСТИ ОБРАЗОВАНИЯ» НА 2014-2018 ГОДЫ</w:t>
      </w:r>
    </w:p>
    <w:p w:rsidR="00993CC5" w:rsidRPr="00D95AEA" w:rsidRDefault="00993CC5" w:rsidP="00FF3CBA">
      <w:pPr>
        <w:widowControl w:val="0"/>
        <w:autoSpaceDE w:val="0"/>
        <w:autoSpaceDN w:val="0"/>
        <w:adjustRightInd w:val="0"/>
        <w:spacing w:after="0" w:line="240" w:lineRule="auto"/>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993CC5" w:rsidRPr="00D95AEA" w:rsidTr="00337521">
        <w:tc>
          <w:tcPr>
            <w:tcW w:w="3652" w:type="dxa"/>
          </w:tcPr>
          <w:p w:rsidR="00993CC5" w:rsidRPr="00D95AEA" w:rsidRDefault="00993CC5" w:rsidP="00337521">
            <w:pPr>
              <w:widowControl w:val="0"/>
              <w:spacing w:after="0" w:line="240" w:lineRule="auto"/>
              <w:ind w:firstLine="0"/>
              <w:jc w:val="left"/>
              <w:rPr>
                <w:sz w:val="28"/>
                <w:szCs w:val="28"/>
              </w:rPr>
            </w:pPr>
            <w:r w:rsidRPr="00D95AEA">
              <w:rPr>
                <w:sz w:val="28"/>
                <w:szCs w:val="28"/>
              </w:rPr>
              <w:t>Наименование государственной программы</w:t>
            </w:r>
          </w:p>
        </w:tc>
        <w:tc>
          <w:tcPr>
            <w:tcW w:w="6095"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«Развитие образования» на 2014 – 2018 годы</w:t>
            </w:r>
          </w:p>
        </w:tc>
      </w:tr>
      <w:tr w:rsidR="00993CC5" w:rsidRPr="00D95AEA" w:rsidTr="00337521">
        <w:tc>
          <w:tcPr>
            <w:tcW w:w="3652" w:type="dxa"/>
          </w:tcPr>
          <w:p w:rsidR="00993CC5" w:rsidRPr="00D95AEA" w:rsidRDefault="00993CC5" w:rsidP="00337521">
            <w:pPr>
              <w:widowControl w:val="0"/>
              <w:spacing w:after="0" w:line="240" w:lineRule="auto"/>
              <w:ind w:firstLine="0"/>
              <w:jc w:val="left"/>
              <w:rPr>
                <w:sz w:val="28"/>
                <w:szCs w:val="28"/>
              </w:rPr>
            </w:pPr>
            <w:r w:rsidRPr="00D95AEA">
              <w:rPr>
                <w:sz w:val="28"/>
                <w:szCs w:val="28"/>
              </w:rPr>
              <w:t>Наименование подпрограммы</w:t>
            </w:r>
          </w:p>
        </w:tc>
        <w:tc>
          <w:tcPr>
            <w:tcW w:w="6095" w:type="dxa"/>
            <w:vAlign w:val="center"/>
          </w:tcPr>
          <w:p w:rsidR="00993CC5" w:rsidRPr="00D95AEA" w:rsidRDefault="00993CC5" w:rsidP="00337521">
            <w:pPr>
              <w:widowControl w:val="0"/>
              <w:spacing w:after="0" w:line="240" w:lineRule="auto"/>
              <w:ind w:firstLine="0"/>
              <w:outlineLvl w:val="4"/>
              <w:rPr>
                <w:sz w:val="28"/>
                <w:szCs w:val="28"/>
              </w:rPr>
            </w:pPr>
            <w:r w:rsidRPr="00D95AEA">
              <w:rPr>
                <w:bCs/>
                <w:sz w:val="28"/>
                <w:szCs w:val="28"/>
              </w:rPr>
              <w:t>«Обеспечение реализации государственной программы и прочие мероприятия в области образования» на 2014 – 2018 годы</w:t>
            </w:r>
          </w:p>
        </w:tc>
      </w:tr>
      <w:tr w:rsidR="00993CC5" w:rsidRPr="00D95AEA" w:rsidTr="00337521">
        <w:tc>
          <w:tcPr>
            <w:tcW w:w="3652" w:type="dxa"/>
          </w:tcPr>
          <w:p w:rsidR="00993CC5" w:rsidRPr="00D95AEA" w:rsidRDefault="00993CC5" w:rsidP="00337521">
            <w:pPr>
              <w:widowControl w:val="0"/>
              <w:spacing w:after="0" w:line="240" w:lineRule="auto"/>
              <w:ind w:firstLine="0"/>
              <w:jc w:val="left"/>
              <w:rPr>
                <w:sz w:val="28"/>
                <w:szCs w:val="28"/>
              </w:rPr>
            </w:pPr>
            <w:r w:rsidRPr="00D95AEA">
              <w:rPr>
                <w:sz w:val="28"/>
                <w:szCs w:val="28"/>
              </w:rPr>
              <w:t>Ответственный исполнитель подпрограммы</w:t>
            </w:r>
          </w:p>
        </w:tc>
        <w:tc>
          <w:tcPr>
            <w:tcW w:w="6095"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Министерство образования Иркутской области</w:t>
            </w:r>
          </w:p>
        </w:tc>
      </w:tr>
      <w:tr w:rsidR="00993CC5" w:rsidRPr="00D95AEA" w:rsidTr="00337521">
        <w:tc>
          <w:tcPr>
            <w:tcW w:w="3652" w:type="dxa"/>
          </w:tcPr>
          <w:p w:rsidR="00993CC5" w:rsidRPr="00D95AEA" w:rsidRDefault="00993CC5" w:rsidP="00337521">
            <w:pPr>
              <w:widowControl w:val="0"/>
              <w:spacing w:after="0" w:line="240" w:lineRule="auto"/>
              <w:ind w:firstLine="0"/>
              <w:jc w:val="left"/>
              <w:outlineLvl w:val="4"/>
              <w:rPr>
                <w:sz w:val="28"/>
                <w:szCs w:val="28"/>
              </w:rPr>
            </w:pPr>
            <w:r w:rsidRPr="00D95AEA">
              <w:rPr>
                <w:sz w:val="28"/>
                <w:szCs w:val="28"/>
              </w:rPr>
              <w:t>Участники подпрограммы</w:t>
            </w:r>
          </w:p>
        </w:tc>
        <w:tc>
          <w:tcPr>
            <w:tcW w:w="6095"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нет</w:t>
            </w:r>
          </w:p>
        </w:tc>
      </w:tr>
      <w:tr w:rsidR="00993CC5" w:rsidRPr="00D95AEA" w:rsidTr="00337521">
        <w:tc>
          <w:tcPr>
            <w:tcW w:w="3652" w:type="dxa"/>
          </w:tcPr>
          <w:p w:rsidR="00993CC5" w:rsidRPr="00D95AEA" w:rsidRDefault="00993CC5" w:rsidP="00337521">
            <w:pPr>
              <w:widowControl w:val="0"/>
              <w:spacing w:after="0" w:line="240" w:lineRule="auto"/>
              <w:ind w:firstLine="0"/>
              <w:jc w:val="left"/>
              <w:outlineLvl w:val="4"/>
              <w:rPr>
                <w:sz w:val="28"/>
                <w:szCs w:val="28"/>
              </w:rPr>
            </w:pPr>
            <w:r w:rsidRPr="00D95AEA">
              <w:rPr>
                <w:sz w:val="28"/>
                <w:szCs w:val="28"/>
              </w:rPr>
              <w:t>Цель подпрограммы</w:t>
            </w:r>
          </w:p>
        </w:tc>
        <w:tc>
          <w:tcPr>
            <w:tcW w:w="6095" w:type="dxa"/>
            <w:vAlign w:val="center"/>
          </w:tcPr>
          <w:p w:rsidR="00993CC5" w:rsidRPr="00D95AEA" w:rsidRDefault="00993CC5" w:rsidP="00337521">
            <w:pPr>
              <w:widowControl w:val="0"/>
              <w:spacing w:after="0" w:line="240" w:lineRule="auto"/>
              <w:ind w:left="34" w:firstLine="0"/>
              <w:outlineLvl w:val="4"/>
              <w:rPr>
                <w:sz w:val="28"/>
                <w:szCs w:val="28"/>
              </w:rPr>
            </w:pPr>
            <w:r w:rsidRPr="00D95AEA">
              <w:rPr>
                <w:sz w:val="28"/>
                <w:szCs w:val="28"/>
              </w:rPr>
              <w:t xml:space="preserve">Обеспечение организационных, </w:t>
            </w:r>
            <w:r w:rsidRPr="00D95AEA">
              <w:rPr>
                <w:sz w:val="28"/>
                <w:szCs w:val="28"/>
              </w:rPr>
              <w:br/>
              <w:t>информационных и научно-методических условий предоставления образования</w:t>
            </w:r>
          </w:p>
        </w:tc>
      </w:tr>
      <w:tr w:rsidR="00993CC5" w:rsidRPr="00D95AEA" w:rsidTr="00337521">
        <w:tc>
          <w:tcPr>
            <w:tcW w:w="3652" w:type="dxa"/>
          </w:tcPr>
          <w:p w:rsidR="00993CC5" w:rsidRPr="00D95AEA" w:rsidRDefault="00993CC5" w:rsidP="00337521">
            <w:pPr>
              <w:widowControl w:val="0"/>
              <w:spacing w:after="0" w:line="240" w:lineRule="auto"/>
              <w:ind w:firstLine="0"/>
              <w:jc w:val="left"/>
              <w:outlineLvl w:val="4"/>
              <w:rPr>
                <w:sz w:val="28"/>
                <w:szCs w:val="28"/>
              </w:rPr>
            </w:pPr>
            <w:r w:rsidRPr="00D95AEA">
              <w:rPr>
                <w:sz w:val="28"/>
                <w:szCs w:val="28"/>
              </w:rPr>
              <w:t>Задачи подпрограммы</w:t>
            </w:r>
          </w:p>
        </w:tc>
        <w:tc>
          <w:tcPr>
            <w:tcW w:w="6095" w:type="dxa"/>
            <w:vAlign w:val="center"/>
          </w:tcPr>
          <w:p w:rsidR="00993CC5" w:rsidRPr="00D95AEA" w:rsidRDefault="00993CC5" w:rsidP="00337521">
            <w:pPr>
              <w:widowControl w:val="0"/>
              <w:tabs>
                <w:tab w:val="left" w:pos="195"/>
              </w:tabs>
              <w:spacing w:after="0" w:line="240" w:lineRule="auto"/>
              <w:ind w:firstLine="34"/>
              <w:outlineLvl w:val="4"/>
              <w:rPr>
                <w:sz w:val="28"/>
                <w:szCs w:val="28"/>
              </w:rPr>
            </w:pPr>
            <w:r w:rsidRPr="00D95AEA">
              <w:rPr>
                <w:sz w:val="28"/>
                <w:szCs w:val="28"/>
              </w:rPr>
              <w:t>1. Обеспечение интеграции образовательных организаций в единую информационно-образовательную среду.</w:t>
            </w:r>
          </w:p>
          <w:p w:rsidR="00993CC5" w:rsidRPr="00D95AEA" w:rsidRDefault="00993CC5" w:rsidP="008B1308">
            <w:pPr>
              <w:widowControl w:val="0"/>
              <w:tabs>
                <w:tab w:val="left" w:pos="195"/>
              </w:tabs>
              <w:spacing w:after="0" w:line="240" w:lineRule="auto"/>
              <w:ind w:firstLine="34"/>
              <w:jc w:val="left"/>
              <w:outlineLvl w:val="4"/>
              <w:rPr>
                <w:sz w:val="28"/>
                <w:szCs w:val="28"/>
              </w:rPr>
            </w:pPr>
            <w:r w:rsidRPr="00D95AEA">
              <w:rPr>
                <w:sz w:val="28"/>
                <w:szCs w:val="28"/>
              </w:rPr>
              <w:t>2. Осуществление эффективной</w:t>
            </w:r>
            <w:r w:rsidRPr="00D95AEA">
              <w:rPr>
                <w:sz w:val="28"/>
                <w:szCs w:val="28"/>
              </w:rPr>
              <w:br/>
              <w:t>государственной политики, контроля и надзора сфере образования.</w:t>
            </w:r>
          </w:p>
          <w:p w:rsidR="00993CC5" w:rsidRPr="00D95AEA" w:rsidRDefault="00993CC5" w:rsidP="00337521">
            <w:pPr>
              <w:widowControl w:val="0"/>
              <w:tabs>
                <w:tab w:val="left" w:pos="195"/>
              </w:tabs>
              <w:spacing w:after="0" w:line="240" w:lineRule="auto"/>
              <w:ind w:firstLine="34"/>
              <w:outlineLvl w:val="4"/>
              <w:rPr>
                <w:sz w:val="28"/>
                <w:szCs w:val="28"/>
              </w:rPr>
            </w:pPr>
            <w:r w:rsidRPr="00D95AEA">
              <w:rPr>
                <w:sz w:val="28"/>
                <w:szCs w:val="28"/>
              </w:rPr>
              <w:t>3. Развитие системы информационно -методического и экспертно-аналитического обеспечения оценочных процедур, определяющих качественный уровень состояния образования.</w:t>
            </w:r>
          </w:p>
          <w:p w:rsidR="00993CC5" w:rsidRPr="00D95AEA" w:rsidRDefault="00993CC5" w:rsidP="00337521">
            <w:pPr>
              <w:widowControl w:val="0"/>
              <w:tabs>
                <w:tab w:val="left" w:pos="195"/>
              </w:tabs>
              <w:spacing w:after="0" w:line="240" w:lineRule="auto"/>
              <w:ind w:firstLine="34"/>
              <w:outlineLvl w:val="4"/>
              <w:rPr>
                <w:sz w:val="28"/>
                <w:szCs w:val="28"/>
              </w:rPr>
            </w:pPr>
            <w:r w:rsidRPr="00D95AEA">
              <w:rPr>
                <w:sz w:val="28"/>
                <w:szCs w:val="28"/>
              </w:rPr>
              <w:t>4. Создание безопасной информационной среды, способствующей сохранению и укреплению нравственного, физического, психологического и социального здоровья детей и молодежи.</w:t>
            </w:r>
          </w:p>
        </w:tc>
      </w:tr>
      <w:tr w:rsidR="00993CC5" w:rsidRPr="00D95AEA" w:rsidTr="00337521">
        <w:tc>
          <w:tcPr>
            <w:tcW w:w="3652" w:type="dxa"/>
          </w:tcPr>
          <w:p w:rsidR="00993CC5" w:rsidRPr="00D95AEA" w:rsidRDefault="00993CC5" w:rsidP="00337521">
            <w:pPr>
              <w:widowControl w:val="0"/>
              <w:spacing w:after="0" w:line="240" w:lineRule="auto"/>
              <w:ind w:firstLine="0"/>
              <w:jc w:val="left"/>
              <w:outlineLvl w:val="4"/>
              <w:rPr>
                <w:sz w:val="28"/>
                <w:szCs w:val="28"/>
              </w:rPr>
            </w:pPr>
            <w:r w:rsidRPr="00D95AEA">
              <w:rPr>
                <w:sz w:val="28"/>
                <w:szCs w:val="28"/>
              </w:rPr>
              <w:t>Сроки реализации подпрограммы</w:t>
            </w:r>
          </w:p>
        </w:tc>
        <w:tc>
          <w:tcPr>
            <w:tcW w:w="6095"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2014-2018 годы</w:t>
            </w:r>
          </w:p>
        </w:tc>
      </w:tr>
      <w:tr w:rsidR="00993CC5" w:rsidRPr="00D95AEA" w:rsidTr="00337521">
        <w:tc>
          <w:tcPr>
            <w:tcW w:w="3652" w:type="dxa"/>
          </w:tcPr>
          <w:p w:rsidR="00993CC5" w:rsidRPr="00D95AEA" w:rsidRDefault="00993CC5" w:rsidP="00337521">
            <w:pPr>
              <w:widowControl w:val="0"/>
              <w:spacing w:after="0" w:line="240" w:lineRule="auto"/>
              <w:ind w:firstLine="0"/>
              <w:jc w:val="left"/>
              <w:rPr>
                <w:sz w:val="28"/>
                <w:szCs w:val="28"/>
              </w:rPr>
            </w:pPr>
            <w:r w:rsidRPr="00D95AEA">
              <w:rPr>
                <w:sz w:val="28"/>
                <w:szCs w:val="28"/>
              </w:rPr>
              <w:t>Целевые показатели подпрограммы</w:t>
            </w:r>
          </w:p>
        </w:tc>
        <w:tc>
          <w:tcPr>
            <w:tcW w:w="6095" w:type="dxa"/>
            <w:vAlign w:val="center"/>
          </w:tcPr>
          <w:p w:rsidR="00993CC5" w:rsidRPr="00D95AEA" w:rsidRDefault="00993CC5" w:rsidP="00337521">
            <w:pPr>
              <w:widowControl w:val="0"/>
              <w:spacing w:after="0" w:line="240" w:lineRule="auto"/>
              <w:ind w:firstLine="0"/>
              <w:outlineLvl w:val="4"/>
              <w:rPr>
                <w:sz w:val="28"/>
                <w:szCs w:val="28"/>
              </w:rPr>
            </w:pPr>
            <w:r w:rsidRPr="00D95AEA">
              <w:rPr>
                <w:sz w:val="28"/>
                <w:szCs w:val="28"/>
              </w:rPr>
              <w:t xml:space="preserve">1. Удельный вес числа электронных инструктивно-методических и научно-методических ресурсов, к которым предоставлен доступ в сети Интернет, в общем числе электронных инструктивно-методических и научно-методических ресурсов в сфере образования.                                                                                                    </w:t>
            </w:r>
            <w:r w:rsidRPr="00D95AEA">
              <w:rPr>
                <w:sz w:val="28"/>
                <w:szCs w:val="28"/>
              </w:rPr>
              <w:br/>
              <w:t xml:space="preserve">2. Доля государственных образовательных организаций Иркутской области, обеспечивающих предоставление нормативно закрепленного перечня сведений о своей деятельности на официальных сайтах, в общем числе государственных образовательных организаций Иркутской области.                                             </w:t>
            </w:r>
            <w:r w:rsidRPr="00D95AEA">
              <w:rPr>
                <w:sz w:val="28"/>
                <w:szCs w:val="28"/>
              </w:rPr>
              <w:br/>
              <w:t>3. Число уровней образования, на которых реализуются механизмы внешней оценки качества образования.</w:t>
            </w:r>
          </w:p>
          <w:p w:rsidR="00993CC5" w:rsidRPr="00D95AEA" w:rsidRDefault="00993CC5" w:rsidP="00337521">
            <w:pPr>
              <w:widowControl w:val="0"/>
              <w:spacing w:after="0" w:line="240" w:lineRule="auto"/>
              <w:ind w:firstLine="0"/>
              <w:outlineLvl w:val="4"/>
              <w:rPr>
                <w:sz w:val="28"/>
                <w:szCs w:val="28"/>
              </w:rPr>
            </w:pPr>
            <w:r w:rsidRPr="00D95AEA">
              <w:rPr>
                <w:sz w:val="28"/>
                <w:szCs w:val="28"/>
              </w:rPr>
              <w:t>4. Доля государственных образовательных организаций Иркутской области, в которых созданы органы коллегиального управления с участием общественности (родители, работодатели) в общем числе государственных образовательных организаций Иркутской области.</w:t>
            </w:r>
          </w:p>
        </w:tc>
      </w:tr>
      <w:tr w:rsidR="00993CC5" w:rsidRPr="00D95AEA" w:rsidTr="00337521">
        <w:tc>
          <w:tcPr>
            <w:tcW w:w="3652" w:type="dxa"/>
          </w:tcPr>
          <w:p w:rsidR="00993CC5" w:rsidRPr="00D95AEA" w:rsidRDefault="00993CC5" w:rsidP="00337521">
            <w:pPr>
              <w:widowControl w:val="0"/>
              <w:spacing w:after="0" w:line="240" w:lineRule="auto"/>
              <w:ind w:firstLine="0"/>
              <w:jc w:val="left"/>
              <w:rPr>
                <w:sz w:val="28"/>
                <w:szCs w:val="28"/>
              </w:rPr>
            </w:pPr>
            <w:r w:rsidRPr="00D95AEA">
              <w:rPr>
                <w:sz w:val="28"/>
                <w:szCs w:val="28"/>
              </w:rPr>
              <w:t>Перечень основных мероприятий подпрограммы</w:t>
            </w:r>
          </w:p>
        </w:tc>
        <w:tc>
          <w:tcPr>
            <w:tcW w:w="6095" w:type="dxa"/>
            <w:vAlign w:val="center"/>
          </w:tcPr>
          <w:p w:rsidR="00993CC5" w:rsidRPr="00D95AEA" w:rsidRDefault="00993CC5" w:rsidP="00712D68">
            <w:pPr>
              <w:widowControl w:val="0"/>
              <w:numPr>
                <w:ilvl w:val="0"/>
                <w:numId w:val="20"/>
              </w:numPr>
              <w:tabs>
                <w:tab w:val="left" w:pos="459"/>
              </w:tabs>
              <w:spacing w:after="0" w:line="240" w:lineRule="auto"/>
              <w:ind w:left="34" w:firstLine="0"/>
              <w:outlineLvl w:val="4"/>
              <w:rPr>
                <w:sz w:val="28"/>
                <w:szCs w:val="28"/>
              </w:rPr>
            </w:pPr>
            <w:r w:rsidRPr="00D95AEA">
              <w:rPr>
                <w:sz w:val="28"/>
                <w:szCs w:val="28"/>
              </w:rPr>
              <w:t>Создание единой информационно-образовательной среды.</w:t>
            </w:r>
          </w:p>
          <w:p w:rsidR="00993CC5" w:rsidRPr="00D95AEA" w:rsidRDefault="00993CC5" w:rsidP="00712D68">
            <w:pPr>
              <w:widowControl w:val="0"/>
              <w:numPr>
                <w:ilvl w:val="0"/>
                <w:numId w:val="20"/>
              </w:numPr>
              <w:tabs>
                <w:tab w:val="left" w:pos="459"/>
              </w:tabs>
              <w:spacing w:after="0" w:line="240" w:lineRule="auto"/>
              <w:ind w:left="34" w:firstLine="0"/>
              <w:outlineLvl w:val="4"/>
              <w:rPr>
                <w:sz w:val="28"/>
                <w:szCs w:val="28"/>
              </w:rPr>
            </w:pPr>
            <w:r w:rsidRPr="00D95AEA">
              <w:rPr>
                <w:sz w:val="28"/>
                <w:szCs w:val="28"/>
              </w:rPr>
              <w:t>Государственная политика в сфере образования.</w:t>
            </w:r>
          </w:p>
          <w:p w:rsidR="00993CC5" w:rsidRPr="00D95AEA" w:rsidRDefault="00993CC5" w:rsidP="00712D68">
            <w:pPr>
              <w:widowControl w:val="0"/>
              <w:numPr>
                <w:ilvl w:val="0"/>
                <w:numId w:val="20"/>
              </w:numPr>
              <w:tabs>
                <w:tab w:val="left" w:pos="459"/>
              </w:tabs>
              <w:spacing w:after="0" w:line="240" w:lineRule="auto"/>
              <w:ind w:left="34" w:firstLine="0"/>
              <w:outlineLvl w:val="4"/>
              <w:rPr>
                <w:sz w:val="28"/>
                <w:szCs w:val="28"/>
              </w:rPr>
            </w:pPr>
            <w:r w:rsidRPr="00D95AEA">
              <w:rPr>
                <w:sz w:val="28"/>
                <w:szCs w:val="28"/>
              </w:rPr>
              <w:t>Информационная безопасность детей.</w:t>
            </w:r>
          </w:p>
        </w:tc>
      </w:tr>
      <w:tr w:rsidR="00993CC5" w:rsidRPr="00D95AEA" w:rsidTr="00337521">
        <w:tc>
          <w:tcPr>
            <w:tcW w:w="3652" w:type="dxa"/>
          </w:tcPr>
          <w:p w:rsidR="00993CC5" w:rsidRPr="00D95AEA" w:rsidRDefault="00993CC5" w:rsidP="00337521">
            <w:pPr>
              <w:widowControl w:val="0"/>
              <w:spacing w:after="0" w:line="240" w:lineRule="auto"/>
              <w:ind w:firstLine="0"/>
              <w:jc w:val="left"/>
              <w:rPr>
                <w:sz w:val="28"/>
                <w:szCs w:val="28"/>
              </w:rPr>
            </w:pPr>
            <w:r w:rsidRPr="00D95AEA">
              <w:rPr>
                <w:sz w:val="28"/>
                <w:szCs w:val="28"/>
              </w:rPr>
              <w:t>Перечень ведомственных целевые программы, входящих в состав подпрограммы</w:t>
            </w:r>
          </w:p>
        </w:tc>
        <w:tc>
          <w:tcPr>
            <w:tcW w:w="6095" w:type="dxa"/>
            <w:vAlign w:val="center"/>
          </w:tcPr>
          <w:p w:rsidR="00993CC5" w:rsidRPr="00D95AEA" w:rsidRDefault="00993CC5" w:rsidP="008B1308">
            <w:pPr>
              <w:widowControl w:val="0"/>
              <w:tabs>
                <w:tab w:val="left" w:pos="459"/>
              </w:tabs>
              <w:spacing w:after="0" w:line="240" w:lineRule="auto"/>
              <w:ind w:left="34" w:firstLine="0"/>
              <w:outlineLvl w:val="4"/>
              <w:rPr>
                <w:sz w:val="28"/>
                <w:szCs w:val="28"/>
              </w:rPr>
            </w:pPr>
            <w:r w:rsidRPr="00D95AEA">
              <w:rPr>
                <w:sz w:val="28"/>
                <w:szCs w:val="28"/>
              </w:rPr>
              <w:t>«Развитие региональной системы оценки качества образования Иркутской области» на 2014 – 2018 годы</w:t>
            </w:r>
          </w:p>
        </w:tc>
      </w:tr>
      <w:tr w:rsidR="00993CC5" w:rsidRPr="00D95AEA" w:rsidTr="00337521">
        <w:tc>
          <w:tcPr>
            <w:tcW w:w="3652" w:type="dxa"/>
          </w:tcPr>
          <w:p w:rsidR="00993CC5" w:rsidRPr="00D95AEA" w:rsidRDefault="00993CC5" w:rsidP="00337521">
            <w:pPr>
              <w:widowControl w:val="0"/>
              <w:spacing w:after="0" w:line="240" w:lineRule="auto"/>
              <w:ind w:firstLine="0"/>
              <w:jc w:val="left"/>
              <w:rPr>
                <w:sz w:val="28"/>
                <w:szCs w:val="28"/>
              </w:rPr>
            </w:pPr>
            <w:r w:rsidRPr="00D95AEA">
              <w:rPr>
                <w:sz w:val="28"/>
                <w:szCs w:val="28"/>
              </w:rPr>
              <w:t>Ресурсное обеспечение подпрограммы</w:t>
            </w:r>
          </w:p>
        </w:tc>
        <w:tc>
          <w:tcPr>
            <w:tcW w:w="6095" w:type="dxa"/>
            <w:vAlign w:val="center"/>
          </w:tcPr>
          <w:p w:rsidR="00FF2349" w:rsidRPr="00FF2349" w:rsidRDefault="00FF2349" w:rsidP="00FF2349">
            <w:pPr>
              <w:widowControl w:val="0"/>
              <w:spacing w:after="0" w:line="240" w:lineRule="auto"/>
              <w:ind w:firstLine="0"/>
              <w:rPr>
                <w:sz w:val="28"/>
                <w:szCs w:val="28"/>
              </w:rPr>
            </w:pPr>
            <w:r w:rsidRPr="00FF2349">
              <w:rPr>
                <w:sz w:val="28"/>
                <w:szCs w:val="28"/>
              </w:rPr>
              <w:t>Общий объем финансирования мероприятий подпрограммы составляет: 1 362 853,9 тыс. рублей, из них:</w:t>
            </w:r>
          </w:p>
          <w:p w:rsidR="00FF2349" w:rsidRPr="00FF2349" w:rsidRDefault="00FF2349" w:rsidP="00FF2349">
            <w:pPr>
              <w:widowControl w:val="0"/>
              <w:spacing w:after="0" w:line="240" w:lineRule="auto"/>
              <w:ind w:firstLine="0"/>
              <w:rPr>
                <w:sz w:val="28"/>
                <w:szCs w:val="28"/>
              </w:rPr>
            </w:pPr>
            <w:r w:rsidRPr="00FF2349">
              <w:rPr>
                <w:sz w:val="28"/>
                <w:szCs w:val="28"/>
              </w:rPr>
              <w:t>за счет средств федерального бюджета – 163 431,7 тыс. рублей,</w:t>
            </w:r>
          </w:p>
          <w:p w:rsidR="00FF2349" w:rsidRPr="00FF2349" w:rsidRDefault="00FF2349" w:rsidP="00FF2349">
            <w:pPr>
              <w:widowControl w:val="0"/>
              <w:spacing w:after="0" w:line="240" w:lineRule="auto"/>
              <w:ind w:firstLine="0"/>
              <w:rPr>
                <w:sz w:val="28"/>
                <w:szCs w:val="28"/>
              </w:rPr>
            </w:pPr>
            <w:r w:rsidRPr="00FF2349">
              <w:rPr>
                <w:sz w:val="28"/>
                <w:szCs w:val="28"/>
              </w:rPr>
              <w:t>за счет средств областного бюджета – 1 197 996,6 тыс. рублей,</w:t>
            </w:r>
          </w:p>
          <w:p w:rsidR="00FF2349" w:rsidRPr="00FF2349" w:rsidRDefault="00FF2349" w:rsidP="00FF2349">
            <w:pPr>
              <w:widowControl w:val="0"/>
              <w:spacing w:after="0" w:line="240" w:lineRule="auto"/>
              <w:ind w:firstLine="0"/>
              <w:rPr>
                <w:sz w:val="28"/>
                <w:szCs w:val="28"/>
              </w:rPr>
            </w:pPr>
            <w:r w:rsidRPr="00FF2349">
              <w:rPr>
                <w:sz w:val="28"/>
                <w:szCs w:val="28"/>
              </w:rPr>
              <w:t xml:space="preserve">за счет средств местных бюджетов – 1 425,6 тыс. рублей, </w:t>
            </w:r>
          </w:p>
          <w:p w:rsidR="00FF2349" w:rsidRPr="00FF2349" w:rsidRDefault="00FF2349" w:rsidP="00FF2349">
            <w:pPr>
              <w:widowControl w:val="0"/>
              <w:spacing w:after="0" w:line="240" w:lineRule="auto"/>
              <w:ind w:firstLine="0"/>
              <w:rPr>
                <w:sz w:val="28"/>
                <w:szCs w:val="28"/>
              </w:rPr>
            </w:pPr>
            <w:r w:rsidRPr="00FF2349">
              <w:rPr>
                <w:sz w:val="28"/>
                <w:szCs w:val="28"/>
              </w:rPr>
              <w:t>в том числе по годам:</w:t>
            </w:r>
          </w:p>
          <w:p w:rsidR="00FF2349" w:rsidRPr="00FF2349" w:rsidRDefault="00FF2349" w:rsidP="00FF2349">
            <w:pPr>
              <w:widowControl w:val="0"/>
              <w:spacing w:after="0" w:line="240" w:lineRule="auto"/>
              <w:ind w:firstLine="0"/>
              <w:rPr>
                <w:sz w:val="28"/>
                <w:szCs w:val="28"/>
              </w:rPr>
            </w:pPr>
            <w:r w:rsidRPr="00FF2349">
              <w:rPr>
                <w:sz w:val="28"/>
                <w:szCs w:val="28"/>
              </w:rPr>
              <w:t xml:space="preserve">за счет средств федерального бюджета: </w:t>
            </w:r>
          </w:p>
          <w:p w:rsidR="00FF2349" w:rsidRPr="00FF2349" w:rsidRDefault="00FF2349" w:rsidP="00FF2349">
            <w:pPr>
              <w:widowControl w:val="0"/>
              <w:spacing w:after="0" w:line="240" w:lineRule="auto"/>
              <w:ind w:firstLine="0"/>
              <w:rPr>
                <w:sz w:val="28"/>
                <w:szCs w:val="28"/>
              </w:rPr>
            </w:pPr>
            <w:r w:rsidRPr="00FF2349">
              <w:rPr>
                <w:sz w:val="28"/>
                <w:szCs w:val="28"/>
              </w:rPr>
              <w:t>2014 год – 35 399,9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2015 год – 65 360,8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2016 год – 30 280,8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2017 год – 32 390,2 тыс. рублей,</w:t>
            </w:r>
          </w:p>
          <w:p w:rsidR="00FF2349" w:rsidRPr="00FF2349" w:rsidRDefault="00FF2349" w:rsidP="00FF2349">
            <w:pPr>
              <w:widowControl w:val="0"/>
              <w:spacing w:after="0" w:line="240" w:lineRule="auto"/>
              <w:ind w:firstLine="0"/>
              <w:rPr>
                <w:sz w:val="28"/>
                <w:szCs w:val="28"/>
              </w:rPr>
            </w:pPr>
            <w:r w:rsidRPr="00FF2349">
              <w:rPr>
                <w:sz w:val="28"/>
                <w:szCs w:val="28"/>
              </w:rPr>
              <w:t xml:space="preserve">за счет средств областного бюджета: </w:t>
            </w:r>
          </w:p>
          <w:p w:rsidR="00FF2349" w:rsidRPr="00FF2349" w:rsidRDefault="00FF2349" w:rsidP="00FF2349">
            <w:pPr>
              <w:widowControl w:val="0"/>
              <w:spacing w:after="0" w:line="240" w:lineRule="auto"/>
              <w:ind w:firstLine="0"/>
              <w:rPr>
                <w:sz w:val="28"/>
                <w:szCs w:val="28"/>
              </w:rPr>
            </w:pPr>
            <w:r w:rsidRPr="00FF2349">
              <w:rPr>
                <w:sz w:val="28"/>
                <w:szCs w:val="28"/>
              </w:rPr>
              <w:t>2014 год – 336 161,7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2015 год – 213 626,0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2016 год – 215 427,1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2017 год – 216 070,9 тыс. рублей,</w:t>
            </w:r>
          </w:p>
          <w:p w:rsidR="00FF2349" w:rsidRPr="00FF2349" w:rsidRDefault="00FF2349" w:rsidP="00FF2349">
            <w:pPr>
              <w:widowControl w:val="0"/>
              <w:spacing w:after="0" w:line="240" w:lineRule="auto"/>
              <w:ind w:firstLine="0"/>
              <w:rPr>
                <w:sz w:val="28"/>
                <w:szCs w:val="28"/>
              </w:rPr>
            </w:pPr>
            <w:r w:rsidRPr="00FF2349">
              <w:rPr>
                <w:sz w:val="28"/>
                <w:szCs w:val="28"/>
              </w:rPr>
              <w:t>2018 год – 216 710,9 тыс. рублей,</w:t>
            </w:r>
          </w:p>
          <w:p w:rsidR="00FF2349" w:rsidRPr="00FF2349" w:rsidRDefault="00FF2349" w:rsidP="00FF2349">
            <w:pPr>
              <w:widowControl w:val="0"/>
              <w:spacing w:after="0" w:line="240" w:lineRule="auto"/>
              <w:ind w:firstLine="0"/>
              <w:rPr>
                <w:sz w:val="28"/>
                <w:szCs w:val="28"/>
              </w:rPr>
            </w:pPr>
            <w:r w:rsidRPr="00FF2349">
              <w:rPr>
                <w:sz w:val="28"/>
                <w:szCs w:val="28"/>
              </w:rPr>
              <w:t>за счет средств местных бюджетов:</w:t>
            </w:r>
          </w:p>
          <w:p w:rsidR="00FF2349" w:rsidRPr="00FF2349" w:rsidRDefault="00FF2349" w:rsidP="00FF2349">
            <w:pPr>
              <w:widowControl w:val="0"/>
              <w:spacing w:after="0" w:line="240" w:lineRule="auto"/>
              <w:ind w:firstLine="0"/>
              <w:rPr>
                <w:sz w:val="28"/>
                <w:szCs w:val="28"/>
              </w:rPr>
            </w:pPr>
            <w:r w:rsidRPr="00FF2349">
              <w:rPr>
                <w:sz w:val="28"/>
                <w:szCs w:val="28"/>
              </w:rPr>
              <w:t>2014 год – 42,0 тыс. рублей,</w:t>
            </w:r>
          </w:p>
          <w:p w:rsidR="00C83336" w:rsidRPr="00D95AEA" w:rsidRDefault="00FF2349" w:rsidP="00FF2349">
            <w:pPr>
              <w:widowControl w:val="0"/>
              <w:spacing w:after="0" w:line="240" w:lineRule="auto"/>
              <w:ind w:firstLine="0"/>
              <w:rPr>
                <w:sz w:val="28"/>
                <w:szCs w:val="28"/>
              </w:rPr>
            </w:pPr>
            <w:r w:rsidRPr="00FF2349">
              <w:rPr>
                <w:sz w:val="28"/>
                <w:szCs w:val="28"/>
              </w:rPr>
              <w:t>2015 год – 1 383,6 тыс. рублей</w:t>
            </w:r>
          </w:p>
        </w:tc>
      </w:tr>
      <w:tr w:rsidR="00993CC5" w:rsidRPr="00D95AEA" w:rsidTr="00337521">
        <w:tc>
          <w:tcPr>
            <w:tcW w:w="3652" w:type="dxa"/>
          </w:tcPr>
          <w:p w:rsidR="00993CC5" w:rsidRPr="00D95AEA" w:rsidRDefault="00993CC5" w:rsidP="00337521">
            <w:pPr>
              <w:widowControl w:val="0"/>
              <w:spacing w:after="0" w:line="240" w:lineRule="auto"/>
              <w:ind w:firstLine="0"/>
              <w:jc w:val="left"/>
              <w:rPr>
                <w:sz w:val="28"/>
                <w:szCs w:val="28"/>
              </w:rPr>
            </w:pPr>
            <w:r w:rsidRPr="00D95AEA">
              <w:rPr>
                <w:sz w:val="28"/>
                <w:szCs w:val="28"/>
              </w:rPr>
              <w:t>Ожидаемые конечные  результаты реализации подпрограммы</w:t>
            </w:r>
          </w:p>
        </w:tc>
        <w:tc>
          <w:tcPr>
            <w:tcW w:w="6095" w:type="dxa"/>
            <w:vAlign w:val="center"/>
          </w:tcPr>
          <w:p w:rsidR="00993CC5" w:rsidRPr="00D95AEA" w:rsidRDefault="00993CC5" w:rsidP="003E1AED">
            <w:pPr>
              <w:widowControl w:val="0"/>
              <w:spacing w:after="0" w:line="240" w:lineRule="auto"/>
              <w:ind w:firstLine="0"/>
              <w:rPr>
                <w:sz w:val="28"/>
                <w:szCs w:val="28"/>
              </w:rPr>
            </w:pPr>
            <w:r w:rsidRPr="00D95AEA">
              <w:rPr>
                <w:sz w:val="28"/>
                <w:szCs w:val="28"/>
              </w:rPr>
              <w:t>1. Доля государственных образовательных организаций Иркутской области, в которых созданы органы коллегиального управления с участием общественности (родители, работодатели) в общем числе государственных образовательных организаций Иркутской области – 100%.</w:t>
            </w:r>
          </w:p>
          <w:p w:rsidR="00993CC5" w:rsidRPr="00D95AEA" w:rsidRDefault="00993CC5" w:rsidP="003E1AED">
            <w:pPr>
              <w:widowControl w:val="0"/>
              <w:spacing w:after="0" w:line="240" w:lineRule="auto"/>
              <w:ind w:firstLine="0"/>
              <w:rPr>
                <w:sz w:val="28"/>
                <w:szCs w:val="28"/>
              </w:rPr>
            </w:pPr>
            <w:r w:rsidRPr="00D95AEA">
              <w:rPr>
                <w:sz w:val="28"/>
                <w:szCs w:val="28"/>
              </w:rPr>
              <w:t xml:space="preserve">2. Доля государственных образовательных организаций Иркутской области, обеспечивающих предоставление нормативно закрепленного перечня сведений о своей деятельности на официальных сайтах, в общем числе государственных образовательных организаций Иркутской области – 100%.                                             </w:t>
            </w:r>
          </w:p>
          <w:p w:rsidR="00993CC5" w:rsidRPr="00D95AEA" w:rsidRDefault="00993CC5" w:rsidP="003E1AED">
            <w:pPr>
              <w:widowControl w:val="0"/>
              <w:spacing w:after="0" w:line="240" w:lineRule="auto"/>
              <w:ind w:firstLine="0"/>
              <w:rPr>
                <w:sz w:val="28"/>
                <w:szCs w:val="28"/>
              </w:rPr>
            </w:pPr>
            <w:r w:rsidRPr="00D95AEA">
              <w:rPr>
                <w:sz w:val="28"/>
                <w:szCs w:val="28"/>
              </w:rPr>
              <w:t xml:space="preserve">3. Удельный вес числа электронных инструктивно-методических и научно-методических ресурсов, к которым предоставлен доступ в сети Интернет, в общем числе электронных инструктивно-методических и научно-методических ресурсов в сфере образования – 45%.                                                                                                    </w:t>
            </w:r>
            <w:r w:rsidRPr="00D95AEA">
              <w:rPr>
                <w:sz w:val="28"/>
                <w:szCs w:val="28"/>
              </w:rPr>
              <w:br/>
              <w:t>4. Число уровней образования, на которых реализуются механизмы внешней оценки качества образования – 5.</w:t>
            </w:r>
          </w:p>
        </w:tc>
      </w:tr>
    </w:tbl>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b/>
          <w:sz w:val="28"/>
          <w:szCs w:val="28"/>
        </w:rPr>
      </w:pPr>
    </w:p>
    <w:p w:rsidR="00993CC5" w:rsidRPr="00D95AEA" w:rsidRDefault="00993CC5" w:rsidP="00FF3CBA">
      <w:pPr>
        <w:spacing w:line="240" w:lineRule="auto"/>
        <w:ind w:firstLine="0"/>
        <w:contextualSpacing/>
        <w:jc w:val="center"/>
        <w:rPr>
          <w:sz w:val="28"/>
          <w:szCs w:val="28"/>
        </w:rPr>
      </w:pPr>
    </w:p>
    <w:p w:rsidR="00993CC5" w:rsidRPr="00D95AEA" w:rsidRDefault="00993CC5" w:rsidP="00FF3CBA">
      <w:pPr>
        <w:spacing w:line="240" w:lineRule="auto"/>
        <w:ind w:firstLine="0"/>
        <w:contextualSpacing/>
        <w:jc w:val="center"/>
        <w:rPr>
          <w:sz w:val="28"/>
          <w:szCs w:val="28"/>
        </w:rPr>
      </w:pPr>
      <w:r w:rsidRPr="00D95AEA">
        <w:rPr>
          <w:sz w:val="28"/>
          <w:szCs w:val="28"/>
        </w:rPr>
        <w:t>РАЗДЕЛ 1. ЦЕЛИ И ЗАДАЧИ ПОДПРОГРАММЫ, ЦЕЛЕВЫЕ ПОКАЗАТЕЛИ ПОДПРОГРАММЫ, СРОК РЕАЛИЗАЦИИ</w:t>
      </w:r>
    </w:p>
    <w:p w:rsidR="00993CC5" w:rsidRPr="00D95AEA" w:rsidRDefault="00993CC5" w:rsidP="00FF3CBA">
      <w:pPr>
        <w:spacing w:line="240" w:lineRule="auto"/>
        <w:contextualSpacing/>
        <w:rPr>
          <w:sz w:val="28"/>
          <w:szCs w:val="28"/>
        </w:rPr>
      </w:pPr>
    </w:p>
    <w:p w:rsidR="00993CC5" w:rsidRPr="00D95AEA" w:rsidRDefault="00993CC5" w:rsidP="00FF3CBA">
      <w:pPr>
        <w:spacing w:line="240" w:lineRule="auto"/>
        <w:contextualSpacing/>
        <w:rPr>
          <w:sz w:val="28"/>
          <w:szCs w:val="28"/>
        </w:rPr>
      </w:pPr>
      <w:r w:rsidRPr="00D95AEA">
        <w:rPr>
          <w:sz w:val="28"/>
          <w:szCs w:val="28"/>
        </w:rPr>
        <w:t>Целью подпрограммы является – обеспечение организационных, информационных и научно-методических условий предоставления образования.</w:t>
      </w:r>
    </w:p>
    <w:p w:rsidR="00993CC5" w:rsidRPr="00D95AEA" w:rsidRDefault="00993CC5" w:rsidP="00FF3CBA">
      <w:pPr>
        <w:spacing w:line="240" w:lineRule="auto"/>
        <w:contextualSpacing/>
        <w:rPr>
          <w:sz w:val="28"/>
          <w:szCs w:val="28"/>
        </w:rPr>
      </w:pPr>
      <w:r w:rsidRPr="00D95AEA">
        <w:rPr>
          <w:sz w:val="28"/>
          <w:szCs w:val="28"/>
        </w:rPr>
        <w:t>Для достижения поставленной цели требуется решение следующих задач подпрограммы:</w:t>
      </w:r>
    </w:p>
    <w:p w:rsidR="00993CC5" w:rsidRPr="00D95AEA" w:rsidRDefault="00993CC5" w:rsidP="00FF3CBA">
      <w:pPr>
        <w:widowControl w:val="0"/>
        <w:spacing w:after="0" w:line="240" w:lineRule="auto"/>
        <w:ind w:left="34"/>
        <w:outlineLvl w:val="4"/>
        <w:rPr>
          <w:sz w:val="28"/>
          <w:szCs w:val="28"/>
        </w:rPr>
      </w:pPr>
      <w:r w:rsidRPr="00D95AEA">
        <w:rPr>
          <w:sz w:val="28"/>
          <w:szCs w:val="28"/>
        </w:rPr>
        <w:t>1. Обеспечение интеграции образовательных организаций в единую информационно-образовательную среду.</w:t>
      </w:r>
    </w:p>
    <w:p w:rsidR="00993CC5" w:rsidRPr="00D95AEA" w:rsidRDefault="00993CC5" w:rsidP="00FF3CBA">
      <w:pPr>
        <w:widowControl w:val="0"/>
        <w:spacing w:after="0" w:line="240" w:lineRule="auto"/>
        <w:ind w:left="34"/>
        <w:outlineLvl w:val="4"/>
        <w:rPr>
          <w:sz w:val="28"/>
          <w:szCs w:val="28"/>
        </w:rPr>
      </w:pPr>
      <w:r w:rsidRPr="00D95AEA">
        <w:rPr>
          <w:sz w:val="28"/>
          <w:szCs w:val="28"/>
        </w:rPr>
        <w:t>2. Осуществление эффективной государственной политики, контроля и надзора в сфере образования.</w:t>
      </w:r>
    </w:p>
    <w:p w:rsidR="00993CC5" w:rsidRPr="00D95AEA" w:rsidRDefault="00993CC5" w:rsidP="00FF3CBA">
      <w:pPr>
        <w:spacing w:line="240" w:lineRule="auto"/>
        <w:contextualSpacing/>
        <w:rPr>
          <w:sz w:val="28"/>
          <w:szCs w:val="28"/>
        </w:rPr>
      </w:pPr>
      <w:r w:rsidRPr="00D95AEA">
        <w:rPr>
          <w:sz w:val="28"/>
          <w:szCs w:val="28"/>
        </w:rPr>
        <w:t>3. Развитие системы информационно-методического и экспертно-аналитического обеспечения оценочных процедур, определяющих качественный уровень состояния образования.</w:t>
      </w:r>
    </w:p>
    <w:p w:rsidR="00993CC5" w:rsidRPr="00D95AEA" w:rsidRDefault="00993CC5" w:rsidP="00D32836">
      <w:pPr>
        <w:spacing w:line="240" w:lineRule="auto"/>
        <w:contextualSpacing/>
        <w:rPr>
          <w:sz w:val="28"/>
          <w:szCs w:val="28"/>
        </w:rPr>
      </w:pPr>
      <w:r w:rsidRPr="00D95AEA">
        <w:rPr>
          <w:sz w:val="28"/>
          <w:szCs w:val="28"/>
        </w:rPr>
        <w:t>4. Создание безопасной информационной среды, способствующей сохранению и укреплению нравственного, физического, психологического и социального здоровья детей и молодежи.</w:t>
      </w:r>
    </w:p>
    <w:p w:rsidR="00993CC5" w:rsidRPr="00D95AEA" w:rsidRDefault="00993CC5" w:rsidP="00FF3CBA">
      <w:pPr>
        <w:spacing w:line="240" w:lineRule="auto"/>
        <w:contextualSpacing/>
        <w:rPr>
          <w:sz w:val="28"/>
          <w:szCs w:val="28"/>
        </w:rPr>
      </w:pPr>
      <w:r w:rsidRPr="00D95AEA">
        <w:rPr>
          <w:sz w:val="28"/>
          <w:szCs w:val="28"/>
        </w:rPr>
        <w:t>Целевым показателями подпрограммы являются:</w:t>
      </w:r>
    </w:p>
    <w:p w:rsidR="00993CC5" w:rsidRPr="00D95AEA" w:rsidRDefault="00993CC5" w:rsidP="00712D68">
      <w:pPr>
        <w:widowControl w:val="0"/>
        <w:numPr>
          <w:ilvl w:val="0"/>
          <w:numId w:val="19"/>
        </w:numPr>
        <w:spacing w:after="0" w:line="240" w:lineRule="auto"/>
        <w:ind w:left="0" w:firstLine="709"/>
        <w:outlineLvl w:val="4"/>
        <w:rPr>
          <w:sz w:val="28"/>
          <w:szCs w:val="28"/>
        </w:rPr>
      </w:pPr>
      <w:r w:rsidRPr="00D95AEA">
        <w:rPr>
          <w:sz w:val="28"/>
          <w:szCs w:val="28"/>
        </w:rPr>
        <w:t>Удельный вес числа электронных инструктивно-методических и научно-методических ресурсов, к которым предоставлен доступ в сети Интернет, в общем числе электронных инструктивно-методических и научно-методических ресурсов в сфере образования.</w:t>
      </w:r>
    </w:p>
    <w:p w:rsidR="00993CC5" w:rsidRPr="00D95AEA" w:rsidRDefault="00993CC5" w:rsidP="00712D68">
      <w:pPr>
        <w:widowControl w:val="0"/>
        <w:numPr>
          <w:ilvl w:val="0"/>
          <w:numId w:val="19"/>
        </w:numPr>
        <w:spacing w:after="0" w:line="240" w:lineRule="auto"/>
        <w:ind w:left="0" w:firstLine="709"/>
        <w:outlineLvl w:val="4"/>
        <w:rPr>
          <w:sz w:val="28"/>
          <w:szCs w:val="28"/>
        </w:rPr>
      </w:pPr>
      <w:r w:rsidRPr="00D95AEA">
        <w:rPr>
          <w:sz w:val="28"/>
          <w:szCs w:val="28"/>
        </w:rPr>
        <w:t>Доля государственных образовательных организаций Иркутской области, обеспечивающих предоставление нормативно закрепленного перечня сведений о своей деятельности на официальных сайтах, в общем числе государственных образовательных организаций Иркутской области.</w:t>
      </w:r>
    </w:p>
    <w:p w:rsidR="00993CC5" w:rsidRPr="00D95AEA" w:rsidRDefault="00993CC5" w:rsidP="00712D68">
      <w:pPr>
        <w:widowControl w:val="0"/>
        <w:numPr>
          <w:ilvl w:val="0"/>
          <w:numId w:val="19"/>
        </w:numPr>
        <w:spacing w:after="0" w:line="240" w:lineRule="auto"/>
        <w:ind w:left="0" w:firstLine="709"/>
        <w:outlineLvl w:val="4"/>
        <w:rPr>
          <w:sz w:val="28"/>
          <w:szCs w:val="28"/>
        </w:rPr>
      </w:pPr>
      <w:r w:rsidRPr="00D95AEA">
        <w:rPr>
          <w:sz w:val="28"/>
          <w:szCs w:val="28"/>
        </w:rPr>
        <w:t>Число уровней образования, на которых реализуются механизмы внешней оценки качества образования.</w:t>
      </w:r>
    </w:p>
    <w:p w:rsidR="00993CC5" w:rsidRPr="00D95AEA" w:rsidRDefault="00993CC5" w:rsidP="00FF3CBA">
      <w:pPr>
        <w:widowControl w:val="0"/>
        <w:spacing w:after="0" w:line="240" w:lineRule="auto"/>
        <w:outlineLvl w:val="4"/>
        <w:rPr>
          <w:sz w:val="28"/>
          <w:szCs w:val="28"/>
        </w:rPr>
      </w:pPr>
      <w:r w:rsidRPr="00D95AEA">
        <w:rPr>
          <w:sz w:val="28"/>
          <w:szCs w:val="28"/>
        </w:rPr>
        <w:t>4. Доля государственных образовательных организаций Иркутской области, в которых созданы органы коллегиального управления с участием общественности (родители, работодатели) в общем числе государственных образовательных организаций Иркутской области.</w:t>
      </w:r>
    </w:p>
    <w:p w:rsidR="00993CC5" w:rsidRPr="00D95AEA" w:rsidRDefault="00993CC5" w:rsidP="00FF3CBA">
      <w:pPr>
        <w:spacing w:line="240" w:lineRule="auto"/>
        <w:contextualSpacing/>
        <w:rPr>
          <w:sz w:val="28"/>
          <w:szCs w:val="28"/>
        </w:rPr>
      </w:pPr>
    </w:p>
    <w:p w:rsidR="00993CC5" w:rsidRPr="00D95AEA" w:rsidRDefault="00993CC5" w:rsidP="00FF3CBA">
      <w:pPr>
        <w:spacing w:line="240" w:lineRule="auto"/>
        <w:contextualSpacing/>
        <w:rPr>
          <w:sz w:val="28"/>
          <w:szCs w:val="28"/>
        </w:rPr>
      </w:pPr>
      <w:r w:rsidRPr="00D95AEA">
        <w:rPr>
          <w:sz w:val="28"/>
          <w:szCs w:val="28"/>
        </w:rPr>
        <w:t>Срок реализации подпрограммы: 2014-2018 годы.</w:t>
      </w:r>
    </w:p>
    <w:p w:rsidR="00993CC5" w:rsidRPr="00D95AEA" w:rsidRDefault="00993CC5" w:rsidP="00FF3CBA">
      <w:pPr>
        <w:spacing w:line="240" w:lineRule="auto"/>
        <w:contextualSpacing/>
        <w:jc w:val="center"/>
        <w:rPr>
          <w:sz w:val="28"/>
          <w:szCs w:val="28"/>
        </w:rPr>
      </w:pPr>
    </w:p>
    <w:p w:rsidR="00993CC5" w:rsidRPr="00D95AEA" w:rsidRDefault="00993CC5" w:rsidP="00FF3CBA">
      <w:pPr>
        <w:spacing w:line="240" w:lineRule="auto"/>
        <w:ind w:firstLine="0"/>
        <w:contextualSpacing/>
        <w:jc w:val="center"/>
        <w:rPr>
          <w:sz w:val="28"/>
          <w:szCs w:val="28"/>
        </w:rPr>
      </w:pPr>
      <w:r w:rsidRPr="00D95AEA">
        <w:rPr>
          <w:sz w:val="28"/>
          <w:szCs w:val="28"/>
        </w:rPr>
        <w:t>РАЗДЕЛ 2. ВЕДОМСТВЕННЫЕ ЦЕЛЕВЫЕ ПРОГРАММЫ И ОСНОВНЫЕ МЕРОПРИЯТИЯ ПОДПРОГРАММЫ</w:t>
      </w:r>
    </w:p>
    <w:p w:rsidR="00993CC5" w:rsidRPr="00D95AEA" w:rsidRDefault="00993CC5" w:rsidP="00FF3CBA">
      <w:pPr>
        <w:spacing w:line="240" w:lineRule="auto"/>
        <w:contextualSpacing/>
        <w:rPr>
          <w:sz w:val="28"/>
          <w:szCs w:val="28"/>
        </w:rPr>
      </w:pPr>
    </w:p>
    <w:p w:rsidR="00993CC5" w:rsidRPr="00D95AEA" w:rsidRDefault="00993CC5" w:rsidP="00FF3CBA">
      <w:pPr>
        <w:spacing w:line="240" w:lineRule="auto"/>
        <w:contextualSpacing/>
        <w:rPr>
          <w:sz w:val="28"/>
          <w:szCs w:val="28"/>
        </w:rPr>
      </w:pPr>
      <w:r w:rsidRPr="00D95AEA">
        <w:rPr>
          <w:sz w:val="28"/>
          <w:szCs w:val="28"/>
        </w:rPr>
        <w:t>Подпрограмма включает в себя ведомственную целевую программу и основные мероприятия.</w:t>
      </w:r>
    </w:p>
    <w:p w:rsidR="00993CC5" w:rsidRPr="00D95AEA" w:rsidRDefault="00993CC5" w:rsidP="00712D68">
      <w:pPr>
        <w:numPr>
          <w:ilvl w:val="0"/>
          <w:numId w:val="6"/>
        </w:numPr>
        <w:spacing w:line="240" w:lineRule="auto"/>
        <w:ind w:left="0" w:firstLine="709"/>
        <w:contextualSpacing/>
        <w:rPr>
          <w:sz w:val="28"/>
          <w:szCs w:val="28"/>
        </w:rPr>
      </w:pPr>
      <w:r w:rsidRPr="00D95AEA">
        <w:rPr>
          <w:sz w:val="28"/>
          <w:szCs w:val="28"/>
        </w:rPr>
        <w:t>Основное мероприятие «Создание единой информационно-образовательной среды».</w:t>
      </w:r>
    </w:p>
    <w:p w:rsidR="00993CC5" w:rsidRPr="00D95AEA" w:rsidRDefault="00993CC5" w:rsidP="00FF3CBA">
      <w:pPr>
        <w:spacing w:line="240" w:lineRule="auto"/>
        <w:contextualSpacing/>
        <w:rPr>
          <w:sz w:val="28"/>
          <w:szCs w:val="28"/>
        </w:rPr>
      </w:pPr>
      <w:r w:rsidRPr="00D95AEA">
        <w:rPr>
          <w:sz w:val="28"/>
          <w:szCs w:val="28"/>
        </w:rPr>
        <w:t xml:space="preserve">Цель основного мероприятия: обеспечение интеграции образовательных организаций в единую информационно-образовательную среду. </w:t>
      </w:r>
    </w:p>
    <w:p w:rsidR="00993CC5" w:rsidRPr="00D95AEA" w:rsidRDefault="00993CC5" w:rsidP="00712D68">
      <w:pPr>
        <w:numPr>
          <w:ilvl w:val="0"/>
          <w:numId w:val="6"/>
        </w:numPr>
        <w:spacing w:line="240" w:lineRule="auto"/>
        <w:ind w:left="0" w:firstLine="709"/>
        <w:contextualSpacing/>
        <w:rPr>
          <w:sz w:val="28"/>
          <w:szCs w:val="28"/>
        </w:rPr>
      </w:pPr>
      <w:r w:rsidRPr="00D95AEA">
        <w:rPr>
          <w:sz w:val="28"/>
          <w:szCs w:val="28"/>
        </w:rPr>
        <w:t>Основное мероприятие подпрограммы «Государственная политика в сфере образования».</w:t>
      </w:r>
    </w:p>
    <w:p w:rsidR="00993CC5" w:rsidRPr="00D95AEA" w:rsidRDefault="00993CC5" w:rsidP="00FF3CBA">
      <w:pPr>
        <w:spacing w:line="240" w:lineRule="auto"/>
        <w:contextualSpacing/>
        <w:rPr>
          <w:sz w:val="28"/>
          <w:szCs w:val="28"/>
        </w:rPr>
      </w:pPr>
      <w:r w:rsidRPr="00D95AEA">
        <w:rPr>
          <w:sz w:val="28"/>
          <w:szCs w:val="28"/>
        </w:rPr>
        <w:t>Цель основного мероприятия: осуществление эффективной государственной политики, контроля и надзора в сфере образования.</w:t>
      </w:r>
    </w:p>
    <w:p w:rsidR="00993CC5" w:rsidRPr="00D95AEA" w:rsidRDefault="00993CC5" w:rsidP="00FF3CBA">
      <w:pPr>
        <w:spacing w:line="240" w:lineRule="auto"/>
        <w:contextualSpacing/>
        <w:rPr>
          <w:sz w:val="28"/>
          <w:szCs w:val="28"/>
        </w:rPr>
      </w:pPr>
      <w:r w:rsidRPr="00D95AEA">
        <w:rPr>
          <w:sz w:val="28"/>
          <w:szCs w:val="28"/>
        </w:rPr>
        <w:t>Мероприятия основного мероприятия полностью обеспечивают его качественное выполнение и результативность реализации и направлены:</w:t>
      </w:r>
    </w:p>
    <w:p w:rsidR="00993CC5" w:rsidRPr="00D95AEA" w:rsidRDefault="00993CC5" w:rsidP="00FF3CBA">
      <w:pPr>
        <w:spacing w:line="240" w:lineRule="auto"/>
        <w:contextualSpacing/>
        <w:rPr>
          <w:sz w:val="28"/>
          <w:szCs w:val="28"/>
        </w:rPr>
      </w:pPr>
      <w:r w:rsidRPr="00D95AEA">
        <w:rPr>
          <w:sz w:val="28"/>
          <w:szCs w:val="28"/>
        </w:rPr>
        <w:t>- на разработку нормативно-правовых, концептуальных стратегий развития образования Иркутской области;</w:t>
      </w:r>
    </w:p>
    <w:p w:rsidR="00993CC5" w:rsidRPr="00D95AEA" w:rsidRDefault="00993CC5" w:rsidP="00FF3CBA">
      <w:pPr>
        <w:spacing w:line="240" w:lineRule="auto"/>
        <w:contextualSpacing/>
        <w:rPr>
          <w:sz w:val="28"/>
          <w:szCs w:val="28"/>
        </w:rPr>
      </w:pPr>
      <w:r w:rsidRPr="00D95AEA">
        <w:rPr>
          <w:sz w:val="28"/>
          <w:szCs w:val="28"/>
        </w:rPr>
        <w:t>- формирование бюджетной политики в сфере образования;</w:t>
      </w:r>
    </w:p>
    <w:p w:rsidR="00993CC5" w:rsidRPr="00D95AEA" w:rsidRDefault="00993CC5" w:rsidP="00FF3CBA">
      <w:pPr>
        <w:spacing w:line="240" w:lineRule="auto"/>
        <w:contextualSpacing/>
        <w:rPr>
          <w:sz w:val="28"/>
          <w:szCs w:val="28"/>
        </w:rPr>
      </w:pPr>
      <w:r w:rsidRPr="00D95AEA">
        <w:rPr>
          <w:sz w:val="28"/>
          <w:szCs w:val="28"/>
        </w:rPr>
        <w:t>- ресурсное обеспечение качества образования;</w:t>
      </w:r>
    </w:p>
    <w:p w:rsidR="00993CC5" w:rsidRPr="00D95AEA" w:rsidRDefault="00993CC5" w:rsidP="00FF3CBA">
      <w:pPr>
        <w:spacing w:line="240" w:lineRule="auto"/>
        <w:contextualSpacing/>
        <w:rPr>
          <w:sz w:val="28"/>
          <w:szCs w:val="28"/>
        </w:rPr>
      </w:pPr>
      <w:r w:rsidRPr="00D95AEA">
        <w:rPr>
          <w:sz w:val="28"/>
          <w:szCs w:val="28"/>
        </w:rPr>
        <w:t>- координацию и контроль качества образования;</w:t>
      </w:r>
    </w:p>
    <w:p w:rsidR="00993CC5" w:rsidRPr="00D95AEA" w:rsidRDefault="00993CC5" w:rsidP="00FF3CBA">
      <w:pPr>
        <w:spacing w:line="240" w:lineRule="auto"/>
        <w:contextualSpacing/>
        <w:rPr>
          <w:sz w:val="28"/>
          <w:szCs w:val="28"/>
        </w:rPr>
      </w:pPr>
      <w:r w:rsidRPr="00D95AEA">
        <w:rPr>
          <w:sz w:val="28"/>
          <w:szCs w:val="28"/>
        </w:rPr>
        <w:t xml:space="preserve">- социальную поддержку специалистов и обучающихся системы образования Иркутской области, нуждающихся в ней. </w:t>
      </w:r>
    </w:p>
    <w:p w:rsidR="00993CC5" w:rsidRPr="00D95AEA" w:rsidRDefault="00993CC5" w:rsidP="00FF3CBA">
      <w:pPr>
        <w:spacing w:line="240" w:lineRule="auto"/>
        <w:contextualSpacing/>
        <w:rPr>
          <w:sz w:val="28"/>
          <w:szCs w:val="28"/>
        </w:rPr>
      </w:pPr>
      <w:r w:rsidRPr="00D95AEA">
        <w:rPr>
          <w:sz w:val="28"/>
          <w:szCs w:val="28"/>
        </w:rPr>
        <w:t xml:space="preserve">Подобная комплексная деятельность, предусмотренная в процессе реализации основного мероприятия «Государственная политика в сфере образования»,  обеспечивает выполнение подпрограммы, подкрепляет ее цель и основные целевые показатели. </w:t>
      </w:r>
    </w:p>
    <w:p w:rsidR="00993CC5" w:rsidRPr="00D95AEA" w:rsidRDefault="00993CC5" w:rsidP="00D32836">
      <w:pPr>
        <w:spacing w:line="240" w:lineRule="auto"/>
        <w:contextualSpacing/>
        <w:rPr>
          <w:sz w:val="28"/>
          <w:szCs w:val="28"/>
        </w:rPr>
      </w:pPr>
      <w:r w:rsidRPr="00D95AEA">
        <w:rPr>
          <w:sz w:val="28"/>
          <w:szCs w:val="28"/>
        </w:rPr>
        <w:t>2</w:t>
      </w:r>
      <w:r w:rsidRPr="00D95AEA">
        <w:rPr>
          <w:sz w:val="28"/>
          <w:szCs w:val="28"/>
          <w:vertAlign w:val="superscript"/>
        </w:rPr>
        <w:t>1</w:t>
      </w:r>
      <w:r w:rsidRPr="00D95AEA">
        <w:rPr>
          <w:sz w:val="28"/>
          <w:szCs w:val="28"/>
        </w:rPr>
        <w:t>. Основное мероприятие «Информационная безопасность детей».</w:t>
      </w:r>
    </w:p>
    <w:p w:rsidR="00993CC5" w:rsidRPr="00D95AEA" w:rsidRDefault="00993CC5" w:rsidP="00D32836">
      <w:pPr>
        <w:spacing w:line="240" w:lineRule="auto"/>
        <w:contextualSpacing/>
        <w:rPr>
          <w:sz w:val="28"/>
          <w:szCs w:val="28"/>
        </w:rPr>
      </w:pPr>
      <w:r w:rsidRPr="00D95AEA">
        <w:rPr>
          <w:sz w:val="28"/>
          <w:szCs w:val="28"/>
        </w:rPr>
        <w:t>Цель основного мероприятия: создание безопасной информационной среды, способствующей сохранению и укреплению нравственного, физического, психологического и социального здоровья детей и молодежи.</w:t>
      </w:r>
    </w:p>
    <w:p w:rsidR="00993CC5" w:rsidRPr="00D95AEA" w:rsidRDefault="00993CC5" w:rsidP="00D32836">
      <w:pPr>
        <w:spacing w:line="240" w:lineRule="auto"/>
        <w:contextualSpacing/>
        <w:rPr>
          <w:sz w:val="28"/>
          <w:szCs w:val="28"/>
        </w:rPr>
      </w:pPr>
      <w:r w:rsidRPr="00D95AEA">
        <w:rPr>
          <w:sz w:val="28"/>
          <w:szCs w:val="28"/>
        </w:rPr>
        <w:t>Основное мероприятие позволит обеспечить:</w:t>
      </w:r>
    </w:p>
    <w:p w:rsidR="00993CC5" w:rsidRPr="00D95AEA" w:rsidRDefault="00993CC5" w:rsidP="000509E8">
      <w:pPr>
        <w:tabs>
          <w:tab w:val="left" w:pos="1134"/>
        </w:tabs>
        <w:spacing w:line="240" w:lineRule="auto"/>
        <w:contextualSpacing/>
        <w:rPr>
          <w:sz w:val="28"/>
          <w:szCs w:val="28"/>
        </w:rPr>
      </w:pPr>
      <w:r w:rsidRPr="00D95AEA">
        <w:rPr>
          <w:sz w:val="28"/>
          <w:szCs w:val="28"/>
        </w:rPr>
        <w:t>- создание надежной системы защиты детей от информации, причиняющей вред их здоровью и развитию;</w:t>
      </w:r>
    </w:p>
    <w:p w:rsidR="00993CC5" w:rsidRPr="00D95AEA" w:rsidRDefault="00993CC5" w:rsidP="00D32836">
      <w:pPr>
        <w:spacing w:line="240" w:lineRule="auto"/>
        <w:contextualSpacing/>
        <w:rPr>
          <w:sz w:val="28"/>
          <w:szCs w:val="28"/>
        </w:rPr>
      </w:pPr>
      <w:r w:rsidRPr="00D95AEA">
        <w:rPr>
          <w:sz w:val="28"/>
          <w:szCs w:val="28"/>
        </w:rPr>
        <w:t>- сокращение числа детей, пострадавших от противоправного контента в интернет среде.</w:t>
      </w:r>
    </w:p>
    <w:p w:rsidR="000667DE" w:rsidRPr="00D95AEA" w:rsidRDefault="000667DE" w:rsidP="000667DE">
      <w:pPr>
        <w:spacing w:line="240" w:lineRule="auto"/>
        <w:contextualSpacing/>
        <w:rPr>
          <w:sz w:val="28"/>
          <w:szCs w:val="28"/>
        </w:rPr>
      </w:pPr>
      <w:r w:rsidRPr="00D95AEA">
        <w:rPr>
          <w:bCs/>
          <w:sz w:val="28"/>
          <w:szCs w:val="28"/>
        </w:rPr>
        <w:t>Реализация основного мероприятия осуществляется в соответствии с порядком, утвержденным министерством образования Иркутской области.</w:t>
      </w:r>
    </w:p>
    <w:p w:rsidR="00993CC5" w:rsidRPr="00D95AEA" w:rsidRDefault="00993CC5" w:rsidP="00712D68">
      <w:pPr>
        <w:numPr>
          <w:ilvl w:val="0"/>
          <w:numId w:val="6"/>
        </w:numPr>
        <w:spacing w:line="240" w:lineRule="auto"/>
        <w:ind w:left="0" w:firstLine="709"/>
        <w:contextualSpacing/>
        <w:rPr>
          <w:sz w:val="28"/>
          <w:szCs w:val="28"/>
        </w:rPr>
      </w:pPr>
      <w:r w:rsidRPr="00D95AEA">
        <w:rPr>
          <w:sz w:val="28"/>
          <w:szCs w:val="28"/>
        </w:rPr>
        <w:t>ВЦП «Развитие региональной системы оценки качества образования Иркутской области» на 2014 – 2018 годы.</w:t>
      </w:r>
    </w:p>
    <w:p w:rsidR="00993CC5" w:rsidRPr="00D95AEA" w:rsidRDefault="00993CC5" w:rsidP="00FF3CBA">
      <w:pPr>
        <w:spacing w:line="240" w:lineRule="auto"/>
        <w:contextualSpacing/>
        <w:rPr>
          <w:sz w:val="28"/>
          <w:szCs w:val="28"/>
        </w:rPr>
      </w:pPr>
      <w:r w:rsidRPr="00D95AEA">
        <w:rPr>
          <w:sz w:val="28"/>
          <w:szCs w:val="28"/>
        </w:rPr>
        <w:t>Цель ВЦП: Развитие системы информационно-методического и экспертно-аналитического обеспечения оценочных процедур, определяющих качественный уровень состояния образования.</w:t>
      </w:r>
    </w:p>
    <w:p w:rsidR="00993CC5" w:rsidRPr="00D95AEA" w:rsidRDefault="00993CC5" w:rsidP="00FF3CBA">
      <w:pPr>
        <w:spacing w:line="240" w:lineRule="auto"/>
        <w:contextualSpacing/>
        <w:rPr>
          <w:sz w:val="28"/>
          <w:szCs w:val="28"/>
        </w:rPr>
      </w:pPr>
      <w:r w:rsidRPr="00D95AEA">
        <w:rPr>
          <w:sz w:val="28"/>
          <w:szCs w:val="28"/>
        </w:rPr>
        <w:t>Мероприятия ВЦП обеспечивают:</w:t>
      </w:r>
    </w:p>
    <w:p w:rsidR="00993CC5" w:rsidRPr="00D95AEA" w:rsidRDefault="00993CC5" w:rsidP="00FF3CBA">
      <w:pPr>
        <w:spacing w:line="240" w:lineRule="auto"/>
        <w:contextualSpacing/>
        <w:rPr>
          <w:sz w:val="28"/>
          <w:szCs w:val="28"/>
        </w:rPr>
      </w:pPr>
      <w:r w:rsidRPr="00D95AEA">
        <w:rPr>
          <w:sz w:val="28"/>
          <w:szCs w:val="28"/>
        </w:rPr>
        <w:t>- совершенствование процедур оценки качества образования;</w:t>
      </w:r>
    </w:p>
    <w:p w:rsidR="00993CC5" w:rsidRPr="00D95AEA" w:rsidRDefault="00993CC5" w:rsidP="00FF3CBA">
      <w:pPr>
        <w:spacing w:line="240" w:lineRule="auto"/>
        <w:contextualSpacing/>
        <w:rPr>
          <w:sz w:val="28"/>
          <w:szCs w:val="28"/>
        </w:rPr>
      </w:pPr>
      <w:r w:rsidRPr="00D95AEA">
        <w:rPr>
          <w:sz w:val="28"/>
          <w:szCs w:val="28"/>
        </w:rPr>
        <w:t>- автоматизацию различных оценочных процедур, проводимых относительно специалистов системы образования и обучающихся;</w:t>
      </w:r>
    </w:p>
    <w:p w:rsidR="00993CC5" w:rsidRPr="00D95AEA" w:rsidRDefault="00993CC5" w:rsidP="00FF3CBA">
      <w:pPr>
        <w:spacing w:line="240" w:lineRule="auto"/>
        <w:contextualSpacing/>
        <w:rPr>
          <w:sz w:val="28"/>
          <w:szCs w:val="28"/>
        </w:rPr>
      </w:pPr>
      <w:r w:rsidRPr="00D95AEA">
        <w:rPr>
          <w:sz w:val="28"/>
          <w:szCs w:val="28"/>
        </w:rPr>
        <w:t>- развитие комплексной системы оценки качества образования в Иркутской области;</w:t>
      </w:r>
    </w:p>
    <w:p w:rsidR="00993CC5" w:rsidRPr="00D95AEA" w:rsidRDefault="00993CC5" w:rsidP="00FF3CBA">
      <w:pPr>
        <w:spacing w:line="240" w:lineRule="auto"/>
        <w:contextualSpacing/>
        <w:rPr>
          <w:sz w:val="28"/>
          <w:szCs w:val="28"/>
        </w:rPr>
      </w:pPr>
      <w:r w:rsidRPr="00D95AEA">
        <w:rPr>
          <w:sz w:val="28"/>
          <w:szCs w:val="28"/>
        </w:rPr>
        <w:t>- своевременную разработку, коррекцию нормативно-правовой базы оценки качества образования.</w:t>
      </w:r>
    </w:p>
    <w:p w:rsidR="00993CC5" w:rsidRPr="00D95AEA" w:rsidRDefault="00993CC5" w:rsidP="00FF3CBA">
      <w:pPr>
        <w:spacing w:line="240" w:lineRule="auto"/>
        <w:contextualSpacing/>
        <w:rPr>
          <w:sz w:val="28"/>
          <w:szCs w:val="28"/>
        </w:rPr>
      </w:pPr>
      <w:r w:rsidRPr="00D95AEA">
        <w:rPr>
          <w:sz w:val="28"/>
          <w:szCs w:val="28"/>
        </w:rPr>
        <w:t>Данная ВЦП поддерживает целеполагание подпрограммы в части организации научно-методических условий предоставления качественного образования, так как оценка качества образования является частью комплексных научно-методических условий организации и предоставления качественного образования с позиции современных требований.</w:t>
      </w:r>
    </w:p>
    <w:p w:rsidR="00993CC5" w:rsidRPr="00D95AEA" w:rsidRDefault="00993CC5" w:rsidP="00FF3CBA">
      <w:pPr>
        <w:spacing w:line="240" w:lineRule="auto"/>
        <w:contextualSpacing/>
        <w:rPr>
          <w:sz w:val="28"/>
          <w:szCs w:val="28"/>
        </w:rPr>
      </w:pPr>
      <w:r w:rsidRPr="00D95AEA">
        <w:rPr>
          <w:sz w:val="28"/>
          <w:szCs w:val="28"/>
        </w:rPr>
        <w:t>Целеполагание ВЦП полностью направлено на реализацию основной цели подпрограммы в части информационно-методического и экспертно-аналитического сопровождения образования. Выделение ВЦП и основных мероприятий обусловлено ключевыми задачами подпрограммы.</w:t>
      </w:r>
    </w:p>
    <w:p w:rsidR="00993CC5" w:rsidRPr="00D95AEA" w:rsidRDefault="00993CC5" w:rsidP="00FF3CBA">
      <w:pPr>
        <w:spacing w:line="240" w:lineRule="auto"/>
        <w:contextualSpacing/>
        <w:rPr>
          <w:sz w:val="28"/>
          <w:szCs w:val="28"/>
        </w:rPr>
      </w:pPr>
    </w:p>
    <w:p w:rsidR="00993CC5" w:rsidRPr="00D95AEA" w:rsidRDefault="00993CC5" w:rsidP="00FF3CBA">
      <w:pPr>
        <w:spacing w:after="0" w:line="240" w:lineRule="auto"/>
        <w:ind w:firstLine="0"/>
        <w:jc w:val="center"/>
        <w:rPr>
          <w:sz w:val="28"/>
          <w:szCs w:val="28"/>
        </w:rPr>
      </w:pPr>
      <w:r w:rsidRPr="00D95AEA">
        <w:rPr>
          <w:sz w:val="28"/>
          <w:szCs w:val="28"/>
        </w:rPr>
        <w:t>РАЗДЕЛ 3. МЕРЫ ГОСУДАРСТВЕННОГО РЕГУЛИРОВАНИЯ, НАПРАВЛЕННЫЕ НА ДОСТИЖЕНИЕ ЦЕЛИ И ЗАДАЧ ПОДПРОГРАММЫ</w:t>
      </w:r>
    </w:p>
    <w:p w:rsidR="00993CC5" w:rsidRPr="00D95AEA" w:rsidRDefault="00993CC5" w:rsidP="00FF3CBA">
      <w:pPr>
        <w:spacing w:after="0" w:line="240" w:lineRule="auto"/>
        <w:rPr>
          <w:i/>
          <w:sz w:val="28"/>
          <w:szCs w:val="28"/>
        </w:rPr>
      </w:pPr>
    </w:p>
    <w:p w:rsidR="00993CC5" w:rsidRPr="00D95AEA" w:rsidRDefault="00993CC5" w:rsidP="00FF3CBA">
      <w:pPr>
        <w:tabs>
          <w:tab w:val="left" w:pos="993"/>
        </w:tabs>
        <w:spacing w:line="240" w:lineRule="auto"/>
        <w:contextualSpacing/>
        <w:rPr>
          <w:sz w:val="28"/>
          <w:szCs w:val="28"/>
        </w:rPr>
      </w:pPr>
      <w:r w:rsidRPr="00D95AEA">
        <w:rPr>
          <w:sz w:val="28"/>
          <w:szCs w:val="28"/>
        </w:rPr>
        <w:t>Меры государственного регулирования определены следующими нормативными правовыми актами:</w:t>
      </w:r>
    </w:p>
    <w:p w:rsidR="00993CC5" w:rsidRPr="00D95AEA" w:rsidRDefault="00993CC5" w:rsidP="00712D68">
      <w:pPr>
        <w:numPr>
          <w:ilvl w:val="0"/>
          <w:numId w:val="21"/>
        </w:numPr>
        <w:tabs>
          <w:tab w:val="left" w:pos="1276"/>
        </w:tabs>
        <w:autoSpaceDE w:val="0"/>
        <w:autoSpaceDN w:val="0"/>
        <w:adjustRightInd w:val="0"/>
        <w:spacing w:after="0" w:line="240" w:lineRule="auto"/>
        <w:ind w:left="0" w:firstLine="709"/>
        <w:rPr>
          <w:sz w:val="28"/>
          <w:szCs w:val="28"/>
          <w:lang w:eastAsia="ru-RU"/>
        </w:rPr>
      </w:pPr>
      <w:r w:rsidRPr="00D95AEA">
        <w:rPr>
          <w:sz w:val="28"/>
          <w:szCs w:val="28"/>
          <w:lang w:eastAsia="ru-RU"/>
        </w:rPr>
        <w:t xml:space="preserve">постановление Правительства Иркутской области от 29.12.2009 </w:t>
      </w:r>
      <w:r w:rsidRPr="00D95AEA">
        <w:rPr>
          <w:sz w:val="28"/>
          <w:szCs w:val="28"/>
          <w:lang w:eastAsia="ru-RU"/>
        </w:rPr>
        <w:br/>
        <w:t>№ 391/170-пп «О министерстве образования Иркутской области»;</w:t>
      </w:r>
    </w:p>
    <w:p w:rsidR="00993CC5" w:rsidRPr="00D95AEA" w:rsidRDefault="00993CC5" w:rsidP="00712D68">
      <w:pPr>
        <w:numPr>
          <w:ilvl w:val="0"/>
          <w:numId w:val="21"/>
        </w:numPr>
        <w:tabs>
          <w:tab w:val="left" w:pos="1276"/>
        </w:tabs>
        <w:autoSpaceDE w:val="0"/>
        <w:autoSpaceDN w:val="0"/>
        <w:adjustRightInd w:val="0"/>
        <w:spacing w:after="0" w:line="240" w:lineRule="auto"/>
        <w:ind w:left="0" w:firstLine="709"/>
        <w:contextualSpacing/>
        <w:rPr>
          <w:sz w:val="28"/>
          <w:szCs w:val="28"/>
          <w:lang w:eastAsia="ru-RU"/>
        </w:rPr>
      </w:pPr>
      <w:r w:rsidRPr="00D95AEA">
        <w:rPr>
          <w:sz w:val="28"/>
          <w:szCs w:val="28"/>
          <w:lang w:eastAsia="ru-RU"/>
        </w:rPr>
        <w:t xml:space="preserve">постановление Правительства Иркутской области от 01.12.2011 </w:t>
      </w:r>
      <w:r w:rsidRPr="00D95AEA">
        <w:rPr>
          <w:sz w:val="28"/>
          <w:szCs w:val="28"/>
          <w:lang w:eastAsia="ru-RU"/>
        </w:rPr>
        <w:br/>
        <w:t>№ 353-пп «О службе по контролю и надзору в сфере образования Иркутской области»;</w:t>
      </w:r>
    </w:p>
    <w:p w:rsidR="00993CC5" w:rsidRPr="00D95AEA" w:rsidRDefault="00993CC5" w:rsidP="00712D68">
      <w:pPr>
        <w:numPr>
          <w:ilvl w:val="0"/>
          <w:numId w:val="21"/>
        </w:numPr>
        <w:tabs>
          <w:tab w:val="left" w:pos="1276"/>
        </w:tabs>
        <w:autoSpaceDE w:val="0"/>
        <w:autoSpaceDN w:val="0"/>
        <w:adjustRightInd w:val="0"/>
        <w:spacing w:after="0" w:line="240" w:lineRule="auto"/>
        <w:ind w:left="0" w:firstLine="709"/>
        <w:rPr>
          <w:sz w:val="28"/>
          <w:szCs w:val="28"/>
          <w:lang w:eastAsia="ru-RU"/>
        </w:rPr>
      </w:pPr>
      <w:r w:rsidRPr="00D95AEA">
        <w:rPr>
          <w:sz w:val="28"/>
          <w:szCs w:val="28"/>
          <w:lang w:eastAsia="ru-RU"/>
        </w:rPr>
        <w:t>Закон Иркутской области от 04.04.2008 № 2-оз «Об отдельных вопросах государственной гражданской службы Иркутской области»;</w:t>
      </w:r>
    </w:p>
    <w:p w:rsidR="00993CC5" w:rsidRPr="00D95AEA" w:rsidRDefault="00993CC5" w:rsidP="00712D68">
      <w:pPr>
        <w:numPr>
          <w:ilvl w:val="0"/>
          <w:numId w:val="21"/>
        </w:numPr>
        <w:tabs>
          <w:tab w:val="left" w:pos="1276"/>
        </w:tabs>
        <w:autoSpaceDE w:val="0"/>
        <w:autoSpaceDN w:val="0"/>
        <w:adjustRightInd w:val="0"/>
        <w:spacing w:after="0" w:line="240" w:lineRule="auto"/>
        <w:ind w:left="0" w:firstLine="709"/>
        <w:rPr>
          <w:sz w:val="28"/>
          <w:szCs w:val="28"/>
          <w:lang w:eastAsia="ru-RU"/>
        </w:rPr>
      </w:pPr>
      <w:r w:rsidRPr="00D95AEA">
        <w:rPr>
          <w:sz w:val="28"/>
          <w:szCs w:val="28"/>
          <w:lang w:eastAsia="ru-RU"/>
        </w:rPr>
        <w:t>Закон Иркутской области от 10 июля 2014 года № 91-ОЗ «Об отдельных вопросах образования в Иркутской области»;</w:t>
      </w:r>
    </w:p>
    <w:p w:rsidR="00993CC5" w:rsidRPr="00D95AEA" w:rsidRDefault="00993CC5" w:rsidP="00712D68">
      <w:pPr>
        <w:numPr>
          <w:ilvl w:val="0"/>
          <w:numId w:val="21"/>
        </w:numPr>
        <w:tabs>
          <w:tab w:val="left" w:pos="1276"/>
        </w:tabs>
        <w:autoSpaceDE w:val="0"/>
        <w:autoSpaceDN w:val="0"/>
        <w:adjustRightInd w:val="0"/>
        <w:spacing w:after="0" w:line="240" w:lineRule="auto"/>
        <w:ind w:left="0" w:firstLine="709"/>
        <w:rPr>
          <w:sz w:val="28"/>
          <w:szCs w:val="28"/>
          <w:lang w:eastAsia="ru-RU"/>
        </w:rPr>
      </w:pPr>
      <w:r w:rsidRPr="00D95AEA">
        <w:rPr>
          <w:sz w:val="28"/>
          <w:szCs w:val="28"/>
          <w:lang w:eastAsia="ru-RU"/>
        </w:rPr>
        <w:t>Закон Иркутской области от 17.12.2008 № 107-оз «Об отдельных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в Иркутской области»;</w:t>
      </w:r>
    </w:p>
    <w:p w:rsidR="00993CC5" w:rsidRPr="00D95AEA" w:rsidRDefault="00993CC5" w:rsidP="00712D68">
      <w:pPr>
        <w:numPr>
          <w:ilvl w:val="0"/>
          <w:numId w:val="21"/>
        </w:numPr>
        <w:tabs>
          <w:tab w:val="left" w:pos="1276"/>
        </w:tabs>
        <w:autoSpaceDE w:val="0"/>
        <w:autoSpaceDN w:val="0"/>
        <w:adjustRightInd w:val="0"/>
        <w:spacing w:after="0" w:line="240" w:lineRule="auto"/>
        <w:ind w:left="0" w:firstLine="709"/>
        <w:rPr>
          <w:sz w:val="28"/>
          <w:szCs w:val="28"/>
          <w:lang w:eastAsia="ru-RU"/>
        </w:rPr>
      </w:pPr>
      <w:r w:rsidRPr="00D95AEA">
        <w:rPr>
          <w:sz w:val="28"/>
          <w:szCs w:val="28"/>
          <w:lang w:eastAsia="ru-RU"/>
        </w:rPr>
        <w:t>постановление Правительства Иркутской области от 09.07.2012 № 382-пп «Об утверждении Положения об обеспечении бесплатным проездом детей-сирот и детей, оставшихся без попечения родителей, лиц из числа детей-сирот и детей, оставшихся без попечения родителей, а также о размере и порядке предоставления денежной компенсации стоимости проезда»;</w:t>
      </w:r>
    </w:p>
    <w:p w:rsidR="00993CC5" w:rsidRPr="00D95AEA" w:rsidRDefault="00C40CF9" w:rsidP="00712D68">
      <w:pPr>
        <w:numPr>
          <w:ilvl w:val="0"/>
          <w:numId w:val="21"/>
        </w:numPr>
        <w:tabs>
          <w:tab w:val="left" w:pos="1276"/>
        </w:tabs>
        <w:autoSpaceDE w:val="0"/>
        <w:autoSpaceDN w:val="0"/>
        <w:adjustRightInd w:val="0"/>
        <w:spacing w:after="0" w:line="240" w:lineRule="auto"/>
        <w:ind w:left="0" w:firstLine="709"/>
        <w:rPr>
          <w:sz w:val="28"/>
          <w:szCs w:val="28"/>
          <w:lang w:eastAsia="ru-RU"/>
        </w:rPr>
      </w:pPr>
      <w:hyperlink r:id="rId54" w:history="1">
        <w:r w:rsidR="00993CC5" w:rsidRPr="00D95AEA">
          <w:rPr>
            <w:sz w:val="28"/>
            <w:szCs w:val="28"/>
            <w:lang w:eastAsia="ru-RU"/>
          </w:rPr>
          <w:t>постановление</w:t>
        </w:r>
      </w:hyperlink>
      <w:r w:rsidR="00993CC5" w:rsidRPr="00D95AEA">
        <w:rPr>
          <w:sz w:val="28"/>
          <w:szCs w:val="28"/>
          <w:lang w:eastAsia="ru-RU"/>
        </w:rPr>
        <w:t xml:space="preserve"> Правительства Иркутской области от 04.07.2012 </w:t>
      </w:r>
      <w:r w:rsidR="00993CC5" w:rsidRPr="00D95AEA">
        <w:rPr>
          <w:sz w:val="28"/>
          <w:szCs w:val="28"/>
          <w:lang w:eastAsia="ru-RU"/>
        </w:rPr>
        <w:br/>
        <w:t>№ 369-пп «Об утверждении Положения о материальном обеспечении детей-сирот и детей, оставшихся без попечения родителей, лиц из числа детей-сирот и детей, оставшихся без попечения родителей, - выпускников организаций, осуществляющих образовательную деятельность, обучавшихся по имеющим государственную аккредитацию образовательным программам за счет средств областного бюджета или местных бюджетов, а также размере и порядке предоставления денежной компенсации»;</w:t>
      </w:r>
    </w:p>
    <w:p w:rsidR="00993CC5" w:rsidRPr="00D95AEA" w:rsidRDefault="00993CC5" w:rsidP="00712D68">
      <w:pPr>
        <w:numPr>
          <w:ilvl w:val="0"/>
          <w:numId w:val="21"/>
        </w:numPr>
        <w:tabs>
          <w:tab w:val="left" w:pos="1276"/>
        </w:tabs>
        <w:autoSpaceDE w:val="0"/>
        <w:autoSpaceDN w:val="0"/>
        <w:adjustRightInd w:val="0"/>
        <w:spacing w:after="0" w:line="240" w:lineRule="auto"/>
        <w:ind w:left="0" w:firstLine="709"/>
        <w:rPr>
          <w:sz w:val="28"/>
          <w:szCs w:val="28"/>
          <w:lang w:eastAsia="ru-RU"/>
        </w:rPr>
      </w:pPr>
      <w:r w:rsidRPr="00D95AEA">
        <w:rPr>
          <w:sz w:val="28"/>
          <w:szCs w:val="28"/>
          <w:lang w:eastAsia="ru-RU"/>
        </w:rPr>
        <w:t>постановление Правительства Иркутской области от 05.04.2012 № 154-пп «Об утверждении Положения о порядке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w:t>
      </w:r>
    </w:p>
    <w:p w:rsidR="00993CC5" w:rsidRPr="00D95AEA" w:rsidRDefault="00993CC5" w:rsidP="00712D68">
      <w:pPr>
        <w:numPr>
          <w:ilvl w:val="0"/>
          <w:numId w:val="21"/>
        </w:numPr>
        <w:tabs>
          <w:tab w:val="left" w:pos="1276"/>
        </w:tabs>
        <w:spacing w:line="240" w:lineRule="auto"/>
        <w:ind w:left="0" w:firstLine="709"/>
        <w:contextualSpacing/>
        <w:rPr>
          <w:sz w:val="28"/>
          <w:szCs w:val="28"/>
        </w:rPr>
      </w:pPr>
      <w:r w:rsidRPr="00D95AEA">
        <w:rPr>
          <w:sz w:val="28"/>
          <w:szCs w:val="28"/>
        </w:rPr>
        <w:t>Закон об областном бюджете на текущий год и плановый период;</w:t>
      </w:r>
    </w:p>
    <w:p w:rsidR="00993CC5" w:rsidRPr="00D95AEA" w:rsidRDefault="00993CC5" w:rsidP="00712D68">
      <w:pPr>
        <w:numPr>
          <w:ilvl w:val="0"/>
          <w:numId w:val="21"/>
        </w:numPr>
        <w:tabs>
          <w:tab w:val="left" w:pos="1276"/>
        </w:tabs>
        <w:autoSpaceDE w:val="0"/>
        <w:autoSpaceDN w:val="0"/>
        <w:adjustRightInd w:val="0"/>
        <w:spacing w:after="0" w:line="240" w:lineRule="auto"/>
        <w:ind w:left="0" w:firstLine="709"/>
        <w:rPr>
          <w:sz w:val="28"/>
          <w:szCs w:val="28"/>
          <w:lang w:eastAsia="ru-RU"/>
        </w:rPr>
      </w:pPr>
      <w:r w:rsidRPr="00D95AEA">
        <w:rPr>
          <w:sz w:val="28"/>
          <w:szCs w:val="28"/>
          <w:lang w:eastAsia="ru-RU"/>
        </w:rPr>
        <w:t>Федеральный закон от 29.12.2010 № 436-ФЗ «О защите детей от информации, причиняющей вред их здоровью и развитию»;</w:t>
      </w:r>
    </w:p>
    <w:p w:rsidR="00993CC5" w:rsidRPr="00D95AEA" w:rsidRDefault="00993CC5" w:rsidP="00712D68">
      <w:pPr>
        <w:numPr>
          <w:ilvl w:val="0"/>
          <w:numId w:val="21"/>
        </w:numPr>
        <w:tabs>
          <w:tab w:val="left" w:pos="1276"/>
        </w:tabs>
        <w:autoSpaceDE w:val="0"/>
        <w:autoSpaceDN w:val="0"/>
        <w:adjustRightInd w:val="0"/>
        <w:spacing w:after="0" w:line="240" w:lineRule="auto"/>
        <w:ind w:left="0" w:firstLine="709"/>
        <w:rPr>
          <w:sz w:val="28"/>
          <w:szCs w:val="28"/>
          <w:lang w:eastAsia="ru-RU"/>
        </w:rPr>
      </w:pPr>
      <w:r w:rsidRPr="00D95AEA">
        <w:rPr>
          <w:sz w:val="28"/>
          <w:szCs w:val="28"/>
          <w:lang w:eastAsia="ru-RU"/>
        </w:rPr>
        <w:t>Закон Иркутской области от 05.03.2010 № 7-ОЗ «Об отдельных мерах по защите детей от факторов, негативно влияющих на их физическое, интеллектуальное, психическое, духовное и нравственное развитие, в Иркутской области».</w:t>
      </w:r>
    </w:p>
    <w:p w:rsidR="0024721D" w:rsidRPr="00D95AEA" w:rsidRDefault="0024721D" w:rsidP="0024721D">
      <w:pPr>
        <w:tabs>
          <w:tab w:val="left" w:pos="1276"/>
        </w:tabs>
        <w:autoSpaceDE w:val="0"/>
        <w:autoSpaceDN w:val="0"/>
        <w:adjustRightInd w:val="0"/>
        <w:spacing w:after="0" w:line="240" w:lineRule="auto"/>
        <w:ind w:left="709" w:firstLine="0"/>
        <w:rPr>
          <w:sz w:val="28"/>
          <w:szCs w:val="28"/>
          <w:lang w:eastAsia="ru-RU"/>
        </w:rPr>
      </w:pPr>
    </w:p>
    <w:p w:rsidR="00993CC5" w:rsidRPr="00D95AEA" w:rsidRDefault="00993CC5" w:rsidP="00FF3CBA">
      <w:pPr>
        <w:spacing w:line="240" w:lineRule="auto"/>
        <w:ind w:firstLine="0"/>
        <w:contextualSpacing/>
        <w:jc w:val="center"/>
        <w:rPr>
          <w:sz w:val="28"/>
          <w:szCs w:val="28"/>
        </w:rPr>
      </w:pPr>
      <w:r w:rsidRPr="00D95AEA">
        <w:rPr>
          <w:sz w:val="28"/>
          <w:szCs w:val="28"/>
        </w:rPr>
        <w:t>РАЗДЕЛ 4. РЕСУРСНОЕ ОБЕСПЕЧЕНИЕ ПОДПРОГРАММЫ</w:t>
      </w:r>
    </w:p>
    <w:p w:rsidR="00993CC5" w:rsidRPr="00D95AEA" w:rsidRDefault="00993CC5" w:rsidP="00FF3CBA">
      <w:pPr>
        <w:spacing w:line="240" w:lineRule="auto"/>
        <w:contextualSpacing/>
        <w:rPr>
          <w:sz w:val="28"/>
          <w:szCs w:val="28"/>
        </w:rPr>
      </w:pPr>
    </w:p>
    <w:p w:rsidR="00993CC5" w:rsidRPr="00D95AEA" w:rsidRDefault="00993CC5" w:rsidP="00126C90">
      <w:pPr>
        <w:widowControl w:val="0"/>
        <w:spacing w:after="0" w:line="240" w:lineRule="auto"/>
        <w:outlineLvl w:val="4"/>
        <w:rPr>
          <w:sz w:val="28"/>
          <w:szCs w:val="28"/>
        </w:rPr>
      </w:pPr>
      <w:r w:rsidRPr="00D95AEA">
        <w:rPr>
          <w:sz w:val="28"/>
          <w:szCs w:val="28"/>
        </w:rPr>
        <w:t>Финансирование подпрограммы будет осуществляться за счет средств областного бюджета в соответствии с законом Иркутской области об областном бюджете на очередной финансовый год и на плановый период, а также за счет средств федерального бюджета, на осуществление переданных полномочий Российской Федерации по государственному контролю в сфере образования.</w:t>
      </w:r>
    </w:p>
    <w:p w:rsidR="00993CC5" w:rsidRPr="00D95AEA" w:rsidRDefault="00993CC5" w:rsidP="00126C90">
      <w:pPr>
        <w:widowControl w:val="0"/>
        <w:spacing w:after="0" w:line="240" w:lineRule="auto"/>
        <w:outlineLvl w:val="4"/>
        <w:rPr>
          <w:sz w:val="28"/>
          <w:szCs w:val="28"/>
        </w:rPr>
      </w:pPr>
      <w:r w:rsidRPr="00D95AEA">
        <w:rPr>
          <w:sz w:val="28"/>
          <w:szCs w:val="28"/>
        </w:rPr>
        <w:t>Кроме того, планируется привлечение к софинансированию средств федерального и местных бюджетов.</w:t>
      </w:r>
    </w:p>
    <w:p w:rsidR="00993CC5" w:rsidRPr="00D95AEA" w:rsidRDefault="00993CC5" w:rsidP="00126C90">
      <w:pPr>
        <w:widowControl w:val="0"/>
        <w:spacing w:after="0" w:line="240" w:lineRule="auto"/>
        <w:outlineLvl w:val="4"/>
        <w:rPr>
          <w:sz w:val="28"/>
          <w:szCs w:val="28"/>
        </w:rPr>
      </w:pPr>
      <w:r w:rsidRPr="00D95AEA">
        <w:rPr>
          <w:sz w:val="28"/>
          <w:szCs w:val="28"/>
        </w:rPr>
        <w:t>В ходе реализации подпрограммы отдельные ее мероприятия могут уточняться, а объемы их финансирования корректироваться с учетом утвержденных расходов областного бюджета на текущий финансовый год.</w:t>
      </w:r>
    </w:p>
    <w:p w:rsidR="00993CC5" w:rsidRPr="00D95AEA" w:rsidRDefault="00993CC5" w:rsidP="00126C90">
      <w:pPr>
        <w:widowControl w:val="0"/>
        <w:spacing w:after="0" w:line="240" w:lineRule="auto"/>
        <w:outlineLvl w:val="4"/>
        <w:rPr>
          <w:sz w:val="28"/>
          <w:szCs w:val="28"/>
        </w:rPr>
      </w:pPr>
      <w:r w:rsidRPr="00D95AEA">
        <w:rPr>
          <w:sz w:val="28"/>
          <w:szCs w:val="28"/>
        </w:rPr>
        <w:t xml:space="preserve">Требуемые направления и объемы финансирования подпрограммы приведены в </w:t>
      </w:r>
      <w:hyperlink r:id="rId55" w:history="1">
        <w:r w:rsidRPr="00D95AEA">
          <w:rPr>
            <w:sz w:val="28"/>
            <w:szCs w:val="28"/>
          </w:rPr>
          <w:t xml:space="preserve">приложениях </w:t>
        </w:r>
      </w:hyperlink>
      <w:r w:rsidRPr="00D95AEA">
        <w:rPr>
          <w:sz w:val="28"/>
          <w:szCs w:val="28"/>
        </w:rPr>
        <w:t>7, 8 (прилагаются).</w:t>
      </w:r>
    </w:p>
    <w:p w:rsidR="00993CC5" w:rsidRPr="00D95AEA" w:rsidRDefault="00993CC5" w:rsidP="00FF3CBA">
      <w:pPr>
        <w:spacing w:line="240" w:lineRule="auto"/>
        <w:contextualSpacing/>
        <w:rPr>
          <w:sz w:val="28"/>
          <w:szCs w:val="28"/>
        </w:rPr>
      </w:pPr>
    </w:p>
    <w:p w:rsidR="00993CC5" w:rsidRPr="00D95AEA" w:rsidRDefault="00993CC5" w:rsidP="00AA692E">
      <w:pPr>
        <w:spacing w:after="0" w:line="240" w:lineRule="auto"/>
        <w:ind w:firstLine="0"/>
        <w:jc w:val="center"/>
        <w:rPr>
          <w:sz w:val="28"/>
          <w:szCs w:val="28"/>
        </w:rPr>
      </w:pPr>
      <w:r w:rsidRPr="00D95AEA">
        <w:rPr>
          <w:sz w:val="28"/>
          <w:szCs w:val="28"/>
        </w:rPr>
        <w:t>РАЗДЕЛ 5. СВЕДЕНИЯ ОБ УЧАСТИИ МУНИЦИПАЛЬНЫХ ОБРАЗОВАНИЙ В РЕАЛИЗАЦИИ ПОДПРОГРАММЫ</w:t>
      </w:r>
    </w:p>
    <w:p w:rsidR="000667DE" w:rsidRPr="00D95AEA" w:rsidRDefault="000667DE" w:rsidP="00AA692E">
      <w:pPr>
        <w:spacing w:after="0" w:line="240" w:lineRule="auto"/>
        <w:ind w:firstLine="0"/>
        <w:jc w:val="center"/>
        <w:rPr>
          <w:sz w:val="28"/>
          <w:szCs w:val="28"/>
        </w:rPr>
      </w:pPr>
    </w:p>
    <w:p w:rsidR="000667DE" w:rsidRPr="00D95AEA" w:rsidRDefault="00C40CF9" w:rsidP="000667DE">
      <w:pPr>
        <w:tabs>
          <w:tab w:val="left" w:pos="1080"/>
          <w:tab w:val="left" w:pos="1260"/>
        </w:tabs>
        <w:spacing w:after="0" w:line="240" w:lineRule="auto"/>
        <w:contextualSpacing/>
        <w:rPr>
          <w:bCs/>
          <w:sz w:val="28"/>
          <w:szCs w:val="28"/>
        </w:rPr>
      </w:pPr>
      <w:hyperlink w:anchor="Par678" w:history="1">
        <w:r w:rsidR="000667DE" w:rsidRPr="00D95AEA">
          <w:rPr>
            <w:bCs/>
            <w:sz w:val="28"/>
            <w:szCs w:val="28"/>
          </w:rPr>
          <w:t>Перечень</w:t>
        </w:r>
      </w:hyperlink>
      <w:r w:rsidR="000667DE" w:rsidRPr="00D95AEA">
        <w:rPr>
          <w:bCs/>
          <w:sz w:val="28"/>
          <w:szCs w:val="28"/>
        </w:rPr>
        <w:t xml:space="preserve"> муниципальных образований Иркутской области, реализующих основное мероприятие «Создание единой информационно – образовательной среды» за счет средств местных бюджетов в 2014 - 2018 годах, с указанием предполагаемого объема софинансирования, приведен в приложении 1 к подпрограмме (прилагается).</w:t>
      </w:r>
    </w:p>
    <w:p w:rsidR="000667DE" w:rsidRPr="00D95AEA" w:rsidRDefault="000667DE" w:rsidP="000667DE">
      <w:pPr>
        <w:tabs>
          <w:tab w:val="left" w:pos="1080"/>
          <w:tab w:val="left" w:pos="1260"/>
        </w:tabs>
        <w:spacing w:after="0" w:line="240" w:lineRule="auto"/>
        <w:contextualSpacing/>
        <w:rPr>
          <w:bCs/>
          <w:sz w:val="28"/>
          <w:szCs w:val="28"/>
        </w:rPr>
      </w:pPr>
      <w:r w:rsidRPr="00D95AEA">
        <w:rPr>
          <w:bCs/>
          <w:sz w:val="28"/>
          <w:szCs w:val="28"/>
        </w:rPr>
        <w:t>В рамках мероприятия «Создание в общеобразовательных организациях, расположенных в сельской местности, условий для занятий физической культурой и спортом» основного мероприятия «Государственная политика в сфере образования» осуществляется предоставление субсидий местным бюджетам из областного бюджета в целях софинансирования мероприятий по созданию в общеобразовательных организациях, расположенных в сельской местности Иркутской области, условий для занятий физической культурой и спортом (далее – субсидии).</w:t>
      </w:r>
    </w:p>
    <w:p w:rsidR="000667DE" w:rsidRPr="00D95AEA" w:rsidRDefault="000667DE" w:rsidP="000667DE">
      <w:pPr>
        <w:tabs>
          <w:tab w:val="left" w:pos="1080"/>
          <w:tab w:val="left" w:pos="1260"/>
        </w:tabs>
        <w:spacing w:after="0" w:line="240" w:lineRule="auto"/>
        <w:contextualSpacing/>
        <w:rPr>
          <w:bCs/>
          <w:sz w:val="28"/>
          <w:szCs w:val="28"/>
        </w:rPr>
      </w:pPr>
      <w:r w:rsidRPr="000C75FE">
        <w:rPr>
          <w:bCs/>
          <w:sz w:val="28"/>
          <w:szCs w:val="28"/>
        </w:rPr>
        <w:t>Целью предоставления</w:t>
      </w:r>
      <w:r w:rsidR="00D95AEA" w:rsidRPr="000C75FE">
        <w:rPr>
          <w:bCs/>
          <w:sz w:val="28"/>
          <w:szCs w:val="28"/>
        </w:rPr>
        <w:t xml:space="preserve"> и расходования</w:t>
      </w:r>
      <w:r w:rsidRPr="000C75FE">
        <w:rPr>
          <w:bCs/>
          <w:sz w:val="28"/>
          <w:szCs w:val="28"/>
        </w:rPr>
        <w:t xml:space="preserve"> субсидии является приведение</w:t>
      </w:r>
      <w:r w:rsidRPr="00D95AEA">
        <w:rPr>
          <w:bCs/>
          <w:sz w:val="28"/>
          <w:szCs w:val="28"/>
        </w:rPr>
        <w:t xml:space="preserve"> помещений спортивных залов общеобразовательных организаций, расположенных в сельской местности Иркутской области в соответствии с требованиями законодательства.</w:t>
      </w:r>
    </w:p>
    <w:p w:rsidR="000667DE" w:rsidRPr="00D95AEA" w:rsidRDefault="000667DE" w:rsidP="000667DE">
      <w:pPr>
        <w:tabs>
          <w:tab w:val="left" w:pos="1080"/>
          <w:tab w:val="left" w:pos="1260"/>
        </w:tabs>
        <w:spacing w:after="0" w:line="240" w:lineRule="auto"/>
        <w:contextualSpacing/>
        <w:rPr>
          <w:bCs/>
          <w:sz w:val="28"/>
          <w:szCs w:val="28"/>
        </w:rPr>
      </w:pPr>
      <w:r w:rsidRPr="00D95AEA">
        <w:rPr>
          <w:bCs/>
          <w:sz w:val="28"/>
          <w:szCs w:val="28"/>
        </w:rPr>
        <w:t>Критерием отбора муниципальных образований Иркутской области для предоставления субсидий является наличие потребности в проведении ремонта помещений спортивных залов общеобразовательных организаций, расположенных в сельской местности Иркутской области.</w:t>
      </w:r>
    </w:p>
    <w:p w:rsidR="000667DE" w:rsidRPr="00D95AEA" w:rsidRDefault="000667DE" w:rsidP="000667DE">
      <w:pPr>
        <w:tabs>
          <w:tab w:val="left" w:pos="1080"/>
          <w:tab w:val="left" w:pos="1260"/>
        </w:tabs>
        <w:spacing w:after="0" w:line="240" w:lineRule="auto"/>
        <w:contextualSpacing/>
        <w:rPr>
          <w:bCs/>
          <w:sz w:val="28"/>
          <w:szCs w:val="28"/>
        </w:rPr>
      </w:pPr>
      <w:r w:rsidRPr="000C75FE">
        <w:rPr>
          <w:bCs/>
          <w:sz w:val="28"/>
          <w:szCs w:val="28"/>
        </w:rPr>
        <w:t>Условиями предоставления</w:t>
      </w:r>
      <w:r w:rsidR="00D95AEA" w:rsidRPr="000C75FE">
        <w:rPr>
          <w:bCs/>
          <w:sz w:val="28"/>
          <w:szCs w:val="28"/>
        </w:rPr>
        <w:t xml:space="preserve"> и расходования</w:t>
      </w:r>
      <w:r w:rsidRPr="000C75FE">
        <w:rPr>
          <w:bCs/>
          <w:sz w:val="28"/>
          <w:szCs w:val="28"/>
        </w:rPr>
        <w:t xml:space="preserve"> субсидий являются:</w:t>
      </w:r>
    </w:p>
    <w:p w:rsidR="000C75FE" w:rsidRPr="003E24FB" w:rsidRDefault="000C75FE" w:rsidP="000C75FE">
      <w:pPr>
        <w:pStyle w:val="a7"/>
        <w:widowControl w:val="0"/>
        <w:tabs>
          <w:tab w:val="left" w:pos="709"/>
        </w:tabs>
        <w:suppressAutoHyphens/>
        <w:spacing w:after="0" w:line="0" w:lineRule="atLeast"/>
        <w:ind w:left="0" w:firstLine="709"/>
        <w:jc w:val="both"/>
        <w:outlineLvl w:val="4"/>
        <w:rPr>
          <w:rFonts w:ascii="Times New Roman" w:hAnsi="Times New Roman"/>
          <w:sz w:val="28"/>
          <w:szCs w:val="28"/>
        </w:rPr>
      </w:pPr>
      <w:r w:rsidRPr="003E24FB">
        <w:rPr>
          <w:rFonts w:ascii="Times New Roman" w:hAnsi="Times New Roman"/>
          <w:sz w:val="28"/>
          <w:szCs w:val="28"/>
        </w:rPr>
        <w:t>наличие проектно-сметной документации;</w:t>
      </w:r>
    </w:p>
    <w:p w:rsidR="000C75FE" w:rsidRPr="003E24FB" w:rsidRDefault="000C75FE" w:rsidP="000C75FE">
      <w:pPr>
        <w:pStyle w:val="a7"/>
        <w:widowControl w:val="0"/>
        <w:tabs>
          <w:tab w:val="left" w:pos="709"/>
        </w:tabs>
        <w:suppressAutoHyphens/>
        <w:spacing w:after="0" w:line="0" w:lineRule="atLeast"/>
        <w:ind w:left="0" w:firstLine="709"/>
        <w:jc w:val="both"/>
        <w:outlineLvl w:val="4"/>
        <w:rPr>
          <w:rFonts w:ascii="Times New Roman" w:hAnsi="Times New Roman"/>
          <w:sz w:val="28"/>
          <w:szCs w:val="28"/>
        </w:rPr>
      </w:pPr>
      <w:r w:rsidRPr="003E24FB">
        <w:rPr>
          <w:rFonts w:ascii="Times New Roman" w:hAnsi="Times New Roman"/>
          <w:sz w:val="28"/>
          <w:szCs w:val="28"/>
        </w:rPr>
        <w:t>наличие выписки из местного бюджета, содержащей сведения о наличии в местном бюджете бюджетных ассигнований на реализацию мероприятия по созданию в общеобразовательных организациях, расположенных в сельской местности Иркутской области, условий для занятий физической культурой и спортом в размере не менее 3% от общей суммы расходов на софинансирование мероприяти</w:t>
      </w:r>
      <w:r>
        <w:rPr>
          <w:rFonts w:ascii="Times New Roman" w:hAnsi="Times New Roman"/>
          <w:sz w:val="28"/>
          <w:szCs w:val="28"/>
        </w:rPr>
        <w:t>я</w:t>
      </w:r>
      <w:r w:rsidRPr="003E24FB">
        <w:rPr>
          <w:rFonts w:ascii="Times New Roman" w:hAnsi="Times New Roman"/>
          <w:sz w:val="28"/>
          <w:szCs w:val="28"/>
        </w:rPr>
        <w:t>, предусмотренных за счет средств федерального и областного бюджетов на текущий финансовый год.</w:t>
      </w:r>
    </w:p>
    <w:p w:rsidR="000667DE" w:rsidRPr="00D95AEA" w:rsidRDefault="000667DE" w:rsidP="000667DE">
      <w:pPr>
        <w:tabs>
          <w:tab w:val="left" w:pos="1080"/>
          <w:tab w:val="left" w:pos="1260"/>
        </w:tabs>
        <w:spacing w:after="0" w:line="240" w:lineRule="auto"/>
        <w:contextualSpacing/>
        <w:rPr>
          <w:bCs/>
          <w:sz w:val="28"/>
          <w:szCs w:val="28"/>
        </w:rPr>
      </w:pPr>
      <w:r w:rsidRPr="00D95AEA">
        <w:rPr>
          <w:bCs/>
          <w:sz w:val="28"/>
          <w:szCs w:val="28"/>
        </w:rPr>
        <w:t xml:space="preserve">Субсидии предоставляются в порядке, установленном в приложении 2 к подпрограмме (прилагается). </w:t>
      </w:r>
    </w:p>
    <w:p w:rsidR="00993CC5" w:rsidRPr="00D95AEA" w:rsidRDefault="008C6BB2" w:rsidP="00FF3CBA">
      <w:pPr>
        <w:widowControl w:val="0"/>
        <w:autoSpaceDE w:val="0"/>
        <w:autoSpaceDN w:val="0"/>
        <w:adjustRightInd w:val="0"/>
        <w:spacing w:after="0" w:line="240" w:lineRule="auto"/>
        <w:ind w:right="-1"/>
        <w:rPr>
          <w:sz w:val="28"/>
          <w:szCs w:val="28"/>
        </w:rPr>
      </w:pPr>
      <w:r w:rsidRPr="003E24FB">
        <w:rPr>
          <w:sz w:val="28"/>
          <w:szCs w:val="28"/>
        </w:rPr>
        <w:t xml:space="preserve">Распределение субсидий между </w:t>
      </w:r>
      <w:r w:rsidRPr="00C6054C">
        <w:rPr>
          <w:sz w:val="28"/>
          <w:szCs w:val="28"/>
        </w:rPr>
        <w:t>муниципальными образованиями Иркутской области приведено в приложении 3 к подпрограмме (прилагается).</w:t>
      </w: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p>
    <w:p w:rsidR="000667DE" w:rsidRPr="00D95AEA" w:rsidRDefault="000667DE" w:rsidP="00750DE3">
      <w:pPr>
        <w:widowControl w:val="0"/>
        <w:autoSpaceDE w:val="0"/>
        <w:autoSpaceDN w:val="0"/>
        <w:adjustRightInd w:val="0"/>
        <w:spacing w:after="0" w:line="240" w:lineRule="auto"/>
        <w:ind w:left="3540" w:right="-1"/>
        <w:rPr>
          <w:sz w:val="28"/>
          <w:szCs w:val="28"/>
        </w:rPr>
      </w:pPr>
    </w:p>
    <w:p w:rsidR="000667DE" w:rsidRPr="00D95AEA" w:rsidRDefault="000667DE" w:rsidP="00750DE3">
      <w:pPr>
        <w:widowControl w:val="0"/>
        <w:autoSpaceDE w:val="0"/>
        <w:autoSpaceDN w:val="0"/>
        <w:adjustRightInd w:val="0"/>
        <w:spacing w:after="0" w:line="240" w:lineRule="auto"/>
        <w:ind w:left="3540" w:right="-1"/>
        <w:rPr>
          <w:sz w:val="28"/>
          <w:szCs w:val="28"/>
        </w:rPr>
      </w:pPr>
    </w:p>
    <w:p w:rsidR="000667DE" w:rsidRPr="00D95AEA" w:rsidRDefault="000667DE" w:rsidP="00750DE3">
      <w:pPr>
        <w:widowControl w:val="0"/>
        <w:autoSpaceDE w:val="0"/>
        <w:autoSpaceDN w:val="0"/>
        <w:adjustRightInd w:val="0"/>
        <w:spacing w:after="0" w:line="240" w:lineRule="auto"/>
        <w:ind w:left="3540" w:right="-1"/>
        <w:rPr>
          <w:sz w:val="28"/>
          <w:szCs w:val="28"/>
        </w:rPr>
      </w:pPr>
    </w:p>
    <w:p w:rsidR="000667DE" w:rsidRPr="00D95AEA" w:rsidRDefault="000667DE" w:rsidP="00750DE3">
      <w:pPr>
        <w:widowControl w:val="0"/>
        <w:autoSpaceDE w:val="0"/>
        <w:autoSpaceDN w:val="0"/>
        <w:adjustRightInd w:val="0"/>
        <w:spacing w:after="0" w:line="240" w:lineRule="auto"/>
        <w:ind w:left="3540" w:right="-1"/>
        <w:rPr>
          <w:sz w:val="28"/>
          <w:szCs w:val="28"/>
        </w:rPr>
      </w:pPr>
    </w:p>
    <w:p w:rsidR="000667DE" w:rsidRPr="00D95AEA" w:rsidRDefault="000667DE" w:rsidP="00750DE3">
      <w:pPr>
        <w:widowControl w:val="0"/>
        <w:autoSpaceDE w:val="0"/>
        <w:autoSpaceDN w:val="0"/>
        <w:adjustRightInd w:val="0"/>
        <w:spacing w:after="0" w:line="240" w:lineRule="auto"/>
        <w:ind w:left="3540" w:right="-1"/>
        <w:rPr>
          <w:sz w:val="28"/>
          <w:szCs w:val="28"/>
        </w:rPr>
      </w:pPr>
    </w:p>
    <w:p w:rsidR="000667DE" w:rsidRPr="00D95AEA" w:rsidRDefault="000667DE" w:rsidP="00750DE3">
      <w:pPr>
        <w:widowControl w:val="0"/>
        <w:autoSpaceDE w:val="0"/>
        <w:autoSpaceDN w:val="0"/>
        <w:adjustRightInd w:val="0"/>
        <w:spacing w:after="0" w:line="240" w:lineRule="auto"/>
        <w:ind w:left="3540" w:right="-1"/>
        <w:rPr>
          <w:sz w:val="28"/>
          <w:szCs w:val="28"/>
        </w:rPr>
      </w:pPr>
    </w:p>
    <w:p w:rsidR="000667DE" w:rsidRPr="00D95AEA" w:rsidRDefault="000667DE" w:rsidP="00750DE3">
      <w:pPr>
        <w:widowControl w:val="0"/>
        <w:autoSpaceDE w:val="0"/>
        <w:autoSpaceDN w:val="0"/>
        <w:adjustRightInd w:val="0"/>
        <w:spacing w:after="0" w:line="240" w:lineRule="auto"/>
        <w:ind w:left="3540" w:right="-1"/>
        <w:rPr>
          <w:sz w:val="28"/>
          <w:szCs w:val="28"/>
        </w:rPr>
      </w:pPr>
    </w:p>
    <w:p w:rsidR="008C6BB2" w:rsidRDefault="008C6BB2" w:rsidP="00750DE3">
      <w:pPr>
        <w:widowControl w:val="0"/>
        <w:autoSpaceDE w:val="0"/>
        <w:autoSpaceDN w:val="0"/>
        <w:adjustRightInd w:val="0"/>
        <w:spacing w:after="0" w:line="240" w:lineRule="auto"/>
        <w:ind w:left="3540" w:right="-1"/>
        <w:rPr>
          <w:sz w:val="28"/>
          <w:szCs w:val="28"/>
        </w:rPr>
      </w:pPr>
    </w:p>
    <w:p w:rsidR="008C6BB2" w:rsidRDefault="008C6BB2" w:rsidP="00750DE3">
      <w:pPr>
        <w:widowControl w:val="0"/>
        <w:autoSpaceDE w:val="0"/>
        <w:autoSpaceDN w:val="0"/>
        <w:adjustRightInd w:val="0"/>
        <w:spacing w:after="0" w:line="240" w:lineRule="auto"/>
        <w:ind w:left="3540" w:right="-1"/>
        <w:rPr>
          <w:sz w:val="28"/>
          <w:szCs w:val="28"/>
        </w:rPr>
      </w:pPr>
    </w:p>
    <w:p w:rsidR="008C6BB2" w:rsidRDefault="008C6BB2" w:rsidP="00750DE3">
      <w:pPr>
        <w:widowControl w:val="0"/>
        <w:autoSpaceDE w:val="0"/>
        <w:autoSpaceDN w:val="0"/>
        <w:adjustRightInd w:val="0"/>
        <w:spacing w:after="0" w:line="240" w:lineRule="auto"/>
        <w:ind w:left="3540" w:right="-1"/>
        <w:rPr>
          <w:sz w:val="28"/>
          <w:szCs w:val="28"/>
        </w:rPr>
      </w:pPr>
    </w:p>
    <w:p w:rsidR="008C6BB2" w:rsidRDefault="008C6BB2" w:rsidP="00750DE3">
      <w:pPr>
        <w:widowControl w:val="0"/>
        <w:autoSpaceDE w:val="0"/>
        <w:autoSpaceDN w:val="0"/>
        <w:adjustRightInd w:val="0"/>
        <w:spacing w:after="0" w:line="240" w:lineRule="auto"/>
        <w:ind w:left="3540" w:right="-1"/>
        <w:rPr>
          <w:sz w:val="28"/>
          <w:szCs w:val="28"/>
        </w:rPr>
      </w:pPr>
    </w:p>
    <w:p w:rsidR="008C6BB2" w:rsidRDefault="008C6BB2" w:rsidP="00750DE3">
      <w:pPr>
        <w:widowControl w:val="0"/>
        <w:autoSpaceDE w:val="0"/>
        <w:autoSpaceDN w:val="0"/>
        <w:adjustRightInd w:val="0"/>
        <w:spacing w:after="0" w:line="240" w:lineRule="auto"/>
        <w:ind w:left="3540" w:right="-1"/>
        <w:rPr>
          <w:sz w:val="28"/>
          <w:szCs w:val="28"/>
        </w:rPr>
      </w:pPr>
    </w:p>
    <w:p w:rsidR="008C6BB2" w:rsidRDefault="008C6BB2" w:rsidP="00750DE3">
      <w:pPr>
        <w:widowControl w:val="0"/>
        <w:autoSpaceDE w:val="0"/>
        <w:autoSpaceDN w:val="0"/>
        <w:adjustRightInd w:val="0"/>
        <w:spacing w:after="0" w:line="240" w:lineRule="auto"/>
        <w:ind w:left="3540" w:right="-1"/>
        <w:rPr>
          <w:sz w:val="28"/>
          <w:szCs w:val="28"/>
        </w:rPr>
      </w:pPr>
    </w:p>
    <w:p w:rsidR="008C6BB2" w:rsidRDefault="008C6BB2" w:rsidP="00750DE3">
      <w:pPr>
        <w:widowControl w:val="0"/>
        <w:autoSpaceDE w:val="0"/>
        <w:autoSpaceDN w:val="0"/>
        <w:adjustRightInd w:val="0"/>
        <w:spacing w:after="0" w:line="240" w:lineRule="auto"/>
        <w:ind w:left="3540" w:right="-1"/>
        <w:rPr>
          <w:sz w:val="28"/>
          <w:szCs w:val="28"/>
        </w:rPr>
      </w:pPr>
    </w:p>
    <w:p w:rsidR="008C6BB2" w:rsidRDefault="008C6BB2" w:rsidP="00750DE3">
      <w:pPr>
        <w:widowControl w:val="0"/>
        <w:autoSpaceDE w:val="0"/>
        <w:autoSpaceDN w:val="0"/>
        <w:adjustRightInd w:val="0"/>
        <w:spacing w:after="0" w:line="240" w:lineRule="auto"/>
        <w:ind w:left="3540" w:right="-1"/>
        <w:rPr>
          <w:sz w:val="28"/>
          <w:szCs w:val="28"/>
        </w:rPr>
      </w:pPr>
    </w:p>
    <w:p w:rsidR="00993CC5" w:rsidRPr="00D95AEA" w:rsidRDefault="00993CC5" w:rsidP="00750DE3">
      <w:pPr>
        <w:widowControl w:val="0"/>
        <w:autoSpaceDE w:val="0"/>
        <w:autoSpaceDN w:val="0"/>
        <w:adjustRightInd w:val="0"/>
        <w:spacing w:after="0" w:line="240" w:lineRule="auto"/>
        <w:ind w:left="3540" w:right="-1"/>
        <w:rPr>
          <w:sz w:val="28"/>
          <w:szCs w:val="28"/>
        </w:rPr>
      </w:pPr>
      <w:r w:rsidRPr="00D95AEA">
        <w:rPr>
          <w:sz w:val="28"/>
          <w:szCs w:val="28"/>
        </w:rPr>
        <w:t xml:space="preserve">Приложение 1 </w:t>
      </w:r>
    </w:p>
    <w:p w:rsidR="00993CC5" w:rsidRPr="00D95AEA" w:rsidRDefault="00993CC5" w:rsidP="00750DE3">
      <w:pPr>
        <w:widowControl w:val="0"/>
        <w:autoSpaceDE w:val="0"/>
        <w:autoSpaceDN w:val="0"/>
        <w:adjustRightInd w:val="0"/>
        <w:spacing w:after="0" w:line="240" w:lineRule="auto"/>
        <w:ind w:left="3540" w:right="-1"/>
        <w:rPr>
          <w:sz w:val="28"/>
          <w:szCs w:val="28"/>
        </w:rPr>
      </w:pPr>
      <w:r w:rsidRPr="00D95AEA">
        <w:rPr>
          <w:sz w:val="28"/>
          <w:szCs w:val="28"/>
        </w:rPr>
        <w:t xml:space="preserve">к подпрограмме «Обеспечение реализации </w:t>
      </w:r>
    </w:p>
    <w:p w:rsidR="00993CC5" w:rsidRPr="00D95AEA" w:rsidRDefault="00993CC5" w:rsidP="00750DE3">
      <w:pPr>
        <w:widowControl w:val="0"/>
        <w:autoSpaceDE w:val="0"/>
        <w:autoSpaceDN w:val="0"/>
        <w:adjustRightInd w:val="0"/>
        <w:spacing w:after="0" w:line="240" w:lineRule="auto"/>
        <w:ind w:left="3540" w:right="-1"/>
        <w:rPr>
          <w:sz w:val="28"/>
          <w:szCs w:val="28"/>
        </w:rPr>
      </w:pPr>
      <w:r w:rsidRPr="00D95AEA">
        <w:rPr>
          <w:sz w:val="28"/>
          <w:szCs w:val="28"/>
        </w:rPr>
        <w:t xml:space="preserve">государственной программы и прочие </w:t>
      </w:r>
    </w:p>
    <w:p w:rsidR="00993CC5" w:rsidRPr="00D95AEA" w:rsidRDefault="00993CC5" w:rsidP="00750DE3">
      <w:pPr>
        <w:widowControl w:val="0"/>
        <w:autoSpaceDE w:val="0"/>
        <w:autoSpaceDN w:val="0"/>
        <w:adjustRightInd w:val="0"/>
        <w:spacing w:after="0" w:line="240" w:lineRule="auto"/>
        <w:ind w:left="3540" w:right="-1"/>
        <w:rPr>
          <w:sz w:val="28"/>
          <w:szCs w:val="28"/>
        </w:rPr>
      </w:pPr>
      <w:r w:rsidRPr="00D95AEA">
        <w:rPr>
          <w:sz w:val="28"/>
          <w:szCs w:val="28"/>
        </w:rPr>
        <w:t>мероприятия в области образования»</w:t>
      </w:r>
    </w:p>
    <w:p w:rsidR="00993CC5" w:rsidRPr="00D95AEA" w:rsidRDefault="00993CC5" w:rsidP="00FF3CBA">
      <w:pPr>
        <w:widowControl w:val="0"/>
        <w:autoSpaceDE w:val="0"/>
        <w:autoSpaceDN w:val="0"/>
        <w:adjustRightInd w:val="0"/>
        <w:spacing w:after="0" w:line="240" w:lineRule="auto"/>
        <w:ind w:right="-1"/>
        <w:rPr>
          <w:sz w:val="28"/>
          <w:szCs w:val="28"/>
        </w:rPr>
      </w:pPr>
    </w:p>
    <w:p w:rsidR="00993CC5" w:rsidRPr="00D95AEA" w:rsidRDefault="00993CC5" w:rsidP="00750DE3">
      <w:pPr>
        <w:spacing w:after="0" w:line="240" w:lineRule="auto"/>
        <w:ind w:firstLine="0"/>
        <w:jc w:val="center"/>
        <w:rPr>
          <w:b/>
          <w:bCs/>
          <w:sz w:val="28"/>
          <w:szCs w:val="28"/>
          <w:lang w:eastAsia="ru-RU"/>
        </w:rPr>
      </w:pPr>
      <w:r w:rsidRPr="00D95AEA">
        <w:rPr>
          <w:b/>
          <w:bCs/>
          <w:sz w:val="28"/>
          <w:szCs w:val="28"/>
          <w:lang w:eastAsia="ru-RU"/>
        </w:rPr>
        <w:t>ПЕРЕЧЕНЬ</w:t>
      </w:r>
    </w:p>
    <w:p w:rsidR="00993CC5" w:rsidRPr="00D95AEA" w:rsidRDefault="00993CC5" w:rsidP="00750DE3">
      <w:pPr>
        <w:spacing w:after="0" w:line="240" w:lineRule="auto"/>
        <w:ind w:firstLine="0"/>
        <w:jc w:val="center"/>
        <w:rPr>
          <w:b/>
          <w:bCs/>
          <w:caps/>
          <w:sz w:val="28"/>
          <w:szCs w:val="28"/>
          <w:lang w:eastAsia="ru-RU"/>
        </w:rPr>
      </w:pPr>
      <w:r w:rsidRPr="00D95AEA">
        <w:rPr>
          <w:b/>
          <w:bCs/>
          <w:sz w:val="28"/>
          <w:szCs w:val="28"/>
          <w:lang w:eastAsia="ru-RU"/>
        </w:rPr>
        <w:t xml:space="preserve">МУНИЦИПАЛЬНЫХ ОБРАЗОВАНИЙ ИРКУТСКОЙ ОБЛАСТИ, </w:t>
      </w:r>
      <w:r w:rsidRPr="00D95AEA">
        <w:rPr>
          <w:b/>
          <w:bCs/>
          <w:caps/>
          <w:sz w:val="28"/>
          <w:szCs w:val="28"/>
          <w:lang w:eastAsia="ru-RU"/>
        </w:rPr>
        <w:t xml:space="preserve">участвующих в реализации основного мероприятия «создание единой информационно-образовательной среды» </w:t>
      </w:r>
    </w:p>
    <w:p w:rsidR="00993CC5" w:rsidRPr="00D95AEA" w:rsidRDefault="00993CC5" w:rsidP="00FF3CBA">
      <w:pPr>
        <w:widowControl w:val="0"/>
        <w:autoSpaceDE w:val="0"/>
        <w:autoSpaceDN w:val="0"/>
        <w:adjustRightInd w:val="0"/>
        <w:spacing w:after="0" w:line="240" w:lineRule="auto"/>
        <w:ind w:right="-1"/>
        <w:rPr>
          <w:sz w:val="28"/>
          <w:szCs w:val="28"/>
        </w:rPr>
      </w:pPr>
    </w:p>
    <w:tbl>
      <w:tblPr>
        <w:tblW w:w="9542" w:type="dxa"/>
        <w:tblCellSpacing w:w="5" w:type="nil"/>
        <w:tblInd w:w="-67" w:type="dxa"/>
        <w:tblCellMar>
          <w:left w:w="75" w:type="dxa"/>
          <w:right w:w="75" w:type="dxa"/>
        </w:tblCellMar>
        <w:tblLook w:val="0000" w:firstRow="0" w:lastRow="0" w:firstColumn="0" w:lastColumn="0" w:noHBand="0" w:noVBand="0"/>
      </w:tblPr>
      <w:tblGrid>
        <w:gridCol w:w="572"/>
        <w:gridCol w:w="6091"/>
        <w:gridCol w:w="2879"/>
      </w:tblGrid>
      <w:tr w:rsidR="00993CC5" w:rsidRPr="00D95AEA" w:rsidTr="00750DE3">
        <w:trPr>
          <w:trHeight w:val="1006"/>
          <w:tblCellSpacing w:w="5" w:type="nil"/>
        </w:trPr>
        <w:tc>
          <w:tcPr>
            <w:tcW w:w="572"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 xml:space="preserve">№ </w:t>
            </w:r>
            <w:r w:rsidRPr="00D95AEA">
              <w:rPr>
                <w:rFonts w:ascii="Times New Roman" w:hAnsi="Times New Roman" w:cs="Times New Roman"/>
                <w:sz w:val="24"/>
              </w:rPr>
              <w:br/>
              <w:t>п/п</w:t>
            </w:r>
          </w:p>
        </w:tc>
        <w:tc>
          <w:tcPr>
            <w:tcW w:w="6091"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Наименование муниципального</w:t>
            </w:r>
            <w:r w:rsidRPr="00D95AEA">
              <w:rPr>
                <w:rFonts w:ascii="Times New Roman" w:hAnsi="Times New Roman" w:cs="Times New Roman"/>
                <w:sz w:val="24"/>
              </w:rPr>
              <w:br/>
              <w:t xml:space="preserve">   образования Иркутской   </w:t>
            </w:r>
            <w:r w:rsidRPr="00D95AEA">
              <w:rPr>
                <w:rFonts w:ascii="Times New Roman" w:hAnsi="Times New Roman" w:cs="Times New Roman"/>
                <w:sz w:val="24"/>
              </w:rPr>
              <w:br/>
              <w:t xml:space="preserve">          области</w:t>
            </w:r>
          </w:p>
        </w:tc>
        <w:tc>
          <w:tcPr>
            <w:tcW w:w="2879"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Предполагаемый объем финансирования в 2014 году за  счет средств местных бюджетов, тыс. руб.</w:t>
            </w:r>
          </w:p>
        </w:tc>
      </w:tr>
      <w:tr w:rsidR="00993CC5" w:rsidRPr="00D95AEA" w:rsidTr="00750DE3">
        <w:trPr>
          <w:trHeight w:val="57"/>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 1.</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города Братска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 2.</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Зиминское городское муниципальное образование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93"/>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 3.</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Город Иркутск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 4.</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«город Саянск»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 5.</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«город Свирск»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 6.</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 «город Тулун»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 7.</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города Усолье-Сибирское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 8.</w:t>
            </w:r>
          </w:p>
        </w:tc>
        <w:tc>
          <w:tcPr>
            <w:tcW w:w="6091"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город Усть-Илимск          </w:t>
            </w:r>
          </w:p>
        </w:tc>
        <w:tc>
          <w:tcPr>
            <w:tcW w:w="2879" w:type="dxa"/>
            <w:tcBorders>
              <w:top w:val="single" w:sz="4" w:space="0" w:color="auto"/>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 9.</w:t>
            </w:r>
          </w:p>
        </w:tc>
        <w:tc>
          <w:tcPr>
            <w:tcW w:w="6091"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«город Черемхово»          </w:t>
            </w:r>
          </w:p>
        </w:tc>
        <w:tc>
          <w:tcPr>
            <w:tcW w:w="2879" w:type="dxa"/>
            <w:tcBorders>
              <w:top w:val="single" w:sz="4" w:space="0" w:color="auto"/>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133"/>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10.</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Ангарское муниципальное образование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11.</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«Аларский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12.</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Балаганский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13.</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«Баяндаевский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14.</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города Бодайбо и района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15.</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«Боханский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16.</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«Братский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17.</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«Жигаловский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18.</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«Заларинский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19.</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Зиминское районное муниципальное образование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20.</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Иркутское районное муниципальное образование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21.</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«Казачинско-Ленский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22.</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«Катангский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23.</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«Качугский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24.</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Муниципальное образование  Киренский район</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25.</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Куйтунский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26.</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Мамско-Чуйского района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27.</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«Нижнеилимский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28.</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«Нижнеудинский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29.</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«Нукутский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30.</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Ольхонское районное муниципальное образование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31.</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«Осинский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32.</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«Слюдянский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33.</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«Тайшетский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34.</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«Тулунский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35.</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Усольское районное муниципальное образование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36.</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«Усть-Илимский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501"/>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37.</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Усть-Кутское муниципальное образование, муниципальный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475"/>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38.</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Районное муниципальное  образование «Усть-Удинский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39.</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Черемховское районное  муниципальное образование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40.</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Чунское районное муниципальное образование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138"/>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41.</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Шелеховский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31"/>
          <w:tblCellSpacing w:w="5" w:type="nil"/>
        </w:trPr>
        <w:tc>
          <w:tcPr>
            <w:tcW w:w="572"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42.</w:t>
            </w:r>
          </w:p>
        </w:tc>
        <w:tc>
          <w:tcPr>
            <w:tcW w:w="6091" w:type="dxa"/>
            <w:tcBorders>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Муниципальное образование  «Эхирит-Булагатский район» </w:t>
            </w:r>
          </w:p>
        </w:tc>
        <w:tc>
          <w:tcPr>
            <w:tcW w:w="2879" w:type="dxa"/>
            <w:tcBorders>
              <w:left w:val="single" w:sz="4" w:space="0" w:color="auto"/>
              <w:bottom w:val="single" w:sz="4" w:space="0" w:color="auto"/>
              <w:right w:val="single" w:sz="4" w:space="0" w:color="auto"/>
            </w:tcBorders>
            <w:vAlign w:val="center"/>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1,0</w:t>
            </w:r>
          </w:p>
        </w:tc>
      </w:tr>
      <w:tr w:rsidR="00993CC5" w:rsidRPr="00D95AEA" w:rsidTr="00750DE3">
        <w:trPr>
          <w:trHeight w:val="284"/>
          <w:tblCellSpacing w:w="5" w:type="nil"/>
        </w:trPr>
        <w:tc>
          <w:tcPr>
            <w:tcW w:w="572"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p>
        </w:tc>
        <w:tc>
          <w:tcPr>
            <w:tcW w:w="6091"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rPr>
                <w:rFonts w:ascii="Times New Roman" w:hAnsi="Times New Roman" w:cs="Times New Roman"/>
                <w:sz w:val="24"/>
              </w:rPr>
            </w:pPr>
            <w:r w:rsidRPr="00D95AEA">
              <w:rPr>
                <w:rFonts w:ascii="Times New Roman" w:hAnsi="Times New Roman" w:cs="Times New Roman"/>
                <w:sz w:val="24"/>
              </w:rPr>
              <w:t xml:space="preserve">ИТОГО:                     </w:t>
            </w:r>
          </w:p>
        </w:tc>
        <w:tc>
          <w:tcPr>
            <w:tcW w:w="2879" w:type="dxa"/>
            <w:tcBorders>
              <w:top w:val="single" w:sz="4" w:space="0" w:color="auto"/>
              <w:left w:val="single" w:sz="4" w:space="0" w:color="auto"/>
              <w:bottom w:val="single" w:sz="4" w:space="0" w:color="auto"/>
              <w:right w:val="single" w:sz="4" w:space="0" w:color="auto"/>
            </w:tcBorders>
          </w:tcPr>
          <w:p w:rsidR="00993CC5" w:rsidRPr="00D95AEA" w:rsidRDefault="00993CC5" w:rsidP="00D516E0">
            <w:pPr>
              <w:pStyle w:val="ConsPlusCell"/>
              <w:jc w:val="center"/>
              <w:rPr>
                <w:rFonts w:ascii="Times New Roman" w:hAnsi="Times New Roman" w:cs="Times New Roman"/>
                <w:sz w:val="24"/>
              </w:rPr>
            </w:pPr>
            <w:r w:rsidRPr="00D95AEA">
              <w:rPr>
                <w:rFonts w:ascii="Times New Roman" w:hAnsi="Times New Roman" w:cs="Times New Roman"/>
                <w:sz w:val="24"/>
              </w:rPr>
              <w:t>42,0</w:t>
            </w:r>
          </w:p>
        </w:tc>
      </w:tr>
    </w:tbl>
    <w:p w:rsidR="00993CC5" w:rsidRPr="00D95AEA" w:rsidRDefault="00993CC5"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FF3CBA">
      <w:pPr>
        <w:widowControl w:val="0"/>
        <w:autoSpaceDE w:val="0"/>
        <w:autoSpaceDN w:val="0"/>
        <w:adjustRightInd w:val="0"/>
        <w:spacing w:after="0" w:line="240" w:lineRule="auto"/>
        <w:ind w:right="-1"/>
        <w:rPr>
          <w:sz w:val="28"/>
          <w:szCs w:val="28"/>
        </w:rPr>
      </w:pPr>
    </w:p>
    <w:p w:rsidR="000667DE" w:rsidRPr="00D95AEA" w:rsidRDefault="000667DE" w:rsidP="000667DE">
      <w:pPr>
        <w:widowControl w:val="0"/>
        <w:autoSpaceDE w:val="0"/>
        <w:autoSpaceDN w:val="0"/>
        <w:adjustRightInd w:val="0"/>
        <w:spacing w:after="0" w:line="240" w:lineRule="auto"/>
        <w:ind w:left="4253" w:right="-1" w:firstLine="0"/>
        <w:rPr>
          <w:sz w:val="28"/>
          <w:szCs w:val="28"/>
        </w:rPr>
      </w:pPr>
      <w:r w:rsidRPr="00D95AEA">
        <w:rPr>
          <w:sz w:val="28"/>
          <w:szCs w:val="28"/>
        </w:rPr>
        <w:t xml:space="preserve">Приложение 2 </w:t>
      </w:r>
    </w:p>
    <w:p w:rsidR="000667DE" w:rsidRPr="00D95AEA" w:rsidRDefault="000667DE" w:rsidP="000667DE">
      <w:pPr>
        <w:widowControl w:val="0"/>
        <w:autoSpaceDE w:val="0"/>
        <w:autoSpaceDN w:val="0"/>
        <w:adjustRightInd w:val="0"/>
        <w:spacing w:after="0" w:line="240" w:lineRule="auto"/>
        <w:ind w:left="4253" w:right="-1" w:firstLine="0"/>
        <w:rPr>
          <w:sz w:val="28"/>
          <w:szCs w:val="28"/>
        </w:rPr>
      </w:pPr>
      <w:r w:rsidRPr="00D95AEA">
        <w:rPr>
          <w:sz w:val="28"/>
          <w:szCs w:val="28"/>
        </w:rPr>
        <w:t>к подпрограмме «Обеспечение реализации государственной программы и прочие мероприятия в области образования</w:t>
      </w:r>
    </w:p>
    <w:p w:rsidR="000667DE" w:rsidRPr="00D95AEA" w:rsidRDefault="000667DE" w:rsidP="000667DE">
      <w:pPr>
        <w:autoSpaceDE w:val="0"/>
        <w:autoSpaceDN w:val="0"/>
        <w:adjustRightInd w:val="0"/>
        <w:spacing w:after="0" w:line="240" w:lineRule="atLeast"/>
        <w:ind w:firstLine="0"/>
        <w:jc w:val="center"/>
        <w:rPr>
          <w:b/>
          <w:sz w:val="28"/>
          <w:szCs w:val="28"/>
        </w:rPr>
      </w:pPr>
    </w:p>
    <w:p w:rsidR="000667DE" w:rsidRPr="00D95AEA" w:rsidRDefault="000667DE" w:rsidP="000667DE">
      <w:pPr>
        <w:autoSpaceDE w:val="0"/>
        <w:autoSpaceDN w:val="0"/>
        <w:adjustRightInd w:val="0"/>
        <w:spacing w:after="0" w:line="240" w:lineRule="atLeast"/>
        <w:ind w:firstLine="0"/>
        <w:jc w:val="center"/>
        <w:rPr>
          <w:b/>
          <w:sz w:val="28"/>
          <w:szCs w:val="28"/>
        </w:rPr>
      </w:pPr>
      <w:r w:rsidRPr="00D95AEA">
        <w:rPr>
          <w:b/>
          <w:sz w:val="28"/>
          <w:szCs w:val="28"/>
        </w:rPr>
        <w:t xml:space="preserve">ПОРЯДОК </w:t>
      </w:r>
    </w:p>
    <w:p w:rsidR="000667DE" w:rsidRPr="00D95AEA" w:rsidRDefault="000667DE" w:rsidP="000667DE">
      <w:pPr>
        <w:autoSpaceDE w:val="0"/>
        <w:autoSpaceDN w:val="0"/>
        <w:adjustRightInd w:val="0"/>
        <w:spacing w:after="0" w:line="240" w:lineRule="atLeast"/>
        <w:ind w:firstLine="0"/>
        <w:jc w:val="center"/>
        <w:rPr>
          <w:b/>
          <w:sz w:val="28"/>
          <w:szCs w:val="28"/>
        </w:rPr>
      </w:pPr>
      <w:r w:rsidRPr="00D95AEA">
        <w:rPr>
          <w:b/>
          <w:sz w:val="28"/>
          <w:szCs w:val="28"/>
        </w:rPr>
        <w:t>ПРЕДОСТАВЛЕНИЯ СУБСИДИЙ МЕСТНЫМ БЮДЖЕТАМ</w:t>
      </w:r>
    </w:p>
    <w:p w:rsidR="000667DE" w:rsidRPr="00D95AEA" w:rsidRDefault="000667DE" w:rsidP="000667DE">
      <w:pPr>
        <w:autoSpaceDE w:val="0"/>
        <w:autoSpaceDN w:val="0"/>
        <w:adjustRightInd w:val="0"/>
        <w:spacing w:after="0" w:line="240" w:lineRule="atLeast"/>
        <w:ind w:firstLine="0"/>
        <w:jc w:val="center"/>
        <w:rPr>
          <w:b/>
          <w:caps/>
          <w:sz w:val="28"/>
          <w:szCs w:val="28"/>
        </w:rPr>
      </w:pPr>
      <w:r w:rsidRPr="00D95AEA">
        <w:rPr>
          <w:b/>
          <w:sz w:val="28"/>
          <w:szCs w:val="28"/>
        </w:rPr>
        <w:t xml:space="preserve">ИЗ ОБЛАСТНОГО БЮДЖЕТА В ЦЕЛЯХ СОФИНАНСИРОВАНИЯ МЕРОПРИЯТИЙ </w:t>
      </w:r>
      <w:r w:rsidRPr="00D95AEA">
        <w:rPr>
          <w:b/>
          <w:caps/>
          <w:sz w:val="28"/>
          <w:szCs w:val="28"/>
        </w:rPr>
        <w:t>по созданию в общеобразовательных организациях, расположенных в сельской местности ИРКУТСКОЙ ОБЛАСТИ, условий для занятий физической культурой и спортом</w:t>
      </w:r>
    </w:p>
    <w:p w:rsidR="000667DE" w:rsidRPr="00D95AEA" w:rsidRDefault="000667DE" w:rsidP="000667DE">
      <w:pPr>
        <w:autoSpaceDE w:val="0"/>
        <w:autoSpaceDN w:val="0"/>
        <w:adjustRightInd w:val="0"/>
        <w:spacing w:after="0" w:line="240" w:lineRule="atLeast"/>
        <w:ind w:firstLine="0"/>
        <w:jc w:val="center"/>
        <w:rPr>
          <w:b/>
          <w:caps/>
          <w:sz w:val="28"/>
          <w:szCs w:val="28"/>
        </w:rPr>
      </w:pPr>
    </w:p>
    <w:p w:rsidR="000667DE" w:rsidRPr="00D95AEA" w:rsidRDefault="000667DE" w:rsidP="000667DE">
      <w:pPr>
        <w:spacing w:after="0" w:line="240" w:lineRule="atLeast"/>
        <w:rPr>
          <w:sz w:val="28"/>
          <w:szCs w:val="28"/>
        </w:rPr>
      </w:pPr>
      <w:r w:rsidRPr="00D95AEA">
        <w:rPr>
          <w:sz w:val="28"/>
          <w:szCs w:val="28"/>
        </w:rPr>
        <w:t>1. Настоящий Порядок разработан в целях реализации подпрограммы «</w:t>
      </w:r>
      <w:r w:rsidRPr="00D95AEA">
        <w:rPr>
          <w:bCs/>
          <w:sz w:val="28"/>
          <w:szCs w:val="28"/>
        </w:rPr>
        <w:t>Обеспечение реализации государственной программы и прочие мероприятия в области образования</w:t>
      </w:r>
      <w:r w:rsidRPr="00D95AEA">
        <w:rPr>
          <w:sz w:val="28"/>
          <w:szCs w:val="28"/>
        </w:rPr>
        <w:t xml:space="preserve">» на 2014-2018 годы государственной программы Иркутской области «Развитие образования» на 2014-2018 годы (далее – подпрограмма) в соответствии с Бюджетным </w:t>
      </w:r>
      <w:hyperlink r:id="rId56" w:history="1">
        <w:r w:rsidRPr="00D95AEA">
          <w:rPr>
            <w:sz w:val="28"/>
            <w:szCs w:val="28"/>
          </w:rPr>
          <w:t>кодексом</w:t>
        </w:r>
      </w:hyperlink>
      <w:r w:rsidRPr="00D95AEA">
        <w:rPr>
          <w:sz w:val="28"/>
          <w:szCs w:val="28"/>
        </w:rPr>
        <w:t xml:space="preserve"> Российской Федерации, Законом Иркутской области об областном бюджете на очередной финансовый год и плановый период.</w:t>
      </w:r>
    </w:p>
    <w:p w:rsidR="000667DE" w:rsidRPr="00D95AEA" w:rsidRDefault="000667DE" w:rsidP="000667DE">
      <w:pPr>
        <w:spacing w:after="0" w:line="240" w:lineRule="atLeast"/>
        <w:rPr>
          <w:sz w:val="28"/>
          <w:szCs w:val="28"/>
        </w:rPr>
      </w:pPr>
      <w:r w:rsidRPr="00D95AEA">
        <w:rPr>
          <w:sz w:val="28"/>
          <w:szCs w:val="28"/>
        </w:rPr>
        <w:t>2.  Порядок регулирует предоставление субсидий местным бюджетам из областного бюджета в целях софинансирования мероприятий по созданию в общеобразовательных организациях, расположенных в сельской местности Иркутской области, условий для занятий физической культурой и спортом (далее – субсидии).</w:t>
      </w:r>
    </w:p>
    <w:p w:rsidR="000667DE" w:rsidRPr="00D95AEA" w:rsidRDefault="000667DE" w:rsidP="000667DE">
      <w:pPr>
        <w:spacing w:after="0" w:line="240" w:lineRule="atLeast"/>
        <w:rPr>
          <w:sz w:val="28"/>
          <w:szCs w:val="28"/>
        </w:rPr>
      </w:pPr>
      <w:r w:rsidRPr="00D95AEA">
        <w:rPr>
          <w:sz w:val="28"/>
          <w:szCs w:val="28"/>
        </w:rPr>
        <w:t>3. Предоставление субсидий осуществляется министерством образования Иркутской области (далее – министерство) в пределах лимитов бюджетных обязательств, доведенных в установленном законодательством порядке до министерства на очередной финансовый год и плановый период, в соответствии со сводной бюджетной росписью областного бюджета.</w:t>
      </w:r>
    </w:p>
    <w:p w:rsidR="000667DE" w:rsidRPr="00D95AEA" w:rsidRDefault="000667DE" w:rsidP="000667DE">
      <w:pPr>
        <w:spacing w:after="0" w:line="240" w:lineRule="atLeast"/>
        <w:rPr>
          <w:sz w:val="28"/>
          <w:szCs w:val="28"/>
        </w:rPr>
      </w:pPr>
      <w:r w:rsidRPr="00D95AEA">
        <w:rPr>
          <w:sz w:val="28"/>
          <w:szCs w:val="28"/>
        </w:rPr>
        <w:t>4. Финансирование субсидий осуществляется в соответствии с Законом Иркутской области об областном бюджете, по кодам бюджетной классификации, предусмотренным на текущий финансовый год.</w:t>
      </w:r>
    </w:p>
    <w:p w:rsidR="000667DE" w:rsidRPr="00D95AEA" w:rsidRDefault="000667DE" w:rsidP="000667DE">
      <w:pPr>
        <w:spacing w:after="0" w:line="240" w:lineRule="atLeast"/>
        <w:rPr>
          <w:sz w:val="28"/>
          <w:szCs w:val="28"/>
        </w:rPr>
      </w:pPr>
      <w:r w:rsidRPr="0087529F">
        <w:rPr>
          <w:sz w:val="28"/>
          <w:szCs w:val="28"/>
        </w:rPr>
        <w:t>5. Условия предоставления</w:t>
      </w:r>
      <w:r w:rsidR="00141F81" w:rsidRPr="0087529F">
        <w:rPr>
          <w:sz w:val="28"/>
          <w:szCs w:val="28"/>
        </w:rPr>
        <w:t xml:space="preserve"> и расходования</w:t>
      </w:r>
      <w:r w:rsidRPr="0087529F">
        <w:rPr>
          <w:sz w:val="28"/>
          <w:szCs w:val="28"/>
        </w:rPr>
        <w:t xml:space="preserve"> субсидий и Критерии отбора</w:t>
      </w:r>
      <w:r w:rsidRPr="00D95AEA">
        <w:rPr>
          <w:sz w:val="28"/>
          <w:szCs w:val="28"/>
        </w:rPr>
        <w:t xml:space="preserve"> муниципальных образований Иркутской области для предоставления субсидий установлены разделом 5 подпрограммы.</w:t>
      </w:r>
    </w:p>
    <w:p w:rsidR="0087529F" w:rsidRPr="003E24FB" w:rsidRDefault="0087529F" w:rsidP="0087529F">
      <w:pPr>
        <w:pStyle w:val="a7"/>
        <w:widowControl w:val="0"/>
        <w:tabs>
          <w:tab w:val="left" w:pos="709"/>
        </w:tabs>
        <w:suppressAutoHyphens/>
        <w:spacing w:after="0" w:line="0" w:lineRule="atLeast"/>
        <w:ind w:left="0" w:firstLine="709"/>
        <w:jc w:val="both"/>
        <w:outlineLvl w:val="4"/>
        <w:rPr>
          <w:rFonts w:ascii="Times New Roman" w:hAnsi="Times New Roman"/>
          <w:sz w:val="28"/>
          <w:szCs w:val="28"/>
        </w:rPr>
      </w:pPr>
      <w:r w:rsidRPr="003E24FB">
        <w:rPr>
          <w:rFonts w:ascii="Times New Roman" w:hAnsi="Times New Roman"/>
          <w:sz w:val="28"/>
          <w:szCs w:val="28"/>
        </w:rPr>
        <w:t>6. Для получения субсидий муниципальные образования  Иркутской области представляют в министерство следующие документы:</w:t>
      </w:r>
    </w:p>
    <w:p w:rsidR="0087529F" w:rsidRPr="003E24FB" w:rsidRDefault="0087529F" w:rsidP="0087529F">
      <w:pPr>
        <w:pStyle w:val="a7"/>
        <w:widowControl w:val="0"/>
        <w:tabs>
          <w:tab w:val="left" w:pos="709"/>
        </w:tabs>
        <w:suppressAutoHyphens/>
        <w:spacing w:after="0" w:line="0" w:lineRule="atLeast"/>
        <w:ind w:left="0" w:firstLine="709"/>
        <w:jc w:val="both"/>
        <w:outlineLvl w:val="4"/>
        <w:rPr>
          <w:rFonts w:ascii="Times New Roman" w:hAnsi="Times New Roman"/>
          <w:sz w:val="28"/>
          <w:szCs w:val="28"/>
        </w:rPr>
      </w:pPr>
      <w:r w:rsidRPr="003E24FB">
        <w:rPr>
          <w:rFonts w:ascii="Times New Roman" w:hAnsi="Times New Roman"/>
          <w:sz w:val="28"/>
          <w:szCs w:val="28"/>
        </w:rPr>
        <w:t xml:space="preserve">проектно-сметная документация; </w:t>
      </w:r>
    </w:p>
    <w:p w:rsidR="0087529F" w:rsidRDefault="0087529F" w:rsidP="0087529F">
      <w:pPr>
        <w:spacing w:after="0" w:line="240" w:lineRule="atLeast"/>
        <w:rPr>
          <w:sz w:val="28"/>
          <w:szCs w:val="28"/>
        </w:rPr>
      </w:pPr>
      <w:r w:rsidRPr="003E24FB">
        <w:rPr>
          <w:sz w:val="28"/>
          <w:szCs w:val="28"/>
        </w:rPr>
        <w:t xml:space="preserve">выписка из местного бюджета, содержащая сведения о наличии в местном бюджете бюджетных ассигнований на реализацию мероприятия по созданию в общеобразовательных организациях, расположенных в сельской местности Иркутской области, условий для занятий физической культурой и спортом в размере не менее 3% от </w:t>
      </w:r>
      <w:r w:rsidRPr="00C6054C">
        <w:rPr>
          <w:sz w:val="28"/>
          <w:szCs w:val="28"/>
        </w:rPr>
        <w:t>общей суммы расходов на софинансирование мероприятия, предусмотренных за счет средств федерального и областного бюджетов на текущий финансовый год.</w:t>
      </w:r>
    </w:p>
    <w:p w:rsidR="000667DE" w:rsidRPr="00D95AEA" w:rsidRDefault="000667DE" w:rsidP="0087529F">
      <w:pPr>
        <w:spacing w:after="0" w:line="240" w:lineRule="atLeast"/>
        <w:rPr>
          <w:sz w:val="28"/>
          <w:szCs w:val="28"/>
        </w:rPr>
      </w:pPr>
      <w:r w:rsidRPr="00D95AEA">
        <w:rPr>
          <w:sz w:val="28"/>
          <w:szCs w:val="28"/>
        </w:rPr>
        <w:t>7. Предоставление субсидий осуществляется в соответствии с соглашением, заключенным между министерством и органами местного самоуправления муниципальных образований Иркутской области (далее - соглашение), по форме, установленной министерством.</w:t>
      </w:r>
    </w:p>
    <w:p w:rsidR="000667DE" w:rsidRPr="00D95AEA" w:rsidRDefault="000667DE" w:rsidP="000667DE">
      <w:pPr>
        <w:autoSpaceDE w:val="0"/>
        <w:autoSpaceDN w:val="0"/>
        <w:adjustRightInd w:val="0"/>
        <w:spacing w:after="0" w:line="240" w:lineRule="atLeast"/>
        <w:rPr>
          <w:sz w:val="28"/>
          <w:szCs w:val="28"/>
        </w:rPr>
      </w:pPr>
      <w:r w:rsidRPr="00D95AEA">
        <w:rPr>
          <w:sz w:val="28"/>
          <w:szCs w:val="28"/>
        </w:rPr>
        <w:t>8. Органы местного самоуправления муниципальных образований Иркутской области предоставляют в министерство отчеты о выполнении условий предоставления субсидии по форме и в сроки, установленные в соглашении.</w:t>
      </w:r>
    </w:p>
    <w:p w:rsidR="000667DE" w:rsidRPr="00D95AEA" w:rsidRDefault="000667DE" w:rsidP="000667DE">
      <w:pPr>
        <w:autoSpaceDE w:val="0"/>
        <w:autoSpaceDN w:val="0"/>
        <w:adjustRightInd w:val="0"/>
        <w:spacing w:after="0" w:line="240" w:lineRule="atLeast"/>
        <w:rPr>
          <w:sz w:val="28"/>
          <w:szCs w:val="28"/>
        </w:rPr>
      </w:pPr>
      <w:r w:rsidRPr="00D95AEA">
        <w:rPr>
          <w:sz w:val="28"/>
          <w:szCs w:val="28"/>
        </w:rPr>
        <w:t>9. Ответственность за достоверность информации, предоставляемой в целях заключения и реализации соглашений, несут органы местного самоуправления муниципальных образований Иркутской области.</w:t>
      </w:r>
    </w:p>
    <w:p w:rsidR="000667DE" w:rsidRDefault="000667DE" w:rsidP="000667DE">
      <w:pPr>
        <w:autoSpaceDE w:val="0"/>
        <w:autoSpaceDN w:val="0"/>
        <w:adjustRightInd w:val="0"/>
        <w:spacing w:after="0" w:line="240" w:lineRule="atLeast"/>
        <w:rPr>
          <w:sz w:val="28"/>
          <w:szCs w:val="28"/>
        </w:rPr>
      </w:pPr>
      <w:r w:rsidRPr="00D95AEA">
        <w:rPr>
          <w:sz w:val="28"/>
          <w:szCs w:val="28"/>
        </w:rPr>
        <w:t>10. Контроль целевого использования субсидий, предоставленных муниципальным образованиям Иркутской области, осуществляется в соответствии с законодательством.</w:t>
      </w: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Default="00ED098E" w:rsidP="000667DE">
      <w:pPr>
        <w:autoSpaceDE w:val="0"/>
        <w:autoSpaceDN w:val="0"/>
        <w:adjustRightInd w:val="0"/>
        <w:spacing w:after="0" w:line="240" w:lineRule="atLeast"/>
        <w:rPr>
          <w:sz w:val="28"/>
          <w:szCs w:val="28"/>
        </w:rPr>
      </w:pPr>
    </w:p>
    <w:p w:rsidR="00ED098E" w:rsidRPr="00D95AEA" w:rsidRDefault="00ED098E" w:rsidP="00ED098E">
      <w:pPr>
        <w:widowControl w:val="0"/>
        <w:autoSpaceDE w:val="0"/>
        <w:autoSpaceDN w:val="0"/>
        <w:adjustRightInd w:val="0"/>
        <w:spacing w:after="0" w:line="240" w:lineRule="auto"/>
        <w:ind w:left="4253" w:right="-1" w:firstLine="0"/>
        <w:rPr>
          <w:sz w:val="28"/>
          <w:szCs w:val="28"/>
        </w:rPr>
      </w:pPr>
      <w:r w:rsidRPr="00D95AEA">
        <w:rPr>
          <w:sz w:val="28"/>
          <w:szCs w:val="28"/>
        </w:rPr>
        <w:t xml:space="preserve">Приложение </w:t>
      </w:r>
      <w:r>
        <w:rPr>
          <w:sz w:val="28"/>
          <w:szCs w:val="28"/>
        </w:rPr>
        <w:t>3</w:t>
      </w:r>
      <w:r w:rsidRPr="00D95AEA">
        <w:rPr>
          <w:sz w:val="28"/>
          <w:szCs w:val="28"/>
        </w:rPr>
        <w:t xml:space="preserve"> </w:t>
      </w:r>
    </w:p>
    <w:p w:rsidR="00ED098E" w:rsidRPr="00D95AEA" w:rsidRDefault="00ED098E" w:rsidP="00ED098E">
      <w:pPr>
        <w:widowControl w:val="0"/>
        <w:autoSpaceDE w:val="0"/>
        <w:autoSpaceDN w:val="0"/>
        <w:adjustRightInd w:val="0"/>
        <w:spacing w:after="0" w:line="240" w:lineRule="auto"/>
        <w:ind w:left="4253" w:right="-1" w:firstLine="0"/>
        <w:rPr>
          <w:sz w:val="28"/>
          <w:szCs w:val="28"/>
        </w:rPr>
      </w:pPr>
      <w:r w:rsidRPr="00D95AEA">
        <w:rPr>
          <w:sz w:val="28"/>
          <w:szCs w:val="28"/>
        </w:rPr>
        <w:t>к подпрограмме «Обеспечение реализации государственной программы и прочие мероприятия в области образования</w:t>
      </w:r>
    </w:p>
    <w:p w:rsidR="00ED098E" w:rsidRDefault="00ED098E" w:rsidP="00ED098E">
      <w:pPr>
        <w:contextualSpacing/>
      </w:pPr>
    </w:p>
    <w:p w:rsidR="00ED098E" w:rsidRPr="00D77F5F" w:rsidRDefault="00ED098E" w:rsidP="00ED098E">
      <w:pPr>
        <w:spacing w:after="0" w:line="240" w:lineRule="atLeast"/>
        <w:ind w:firstLine="0"/>
        <w:contextualSpacing/>
        <w:jc w:val="center"/>
        <w:rPr>
          <w:b/>
          <w:caps/>
          <w:sz w:val="28"/>
          <w:szCs w:val="28"/>
        </w:rPr>
      </w:pPr>
      <w:r w:rsidRPr="00D77F5F">
        <w:rPr>
          <w:b/>
          <w:caps/>
          <w:sz w:val="28"/>
          <w:szCs w:val="28"/>
        </w:rPr>
        <w:t>распределение субсидий местным бюджетам из областного бюджета в целях софинансирования мероприятий по созданию в общеобразовательных организациях, расположенных в сельской местности Иркутской области, условий для занятий физической культурой и спортом</w:t>
      </w:r>
    </w:p>
    <w:p w:rsidR="00ED098E" w:rsidRDefault="00ED098E" w:rsidP="00ED098E">
      <w:pPr>
        <w:spacing w:after="0" w:line="240" w:lineRule="atLeast"/>
        <w:contextualSpacing/>
        <w:jc w:val="right"/>
        <w:rPr>
          <w:bCs/>
          <w:szCs w:val="24"/>
        </w:rPr>
      </w:pPr>
    </w:p>
    <w:p w:rsidR="00ED098E" w:rsidRPr="00D95AEA" w:rsidRDefault="00ED098E" w:rsidP="00ED098E">
      <w:pPr>
        <w:spacing w:after="0" w:line="240" w:lineRule="atLeast"/>
        <w:contextualSpacing/>
        <w:jc w:val="right"/>
        <w:rPr>
          <w:bCs/>
          <w:szCs w:val="24"/>
        </w:rPr>
      </w:pPr>
      <w:r w:rsidRPr="00D95AEA">
        <w:rPr>
          <w:bCs/>
          <w:szCs w:val="24"/>
        </w:rPr>
        <w:t>Ед. изм. тыс.руб.</w:t>
      </w:r>
    </w:p>
    <w:tbl>
      <w:tblPr>
        <w:tblW w:w="9639" w:type="dxa"/>
        <w:tblInd w:w="108" w:type="dxa"/>
        <w:tblLayout w:type="fixed"/>
        <w:tblLook w:val="00A0" w:firstRow="1" w:lastRow="0" w:firstColumn="1" w:lastColumn="0" w:noHBand="0" w:noVBand="0"/>
      </w:tblPr>
      <w:tblGrid>
        <w:gridCol w:w="398"/>
        <w:gridCol w:w="7"/>
        <w:gridCol w:w="5124"/>
        <w:gridCol w:w="2230"/>
        <w:gridCol w:w="1880"/>
      </w:tblGrid>
      <w:tr w:rsidR="00ED098E" w:rsidRPr="00D95AEA" w:rsidTr="00ED098E">
        <w:trPr>
          <w:trHeight w:val="449"/>
        </w:trPr>
        <w:tc>
          <w:tcPr>
            <w:tcW w:w="398" w:type="dxa"/>
            <w:vMerge w:val="restart"/>
            <w:tcBorders>
              <w:top w:val="single" w:sz="4" w:space="0" w:color="auto"/>
              <w:left w:val="single" w:sz="4" w:space="0" w:color="auto"/>
              <w:bottom w:val="single" w:sz="4" w:space="0" w:color="auto"/>
              <w:right w:val="single" w:sz="4" w:space="0" w:color="auto"/>
            </w:tcBorders>
          </w:tcPr>
          <w:p w:rsidR="00ED098E" w:rsidRPr="00D95AEA" w:rsidRDefault="00ED098E" w:rsidP="00CF6E01">
            <w:pPr>
              <w:spacing w:line="0" w:lineRule="atLeast"/>
              <w:ind w:left="-108" w:right="-561" w:firstLine="0"/>
              <w:contextualSpacing/>
              <w:jc w:val="left"/>
              <w:rPr>
                <w:sz w:val="22"/>
              </w:rPr>
            </w:pPr>
            <w:r w:rsidRPr="00D95AEA">
              <w:rPr>
                <w:sz w:val="22"/>
              </w:rPr>
              <w:t>№</w:t>
            </w:r>
          </w:p>
        </w:tc>
        <w:tc>
          <w:tcPr>
            <w:tcW w:w="5131" w:type="dxa"/>
            <w:gridSpan w:val="2"/>
            <w:vMerge w:val="restart"/>
            <w:tcBorders>
              <w:top w:val="single" w:sz="4" w:space="0" w:color="auto"/>
              <w:left w:val="single" w:sz="4" w:space="0" w:color="auto"/>
              <w:bottom w:val="single" w:sz="4" w:space="0" w:color="auto"/>
              <w:right w:val="single" w:sz="4" w:space="0" w:color="auto"/>
            </w:tcBorders>
          </w:tcPr>
          <w:p w:rsidR="00ED098E" w:rsidRPr="00D95AEA" w:rsidRDefault="00ED098E" w:rsidP="00CF6E01">
            <w:pPr>
              <w:spacing w:line="0" w:lineRule="atLeast"/>
              <w:ind w:firstLine="0"/>
              <w:contextualSpacing/>
              <w:jc w:val="center"/>
              <w:rPr>
                <w:sz w:val="22"/>
              </w:rPr>
            </w:pPr>
            <w:r w:rsidRPr="00D95AEA">
              <w:rPr>
                <w:sz w:val="22"/>
              </w:rPr>
              <w:t>Наименование муниципального образования</w:t>
            </w:r>
          </w:p>
        </w:tc>
        <w:tc>
          <w:tcPr>
            <w:tcW w:w="2230" w:type="dxa"/>
            <w:vMerge w:val="restart"/>
            <w:tcBorders>
              <w:top w:val="single" w:sz="4" w:space="0" w:color="auto"/>
              <w:left w:val="single" w:sz="4" w:space="0" w:color="auto"/>
              <w:bottom w:val="single" w:sz="4" w:space="0" w:color="auto"/>
              <w:right w:val="single" w:sz="4" w:space="0" w:color="auto"/>
            </w:tcBorders>
          </w:tcPr>
          <w:p w:rsidR="00ED098E" w:rsidRPr="00D95AEA" w:rsidRDefault="00ED098E" w:rsidP="00CF6E01">
            <w:pPr>
              <w:spacing w:line="0" w:lineRule="atLeast"/>
              <w:ind w:left="-157" w:right="-108" w:firstLine="0"/>
              <w:contextualSpacing/>
              <w:jc w:val="center"/>
              <w:rPr>
                <w:sz w:val="22"/>
              </w:rPr>
            </w:pPr>
            <w:r w:rsidRPr="00D95AEA">
              <w:rPr>
                <w:sz w:val="22"/>
              </w:rPr>
              <w:t>Источник финансирования</w:t>
            </w:r>
          </w:p>
        </w:tc>
        <w:tc>
          <w:tcPr>
            <w:tcW w:w="1880" w:type="dxa"/>
            <w:tcBorders>
              <w:top w:val="single" w:sz="4" w:space="0" w:color="auto"/>
              <w:left w:val="single" w:sz="4" w:space="0" w:color="auto"/>
              <w:bottom w:val="single" w:sz="4" w:space="0" w:color="auto"/>
              <w:right w:val="single" w:sz="4" w:space="0" w:color="auto"/>
            </w:tcBorders>
          </w:tcPr>
          <w:p w:rsidR="00ED098E" w:rsidRPr="00D95AEA" w:rsidRDefault="00ED098E" w:rsidP="00CF6E01">
            <w:pPr>
              <w:spacing w:line="0" w:lineRule="atLeast"/>
              <w:ind w:left="-157" w:right="-108" w:firstLine="0"/>
              <w:contextualSpacing/>
              <w:jc w:val="center"/>
              <w:rPr>
                <w:sz w:val="22"/>
              </w:rPr>
            </w:pPr>
            <w:r w:rsidRPr="00D95AEA">
              <w:rPr>
                <w:sz w:val="22"/>
              </w:rPr>
              <w:t>Объем финансирования</w:t>
            </w:r>
          </w:p>
        </w:tc>
      </w:tr>
      <w:tr w:rsidR="00ED098E" w:rsidRPr="00D95AEA" w:rsidTr="00ED098E">
        <w:trPr>
          <w:trHeight w:val="411"/>
        </w:trPr>
        <w:tc>
          <w:tcPr>
            <w:tcW w:w="398" w:type="dxa"/>
            <w:vMerge/>
            <w:tcBorders>
              <w:top w:val="single" w:sz="4" w:space="0" w:color="auto"/>
              <w:left w:val="single" w:sz="4" w:space="0" w:color="auto"/>
              <w:bottom w:val="single" w:sz="4" w:space="0" w:color="auto"/>
              <w:right w:val="single" w:sz="4" w:space="0" w:color="auto"/>
            </w:tcBorders>
            <w:vAlign w:val="center"/>
          </w:tcPr>
          <w:p w:rsidR="00ED098E" w:rsidRPr="00D95AEA" w:rsidRDefault="00ED098E" w:rsidP="00CF6E01">
            <w:pPr>
              <w:spacing w:line="0" w:lineRule="atLeast"/>
              <w:ind w:left="-701" w:right="-135" w:firstLine="0"/>
              <w:contextualSpacing/>
              <w:jc w:val="left"/>
              <w:rPr>
                <w:sz w:val="22"/>
              </w:rPr>
            </w:pPr>
          </w:p>
        </w:tc>
        <w:tc>
          <w:tcPr>
            <w:tcW w:w="5131" w:type="dxa"/>
            <w:gridSpan w:val="2"/>
            <w:vMerge/>
            <w:tcBorders>
              <w:top w:val="single" w:sz="4" w:space="0" w:color="auto"/>
              <w:left w:val="single" w:sz="4" w:space="0" w:color="auto"/>
              <w:bottom w:val="single" w:sz="4" w:space="0" w:color="auto"/>
              <w:right w:val="single" w:sz="4" w:space="0" w:color="auto"/>
            </w:tcBorders>
            <w:vAlign w:val="center"/>
          </w:tcPr>
          <w:p w:rsidR="00ED098E" w:rsidRPr="00D95AEA" w:rsidRDefault="00ED098E" w:rsidP="00CF6E01">
            <w:pPr>
              <w:spacing w:line="0" w:lineRule="atLeast"/>
              <w:ind w:firstLine="0"/>
              <w:contextualSpacing/>
              <w:rPr>
                <w:sz w:val="22"/>
              </w:rPr>
            </w:pPr>
          </w:p>
        </w:tc>
        <w:tc>
          <w:tcPr>
            <w:tcW w:w="2230" w:type="dxa"/>
            <w:vMerge/>
            <w:tcBorders>
              <w:top w:val="single" w:sz="4" w:space="0" w:color="auto"/>
              <w:left w:val="single" w:sz="4" w:space="0" w:color="auto"/>
              <w:bottom w:val="single" w:sz="4" w:space="0" w:color="auto"/>
              <w:right w:val="single" w:sz="4" w:space="0" w:color="auto"/>
            </w:tcBorders>
            <w:vAlign w:val="center"/>
          </w:tcPr>
          <w:p w:rsidR="00ED098E" w:rsidRPr="00D95AEA" w:rsidRDefault="00ED098E" w:rsidP="00CF6E01">
            <w:pPr>
              <w:spacing w:line="0" w:lineRule="atLeast"/>
              <w:ind w:firstLine="0"/>
              <w:contextualSpacing/>
              <w:rPr>
                <w:sz w:val="22"/>
              </w:rPr>
            </w:pPr>
          </w:p>
        </w:tc>
        <w:tc>
          <w:tcPr>
            <w:tcW w:w="1880" w:type="dxa"/>
            <w:tcBorders>
              <w:top w:val="single" w:sz="4" w:space="0" w:color="auto"/>
              <w:left w:val="nil"/>
              <w:bottom w:val="single" w:sz="4" w:space="0" w:color="auto"/>
              <w:right w:val="single" w:sz="4" w:space="0" w:color="auto"/>
            </w:tcBorders>
          </w:tcPr>
          <w:p w:rsidR="00ED098E" w:rsidRPr="00D95AEA" w:rsidRDefault="00ED098E" w:rsidP="00CF6E01">
            <w:pPr>
              <w:spacing w:line="0" w:lineRule="atLeast"/>
              <w:ind w:left="-109" w:right="-107" w:firstLine="0"/>
              <w:contextualSpacing/>
              <w:jc w:val="center"/>
              <w:rPr>
                <w:sz w:val="22"/>
              </w:rPr>
            </w:pPr>
            <w:r w:rsidRPr="00D95AEA">
              <w:rPr>
                <w:sz w:val="22"/>
              </w:rPr>
              <w:t>2015 год</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1.</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 xml:space="preserve">Муниципальное образование «Братский район»           </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pPr>
          </w:p>
        </w:tc>
        <w:tc>
          <w:tcPr>
            <w:tcW w:w="2230" w:type="dxa"/>
            <w:tcBorders>
              <w:top w:val="single" w:sz="4" w:space="0" w:color="auto"/>
              <w:left w:val="nil"/>
              <w:bottom w:val="single" w:sz="4" w:space="0" w:color="auto"/>
              <w:right w:val="single" w:sz="4" w:space="0" w:color="auto"/>
            </w:tcBorders>
            <w:shd w:val="clear" w:color="auto" w:fill="auto"/>
          </w:tcPr>
          <w:p w:rsidR="00ED098E" w:rsidRPr="00D95AEA" w:rsidRDefault="00ED098E" w:rsidP="00CF6E01">
            <w:pPr>
              <w:spacing w:line="0" w:lineRule="atLeast"/>
              <w:ind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2 203,1</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2.</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Муниципальное образование «Баяндаевский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176,4</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2 203,0</w:t>
            </w:r>
          </w:p>
        </w:tc>
      </w:tr>
      <w:tr w:rsidR="00ED098E" w:rsidRPr="00D95AEA" w:rsidTr="00ED098E">
        <w:trPr>
          <w:trHeight w:val="327"/>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3.</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Районное муниципальное  образование «Усть-Удинский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345"/>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301"/>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2 203,1</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4.</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 xml:space="preserve">Чунское районное муниципальное образование </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176,4</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2 203,0</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5.</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Черемховское районное  муниципальное образование</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2 305,0</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200,9</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2 505,9</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6.</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Муниципальное образование «Тулунский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176,4</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2 203,0</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7.</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Муниципальное образование  «Эхирит-Булагатский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2 203,1</w:t>
            </w:r>
            <w:r w:rsidRPr="00D95AEA">
              <w:rPr>
                <w:sz w:val="22"/>
              </w:rPr>
              <w:t xml:space="preserve"> </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8.</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Муниципальное образование «Заларинский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176,4</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2 203,0</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9.</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Ольхонское райо</w:t>
            </w:r>
            <w:r>
              <w:t>нное муниципальное образование</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2 203,1</w:t>
            </w:r>
            <w:r w:rsidRPr="00D95AEA">
              <w:rPr>
                <w:sz w:val="22"/>
              </w:rPr>
              <w:t xml:space="preserve"> </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10.</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Муниципальное об</w:t>
            </w:r>
            <w:r>
              <w:t>разование «Нижнеудинский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2 026,5</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2 203,0</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11.</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 xml:space="preserve">Иркутское районное муниципальное образование </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2 203,1</w:t>
            </w:r>
          </w:p>
        </w:tc>
      </w:tr>
      <w:tr w:rsidR="00ED098E" w:rsidRPr="00D95AEA" w:rsidTr="00ED098E">
        <w:trPr>
          <w:trHeight w:val="249"/>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12.</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Муниципальное образование «Боханский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1 748,1</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152,0</w:t>
            </w:r>
          </w:p>
        </w:tc>
      </w:tr>
      <w:tr w:rsidR="00ED098E" w:rsidRPr="00D95AEA" w:rsidTr="00ED098E">
        <w:trPr>
          <w:trHeight w:val="323"/>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1 900,1</w:t>
            </w:r>
          </w:p>
        </w:tc>
      </w:tr>
      <w:tr w:rsidR="00ED098E" w:rsidRPr="00D95AEA" w:rsidTr="00ED098E">
        <w:trPr>
          <w:trHeight w:val="218"/>
        </w:trPr>
        <w:tc>
          <w:tcPr>
            <w:tcW w:w="398" w:type="dxa"/>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sidRPr="00D95AEA">
              <w:rPr>
                <w:sz w:val="22"/>
              </w:rPr>
              <w:t>13.</w:t>
            </w:r>
          </w:p>
        </w:tc>
        <w:tc>
          <w:tcPr>
            <w:tcW w:w="5131" w:type="dxa"/>
            <w:gridSpan w:val="2"/>
            <w:vMerge w:val="restart"/>
            <w:tcBorders>
              <w:top w:val="single" w:sz="4" w:space="0" w:color="auto"/>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 xml:space="preserve">Муниципальное образование «Осинский район»           </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2 203,1</w:t>
            </w:r>
          </w:p>
        </w:tc>
      </w:tr>
      <w:tr w:rsidR="00ED098E" w:rsidRPr="00D95AEA" w:rsidTr="00ED098E">
        <w:trPr>
          <w:trHeight w:val="218"/>
        </w:trPr>
        <w:tc>
          <w:tcPr>
            <w:tcW w:w="398" w:type="dxa"/>
            <w:vMerge w:val="restart"/>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Pr>
                <w:sz w:val="22"/>
              </w:rPr>
              <w:t xml:space="preserve">14. </w:t>
            </w:r>
          </w:p>
        </w:tc>
        <w:tc>
          <w:tcPr>
            <w:tcW w:w="5131" w:type="dxa"/>
            <w:gridSpan w:val="2"/>
            <w:vMerge w:val="restart"/>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Муниципальное образование  Киренский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2 203,1</w:t>
            </w:r>
          </w:p>
        </w:tc>
      </w:tr>
      <w:tr w:rsidR="00ED098E" w:rsidRPr="00D95AEA" w:rsidTr="00ED098E">
        <w:trPr>
          <w:trHeight w:val="218"/>
        </w:trPr>
        <w:tc>
          <w:tcPr>
            <w:tcW w:w="398" w:type="dxa"/>
            <w:vMerge w:val="restart"/>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Pr>
                <w:sz w:val="22"/>
              </w:rPr>
              <w:t>15.</w:t>
            </w:r>
          </w:p>
        </w:tc>
        <w:tc>
          <w:tcPr>
            <w:tcW w:w="5131" w:type="dxa"/>
            <w:gridSpan w:val="2"/>
            <w:vMerge w:val="restart"/>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 xml:space="preserve">Муниципальное образование Куйтунский район           </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2 026,5</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2 203,0</w:t>
            </w:r>
          </w:p>
        </w:tc>
      </w:tr>
      <w:tr w:rsidR="00ED098E" w:rsidRPr="00D95AEA" w:rsidTr="00ED098E">
        <w:trPr>
          <w:trHeight w:val="218"/>
        </w:trPr>
        <w:tc>
          <w:tcPr>
            <w:tcW w:w="398" w:type="dxa"/>
            <w:vMerge w:val="restart"/>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Pr>
                <w:sz w:val="22"/>
              </w:rPr>
              <w:t>16.</w:t>
            </w:r>
          </w:p>
        </w:tc>
        <w:tc>
          <w:tcPr>
            <w:tcW w:w="5131" w:type="dxa"/>
            <w:gridSpan w:val="2"/>
            <w:vMerge w:val="restart"/>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Муниципальное образование «Нижнеилимский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2 203,1</w:t>
            </w:r>
          </w:p>
        </w:tc>
      </w:tr>
      <w:tr w:rsidR="00ED098E" w:rsidRPr="00D95AEA" w:rsidTr="00ED098E">
        <w:trPr>
          <w:trHeight w:val="218"/>
        </w:trPr>
        <w:tc>
          <w:tcPr>
            <w:tcW w:w="398" w:type="dxa"/>
            <w:vMerge w:val="restart"/>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r>
              <w:rPr>
                <w:sz w:val="22"/>
              </w:rPr>
              <w:t>17.</w:t>
            </w:r>
          </w:p>
        </w:tc>
        <w:tc>
          <w:tcPr>
            <w:tcW w:w="5131" w:type="dxa"/>
            <w:gridSpan w:val="2"/>
            <w:vMerge w:val="restart"/>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r w:rsidRPr="00D95AEA">
              <w:t>Муниципальное образование «Казачинско-Ленский район»</w:t>
            </w: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8" w:firstLine="0"/>
              <w:contextualSpacing/>
              <w:jc w:val="center"/>
              <w:rPr>
                <w:sz w:val="22"/>
              </w:rPr>
            </w:pPr>
            <w:r w:rsidRPr="00D95AEA">
              <w:rPr>
                <w:sz w:val="22"/>
              </w:rPr>
              <w:t xml:space="preserve">Федеральный бюджет </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2 026,6</w:t>
            </w:r>
          </w:p>
        </w:tc>
      </w:tr>
      <w:tr w:rsidR="00ED098E" w:rsidRPr="00D95AEA" w:rsidTr="00ED098E">
        <w:trPr>
          <w:trHeight w:val="218"/>
        </w:trPr>
        <w:tc>
          <w:tcPr>
            <w:tcW w:w="398" w:type="dxa"/>
            <w:vMerge/>
            <w:tcBorders>
              <w:left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108" w:firstLine="0"/>
              <w:contextualSpacing/>
              <w:jc w:val="center"/>
              <w:rPr>
                <w:sz w:val="22"/>
              </w:rPr>
            </w:pPr>
            <w:r w:rsidRPr="00D95AEA">
              <w:rPr>
                <w:sz w:val="22"/>
              </w:rPr>
              <w:t>Областной бюджет</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176,5</w:t>
            </w:r>
          </w:p>
        </w:tc>
      </w:tr>
      <w:tr w:rsidR="00ED098E" w:rsidRPr="00D95AEA" w:rsidTr="00ED098E">
        <w:trPr>
          <w:trHeight w:val="218"/>
        </w:trPr>
        <w:tc>
          <w:tcPr>
            <w:tcW w:w="398" w:type="dxa"/>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left="-108" w:right="-1837" w:firstLine="0"/>
              <w:contextualSpacing/>
              <w:jc w:val="left"/>
              <w:rPr>
                <w:sz w:val="22"/>
              </w:rPr>
            </w:pPr>
          </w:p>
        </w:tc>
        <w:tc>
          <w:tcPr>
            <w:tcW w:w="5131" w:type="dxa"/>
            <w:gridSpan w:val="2"/>
            <w:vMerge/>
            <w:tcBorders>
              <w:left w:val="single" w:sz="4" w:space="0" w:color="auto"/>
              <w:bottom w:val="single" w:sz="4" w:space="0" w:color="auto"/>
              <w:right w:val="single" w:sz="4" w:space="0" w:color="auto"/>
            </w:tcBorders>
            <w:shd w:val="clear" w:color="000000" w:fill="FFFFFF"/>
          </w:tcPr>
          <w:p w:rsidR="00ED098E" w:rsidRPr="00D95AEA" w:rsidRDefault="00ED098E" w:rsidP="00CF6E01">
            <w:pPr>
              <w:spacing w:line="0" w:lineRule="atLeast"/>
              <w:ind w:right="-108" w:firstLine="0"/>
              <w:contextualSpacing/>
              <w:rPr>
                <w:sz w:val="22"/>
              </w:rPr>
            </w:pPr>
          </w:p>
        </w:tc>
        <w:tc>
          <w:tcPr>
            <w:tcW w:w="223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46" w:right="-70" w:firstLine="0"/>
              <w:contextualSpacing/>
              <w:jc w:val="center"/>
              <w:rPr>
                <w:sz w:val="22"/>
              </w:rPr>
            </w:pPr>
            <w:r w:rsidRPr="00D95AEA">
              <w:rPr>
                <w:sz w:val="22"/>
              </w:rPr>
              <w:t>Всего</w:t>
            </w:r>
          </w:p>
        </w:tc>
        <w:tc>
          <w:tcPr>
            <w:tcW w:w="1880" w:type="dxa"/>
            <w:tcBorders>
              <w:top w:val="single" w:sz="4" w:space="0" w:color="auto"/>
              <w:left w:val="nil"/>
              <w:bottom w:val="single" w:sz="4" w:space="0" w:color="auto"/>
              <w:right w:val="single" w:sz="4" w:space="0" w:color="auto"/>
            </w:tcBorders>
            <w:shd w:val="clear" w:color="000000" w:fill="FFFFFF"/>
          </w:tcPr>
          <w:p w:rsidR="00ED098E" w:rsidRDefault="00ED098E" w:rsidP="00CF6E01">
            <w:pPr>
              <w:spacing w:line="0" w:lineRule="atLeast"/>
              <w:ind w:left="-109" w:right="-107" w:firstLine="0"/>
              <w:contextualSpacing/>
              <w:jc w:val="center"/>
              <w:rPr>
                <w:sz w:val="22"/>
              </w:rPr>
            </w:pPr>
            <w:r>
              <w:rPr>
                <w:sz w:val="22"/>
              </w:rPr>
              <w:t>2 203,1</w:t>
            </w:r>
          </w:p>
        </w:tc>
      </w:tr>
      <w:tr w:rsidR="00ED098E" w:rsidRPr="00D95AEA" w:rsidTr="00ED098E">
        <w:trPr>
          <w:trHeight w:val="173"/>
        </w:trPr>
        <w:tc>
          <w:tcPr>
            <w:tcW w:w="405" w:type="dxa"/>
            <w:gridSpan w:val="2"/>
            <w:tcBorders>
              <w:top w:val="single" w:sz="4" w:space="0" w:color="auto"/>
              <w:left w:val="single" w:sz="4" w:space="0" w:color="auto"/>
              <w:bottom w:val="single" w:sz="4" w:space="0" w:color="auto"/>
              <w:right w:val="single" w:sz="4" w:space="0" w:color="auto"/>
            </w:tcBorders>
            <w:shd w:val="clear" w:color="000000" w:fill="FFFFFF"/>
          </w:tcPr>
          <w:p w:rsidR="00ED098E" w:rsidRPr="00D95AEA" w:rsidRDefault="00ED098E" w:rsidP="00CF6E01">
            <w:pPr>
              <w:ind w:left="-108" w:firstLine="0"/>
              <w:contextualSpacing/>
              <w:rPr>
                <w:sz w:val="22"/>
              </w:rPr>
            </w:pPr>
            <w:r>
              <w:rPr>
                <w:sz w:val="22"/>
              </w:rPr>
              <w:t>18.</w:t>
            </w:r>
          </w:p>
        </w:tc>
        <w:tc>
          <w:tcPr>
            <w:tcW w:w="7354" w:type="dxa"/>
            <w:gridSpan w:val="2"/>
            <w:tcBorders>
              <w:top w:val="single" w:sz="4" w:space="0" w:color="auto"/>
              <w:left w:val="single" w:sz="4" w:space="0" w:color="auto"/>
              <w:bottom w:val="single" w:sz="4" w:space="0" w:color="auto"/>
              <w:right w:val="single" w:sz="4" w:space="0" w:color="auto"/>
            </w:tcBorders>
            <w:shd w:val="clear" w:color="000000" w:fill="FFFFFF"/>
          </w:tcPr>
          <w:p w:rsidR="00ED098E" w:rsidRPr="00D95AEA" w:rsidRDefault="00ED098E" w:rsidP="00CF6E01">
            <w:pPr>
              <w:ind w:firstLine="0"/>
              <w:contextualSpacing/>
              <w:rPr>
                <w:sz w:val="22"/>
              </w:rPr>
            </w:pPr>
            <w:r>
              <w:rPr>
                <w:sz w:val="22"/>
              </w:rPr>
              <w:t>Итого:</w:t>
            </w:r>
          </w:p>
        </w:tc>
        <w:tc>
          <w:tcPr>
            <w:tcW w:w="1880" w:type="dxa"/>
            <w:tcBorders>
              <w:top w:val="single" w:sz="4" w:space="0" w:color="auto"/>
              <w:left w:val="nil"/>
              <w:bottom w:val="single" w:sz="4" w:space="0" w:color="auto"/>
              <w:right w:val="single" w:sz="4" w:space="0" w:color="auto"/>
            </w:tcBorders>
            <w:shd w:val="clear" w:color="000000" w:fill="FFFFFF"/>
          </w:tcPr>
          <w:p w:rsidR="00ED098E" w:rsidRPr="00D95AEA" w:rsidRDefault="00ED098E" w:rsidP="00CF6E01">
            <w:pPr>
              <w:spacing w:line="0" w:lineRule="atLeast"/>
              <w:ind w:left="-109" w:right="-107" w:firstLine="0"/>
              <w:contextualSpacing/>
              <w:jc w:val="center"/>
              <w:rPr>
                <w:sz w:val="22"/>
              </w:rPr>
            </w:pPr>
            <w:r>
              <w:rPr>
                <w:sz w:val="22"/>
              </w:rPr>
              <w:t>37 451,9</w:t>
            </w:r>
          </w:p>
        </w:tc>
      </w:tr>
    </w:tbl>
    <w:p w:rsidR="00ED098E" w:rsidRDefault="00ED098E" w:rsidP="000667DE">
      <w:pPr>
        <w:autoSpaceDE w:val="0"/>
        <w:autoSpaceDN w:val="0"/>
        <w:adjustRightInd w:val="0"/>
        <w:spacing w:after="0" w:line="240" w:lineRule="atLeast"/>
        <w:rPr>
          <w:sz w:val="28"/>
          <w:szCs w:val="28"/>
        </w:rPr>
      </w:pPr>
    </w:p>
    <w:p w:rsidR="00ED098E" w:rsidRPr="00D95AEA" w:rsidRDefault="00ED098E" w:rsidP="000667DE">
      <w:pPr>
        <w:autoSpaceDE w:val="0"/>
        <w:autoSpaceDN w:val="0"/>
        <w:adjustRightInd w:val="0"/>
        <w:spacing w:after="0" w:line="240" w:lineRule="atLeast"/>
        <w:rPr>
          <w:sz w:val="28"/>
          <w:szCs w:val="28"/>
        </w:rPr>
      </w:pPr>
    </w:p>
    <w:p w:rsidR="000667DE" w:rsidRDefault="000667DE" w:rsidP="00FF3CBA">
      <w:pPr>
        <w:widowControl w:val="0"/>
        <w:autoSpaceDE w:val="0"/>
        <w:autoSpaceDN w:val="0"/>
        <w:adjustRightInd w:val="0"/>
        <w:spacing w:after="0" w:line="240" w:lineRule="auto"/>
        <w:ind w:right="-1"/>
        <w:rPr>
          <w:sz w:val="28"/>
          <w:szCs w:val="28"/>
        </w:rPr>
      </w:pPr>
    </w:p>
    <w:p w:rsidR="00957103" w:rsidRPr="00D95AEA" w:rsidRDefault="00957103" w:rsidP="00FF3CBA">
      <w:pPr>
        <w:widowControl w:val="0"/>
        <w:autoSpaceDE w:val="0"/>
        <w:autoSpaceDN w:val="0"/>
        <w:adjustRightInd w:val="0"/>
        <w:spacing w:after="0" w:line="240" w:lineRule="auto"/>
        <w:ind w:right="-1"/>
        <w:rPr>
          <w:sz w:val="28"/>
          <w:szCs w:val="28"/>
        </w:rPr>
        <w:sectPr w:rsidR="00957103" w:rsidRPr="00D95AEA" w:rsidSect="004420B9">
          <w:pgSz w:w="11906" w:h="16838"/>
          <w:pgMar w:top="1134" w:right="566" w:bottom="567" w:left="1701" w:header="567" w:footer="680" w:gutter="0"/>
          <w:cols w:space="708"/>
          <w:titlePg/>
          <w:docGrid w:linePitch="360"/>
        </w:sectPr>
      </w:pPr>
    </w:p>
    <w:p w:rsidR="00993CC5" w:rsidRPr="00D95AEA" w:rsidRDefault="00993CC5" w:rsidP="00260112">
      <w:pPr>
        <w:spacing w:after="0" w:line="240" w:lineRule="auto"/>
        <w:ind w:left="10206" w:firstLine="10"/>
        <w:jc w:val="left"/>
        <w:rPr>
          <w:sz w:val="28"/>
          <w:szCs w:val="28"/>
        </w:rPr>
      </w:pPr>
      <w:r w:rsidRPr="00D95AEA">
        <w:rPr>
          <w:sz w:val="28"/>
          <w:szCs w:val="28"/>
        </w:rPr>
        <w:t>Приложение 4</w:t>
      </w:r>
    </w:p>
    <w:p w:rsidR="00993CC5" w:rsidRPr="00D95AEA" w:rsidRDefault="00993CC5" w:rsidP="00260112">
      <w:pPr>
        <w:spacing w:after="0" w:line="240" w:lineRule="auto"/>
        <w:ind w:left="10206" w:firstLine="10"/>
        <w:jc w:val="left"/>
        <w:rPr>
          <w:sz w:val="28"/>
          <w:szCs w:val="28"/>
        </w:rPr>
      </w:pPr>
      <w:r w:rsidRPr="00D95AEA">
        <w:rPr>
          <w:sz w:val="28"/>
          <w:szCs w:val="28"/>
        </w:rPr>
        <w:t xml:space="preserve">к  государственной программе Иркутской области «Развитие образования» </w:t>
      </w:r>
    </w:p>
    <w:p w:rsidR="00993CC5" w:rsidRPr="00D95AEA" w:rsidRDefault="00993CC5" w:rsidP="00260112">
      <w:pPr>
        <w:spacing w:after="0" w:line="240" w:lineRule="auto"/>
        <w:ind w:left="10206" w:firstLine="10"/>
        <w:jc w:val="left"/>
        <w:rPr>
          <w:b/>
          <w:bCs/>
          <w:sz w:val="28"/>
          <w:szCs w:val="28"/>
          <w:lang w:eastAsia="ru-RU"/>
        </w:rPr>
      </w:pPr>
      <w:r w:rsidRPr="00D95AEA">
        <w:rPr>
          <w:sz w:val="28"/>
          <w:szCs w:val="28"/>
        </w:rPr>
        <w:t>на 2014-2018 годы</w:t>
      </w:r>
    </w:p>
    <w:p w:rsidR="00993CC5" w:rsidRPr="00D95AEA" w:rsidRDefault="00993CC5" w:rsidP="00B0423E">
      <w:pPr>
        <w:spacing w:after="0" w:line="240" w:lineRule="auto"/>
        <w:jc w:val="center"/>
        <w:rPr>
          <w:b/>
          <w:bCs/>
          <w:sz w:val="28"/>
          <w:szCs w:val="28"/>
          <w:lang w:eastAsia="ru-RU"/>
        </w:rPr>
      </w:pPr>
    </w:p>
    <w:p w:rsidR="00993CC5" w:rsidRPr="00D95AEA" w:rsidRDefault="00993CC5" w:rsidP="00B0423E">
      <w:pPr>
        <w:spacing w:after="0" w:line="240" w:lineRule="auto"/>
        <w:jc w:val="center"/>
        <w:rPr>
          <w:b/>
          <w:sz w:val="28"/>
          <w:szCs w:val="28"/>
        </w:rPr>
      </w:pPr>
      <w:r w:rsidRPr="00D95AEA">
        <w:rPr>
          <w:b/>
          <w:bCs/>
          <w:sz w:val="28"/>
          <w:szCs w:val="28"/>
          <w:lang w:eastAsia="ru-RU"/>
        </w:rPr>
        <w:t xml:space="preserve">СВЕДЕНИЯ О СОСТАВЕ И ЗНАЧЕНИЯХ ЦЕЛЕВЫХ ПОКАЗАТЕЛЕЙ ГОСУДАРСТВЕННОЙ ПРОГРАММЫ </w:t>
      </w:r>
      <w:r w:rsidRPr="00D95AEA">
        <w:rPr>
          <w:b/>
          <w:bCs/>
          <w:sz w:val="28"/>
          <w:szCs w:val="28"/>
          <w:lang w:eastAsia="ru-RU"/>
        </w:rPr>
        <w:br/>
        <w:t xml:space="preserve">ИРКУТСКОЙ ОБЛАСТИ </w:t>
      </w:r>
      <w:r w:rsidRPr="00D95AEA">
        <w:rPr>
          <w:b/>
          <w:bCs/>
          <w:sz w:val="28"/>
          <w:szCs w:val="28"/>
        </w:rPr>
        <w:t>«РАЗВИТИЕ ОБРАЗОВАНИЯ» НА 2014 – 2018 ГОДЫ</w:t>
      </w:r>
    </w:p>
    <w:p w:rsidR="00993CC5" w:rsidRPr="00D95AEA" w:rsidRDefault="00993CC5" w:rsidP="00D06822">
      <w:pPr>
        <w:spacing w:after="0" w:line="276" w:lineRule="auto"/>
        <w:ind w:firstLine="0"/>
        <w:jc w:val="center"/>
        <w:rPr>
          <w:b/>
          <w:bCs/>
          <w:sz w:val="16"/>
          <w:szCs w:val="16"/>
          <w:lang w:eastAsia="ru-RU"/>
        </w:rPr>
      </w:pPr>
    </w:p>
    <w:p w:rsidR="00993CC5" w:rsidRPr="00D95AEA" w:rsidRDefault="00993CC5" w:rsidP="00D06822">
      <w:pPr>
        <w:spacing w:after="0" w:line="276" w:lineRule="auto"/>
        <w:ind w:firstLine="0"/>
        <w:jc w:val="center"/>
        <w:rPr>
          <w:b/>
          <w:bCs/>
          <w:sz w:val="16"/>
          <w:szCs w:val="16"/>
          <w:lang w:eastAsia="ru-RU"/>
        </w:rPr>
      </w:pPr>
    </w:p>
    <w:tbl>
      <w:tblPr>
        <w:tblW w:w="15830" w:type="dxa"/>
        <w:jc w:val="center"/>
        <w:tblInd w:w="164" w:type="dxa"/>
        <w:tblLayout w:type="fixed"/>
        <w:tblLook w:val="00A0" w:firstRow="1" w:lastRow="0" w:firstColumn="1" w:lastColumn="0" w:noHBand="0" w:noVBand="0"/>
      </w:tblPr>
      <w:tblGrid>
        <w:gridCol w:w="675"/>
        <w:gridCol w:w="6114"/>
        <w:gridCol w:w="972"/>
        <w:gridCol w:w="1265"/>
        <w:gridCol w:w="1134"/>
        <w:gridCol w:w="1134"/>
        <w:gridCol w:w="1134"/>
        <w:gridCol w:w="1134"/>
        <w:gridCol w:w="1134"/>
        <w:gridCol w:w="1134"/>
      </w:tblGrid>
      <w:tr w:rsidR="000667DE" w:rsidRPr="00D95AEA" w:rsidTr="000667DE">
        <w:trPr>
          <w:trHeight w:val="244"/>
          <w:tblHeader/>
          <w:jc w:val="center"/>
        </w:trPr>
        <w:tc>
          <w:tcPr>
            <w:tcW w:w="675" w:type="dxa"/>
            <w:vMerge w:val="restart"/>
            <w:tcBorders>
              <w:top w:val="single" w:sz="4" w:space="0" w:color="auto"/>
              <w:left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 п/п</w:t>
            </w:r>
          </w:p>
        </w:tc>
        <w:tc>
          <w:tcPr>
            <w:tcW w:w="6114" w:type="dxa"/>
            <w:vMerge w:val="restart"/>
            <w:tcBorders>
              <w:top w:val="single" w:sz="4" w:space="0" w:color="auto"/>
              <w:left w:val="nil"/>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Наименование целевого показателя</w:t>
            </w:r>
          </w:p>
        </w:tc>
        <w:tc>
          <w:tcPr>
            <w:tcW w:w="972" w:type="dxa"/>
            <w:vMerge w:val="restart"/>
            <w:tcBorders>
              <w:top w:val="single" w:sz="4" w:space="0" w:color="auto"/>
              <w:left w:val="nil"/>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Ед. изм.</w:t>
            </w:r>
          </w:p>
        </w:tc>
        <w:tc>
          <w:tcPr>
            <w:tcW w:w="8069" w:type="dxa"/>
            <w:gridSpan w:val="7"/>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Значения целевых показателей</w:t>
            </w:r>
          </w:p>
        </w:tc>
      </w:tr>
      <w:tr w:rsidR="000667DE" w:rsidRPr="00D95AEA" w:rsidTr="000667DE">
        <w:trPr>
          <w:trHeight w:val="300"/>
          <w:tblHeader/>
          <w:jc w:val="center"/>
        </w:trPr>
        <w:tc>
          <w:tcPr>
            <w:tcW w:w="675" w:type="dxa"/>
            <w:vMerge/>
            <w:tcBorders>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p>
        </w:tc>
        <w:tc>
          <w:tcPr>
            <w:tcW w:w="6114" w:type="dxa"/>
            <w:vMerge/>
            <w:tcBorders>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p>
        </w:tc>
        <w:tc>
          <w:tcPr>
            <w:tcW w:w="972" w:type="dxa"/>
            <w:vMerge/>
            <w:tcBorders>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2012 год</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2013 год (оценка)</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2014 год</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2015 год </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2016 год </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2017 год</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2018 год</w:t>
            </w:r>
          </w:p>
        </w:tc>
      </w:tr>
      <w:tr w:rsidR="000667DE" w:rsidRPr="00D95AEA" w:rsidTr="000667DE">
        <w:trPr>
          <w:trHeight w:val="300"/>
          <w:tblHeader/>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w:t>
            </w:r>
          </w:p>
        </w:tc>
      </w:tr>
      <w:tr w:rsidR="000667DE" w:rsidRPr="00D95AEA" w:rsidTr="000667DE">
        <w:trPr>
          <w:trHeight w:val="300"/>
          <w:jc w:val="center"/>
        </w:trPr>
        <w:tc>
          <w:tcPr>
            <w:tcW w:w="15830" w:type="dxa"/>
            <w:gridSpan w:val="10"/>
            <w:tcBorders>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Государственная программа «Развитие образования» на 2014-2018 годы</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right="-53" w:firstLine="22"/>
              <w:rPr>
                <w:lang w:eastAsia="ru-RU"/>
              </w:rPr>
            </w:pPr>
            <w:r w:rsidRPr="00D95AEA">
              <w:rPr>
                <w:sz w:val="22"/>
                <w:lang w:eastAsia="ru-RU"/>
              </w:rPr>
              <w:t xml:space="preserve">Доля выпускников государственных (муниципальных) общеобразовательных организаций, не получивших аттестат о среднем общем образовании </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5,7</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1,3</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w:t>
            </w:r>
          </w:p>
        </w:tc>
        <w:tc>
          <w:tcPr>
            <w:tcW w:w="6114" w:type="dxa"/>
            <w:tcBorders>
              <w:top w:val="nil"/>
              <w:left w:val="nil"/>
              <w:bottom w:val="single" w:sz="4" w:space="0" w:color="auto"/>
              <w:right w:val="single" w:sz="4" w:space="0" w:color="auto"/>
            </w:tcBorders>
            <w:noWrap/>
          </w:tcPr>
          <w:p w:rsidR="000667DE" w:rsidRPr="00D95AEA" w:rsidRDefault="000667DE" w:rsidP="000667DE">
            <w:pPr>
              <w:spacing w:after="0" w:line="240" w:lineRule="atLeast"/>
              <w:ind w:left="-22" w:firstLine="0"/>
            </w:pPr>
            <w:r w:rsidRPr="00D95AEA">
              <w:rPr>
                <w:sz w:val="22"/>
              </w:rPr>
              <w:t>Доступность дошкольного образования для детей в возрасте от 3 до 7 лет</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right="-53" w:firstLine="22"/>
              <w:rPr>
                <w:lang w:eastAsia="ru-RU"/>
              </w:rPr>
            </w:pPr>
            <w:r w:rsidRPr="00D95AEA">
              <w:rPr>
                <w:sz w:val="22"/>
                <w:lang w:eastAsia="ru-RU"/>
              </w:rPr>
              <w:t>Удельный вес численности населения в возрасте от 5 до 18 лет, охваченного образованием, в общей численности населения в возрасте от 5 до 18 лет</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99,4</w:t>
            </w:r>
          </w:p>
        </w:tc>
      </w:tr>
      <w:tr w:rsidR="000667DE" w:rsidRPr="00D95AEA" w:rsidTr="000667DE">
        <w:trPr>
          <w:trHeight w:val="225"/>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4</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right="-53" w:firstLine="0"/>
              <w:rPr>
                <w:lang w:eastAsia="ru-RU"/>
              </w:rPr>
            </w:pPr>
            <w:r w:rsidRPr="00D95AEA">
              <w:rPr>
                <w:sz w:val="22"/>
                <w:lang w:eastAsia="ru-RU"/>
              </w:rPr>
              <w:t>Удовлетворенность населения качеством общего образования, профессионального образования</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tabs>
                <w:tab w:val="left" w:pos="1060"/>
              </w:tabs>
              <w:spacing w:after="0" w:line="240" w:lineRule="atLeast"/>
              <w:ind w:left="-57" w:firstLine="0"/>
              <w:jc w:val="center"/>
              <w:rPr>
                <w:lang w:eastAsia="ru-RU"/>
              </w:rPr>
            </w:pPr>
            <w:r w:rsidRPr="00D95AEA">
              <w:rPr>
                <w:sz w:val="22"/>
                <w:lang w:eastAsia="ru-RU"/>
              </w:rPr>
              <w:t xml:space="preserve">% </w:t>
            </w:r>
            <w:r w:rsidRPr="00D95AEA">
              <w:rPr>
                <w:sz w:val="22"/>
              </w:rPr>
              <w:t>от числа опрошенных</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71</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Подпрограмма «Дошкольное, общее и дополнительное образование» на 2014-2018 годы</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firstLine="0"/>
              <w:rPr>
                <w:lang w:eastAsia="ru-RU"/>
              </w:rPr>
            </w:pPr>
            <w:r w:rsidRPr="00D95AEA">
              <w:rPr>
                <w:sz w:val="22"/>
                <w:lang w:eastAsia="ru-RU"/>
              </w:rP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1,85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1,74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1,76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1,64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1,58</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1.2</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autoSpaceDE w:val="0"/>
              <w:autoSpaceDN w:val="0"/>
              <w:adjustRightInd w:val="0"/>
              <w:spacing w:after="0" w:line="240" w:lineRule="atLeast"/>
              <w:ind w:firstLine="0"/>
            </w:pPr>
            <w:r w:rsidRPr="00D95AEA">
              <w:rPr>
                <w:sz w:val="22"/>
              </w:rPr>
              <w:t>Соотношение средней заработной платы педагогических работников дошкольного образования и средней заработной платы в субъекте Российской Федерации</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57,2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84,4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84,4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84,4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84,4</w:t>
            </w:r>
          </w:p>
        </w:tc>
      </w:tr>
      <w:tr w:rsidR="000667DE" w:rsidRPr="00D95AEA" w:rsidTr="000667DE">
        <w:trPr>
          <w:trHeight w:val="61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1.3</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firstLine="0"/>
              <w:rPr>
                <w:lang w:eastAsia="ru-RU"/>
              </w:rPr>
            </w:pPr>
            <w:r w:rsidRPr="00D95AEA">
              <w:rPr>
                <w:sz w:val="22"/>
                <w:lang w:eastAsia="ru-RU"/>
              </w:rPr>
              <w:t>Соотношение средней заработной платы педагогических работников общего образования и средней заработной платы в субъекте Российской Федерации</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83,1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406"/>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1.4</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firstLine="22"/>
              <w:rPr>
                <w:lang w:eastAsia="ru-RU"/>
              </w:rPr>
            </w:pPr>
            <w:r w:rsidRPr="00D95AEA">
              <w:rPr>
                <w:sz w:val="22"/>
                <w:lang w:eastAsia="ru-RU"/>
              </w:rPr>
              <w:t>Охват детей в возрасте от 1,5 до 7 лет услугами муниципальных дошкольных образовательных организаций</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rFonts w:ascii="Arial" w:hAnsi="Arial" w:cs="Arial"/>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47,9</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49,3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57,2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64,2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65,2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66,1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67,1</w:t>
            </w:r>
          </w:p>
        </w:tc>
      </w:tr>
      <w:tr w:rsidR="000667DE" w:rsidRPr="00D95AEA" w:rsidTr="000667DE">
        <w:trPr>
          <w:trHeight w:val="584"/>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1.5</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firstLine="0"/>
            </w:pPr>
            <w:r w:rsidRPr="00D95AEA">
              <w:rPr>
                <w:sz w:val="22"/>
              </w:rPr>
              <w:t>Удельный вес детей, получивших государственную поддержку в общей численности детей, нуждающихся в государственной поддержке</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1106"/>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1.6</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firstLine="0"/>
              <w:rPr>
                <w:lang w:eastAsia="ru-RU"/>
              </w:rPr>
            </w:pPr>
            <w:r w:rsidRPr="00D95AEA">
              <w:rPr>
                <w:sz w:val="22"/>
                <w:lang w:eastAsia="ru-RU"/>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43,2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45,0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45,6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59,3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79,5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89,6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90</w:t>
            </w:r>
          </w:p>
        </w:tc>
      </w:tr>
      <w:tr w:rsidR="000667DE" w:rsidRPr="00D95AEA" w:rsidTr="000667DE">
        <w:trPr>
          <w:trHeight w:val="954"/>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1.7</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firstLine="0"/>
              <w:rPr>
                <w:lang w:eastAsia="ru-RU"/>
              </w:rPr>
            </w:pPr>
            <w:r w:rsidRPr="00D95AEA">
              <w:rPr>
                <w:sz w:val="22"/>
                <w:lang w:eastAsia="ru-RU"/>
              </w:rPr>
              <w:t>Удельный вес численности руководителей организаций дошкольного, общего и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1.8</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firstLine="0"/>
              <w:rPr>
                <w:lang w:eastAsia="ru-RU"/>
              </w:rPr>
            </w:pPr>
            <w:r w:rsidRPr="00D95AEA">
              <w:rPr>
                <w:sz w:val="22"/>
                <w:lang w:eastAsia="ru-RU"/>
              </w:rPr>
              <w:t>Удельный вес численности учителей в возрасте до 35 лет в общей численности учителей общеобразовательных организаций</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15,0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15,6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16,5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23,5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24,0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24,5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25,0</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ВЦП «Повышение эффективности систем дошкольного образования Иркутской области» на 2014-2018 годы</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1.1.1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left="-22" w:firstLine="0"/>
              <w:rPr>
                <w:lang w:eastAsia="ru-RU"/>
              </w:rPr>
            </w:pPr>
            <w:r w:rsidRPr="00D95AEA">
              <w:rPr>
                <w:sz w:val="22"/>
              </w:rPr>
              <w:t>Доступность предшкольного образования (отношение численности детей 5-7 лет, которым предоставлена возможность получать услуги дошкольного образования, к численности детей в возрасте 5–7 лет, скорректированной на численность детей в возрасте 5-7 лет, обучающихся в школе)</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sz w:val="22"/>
                <w:lang w:eastAsia="ru-RU"/>
              </w:rPr>
            </w:pPr>
            <w:r w:rsidRPr="00D95AEA">
              <w:rPr>
                <w:sz w:val="22"/>
                <w:lang w:eastAsia="ru-RU"/>
              </w:rPr>
              <w:t>1.1.2</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Удельный вес частных дошкольных образовательных организаций, имеющих лицензию, в общем числе дошкольных образовательных организаций, имеющих лицензию</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4,7</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«Повышение эффективности образовательных систем, обеспечивающих современное качество общего образования» на 2014-2018 годы</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1.2.1</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Удельный вес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новым ФГОС, в общей численности обучающихся Иркутской области</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24,2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37,2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45,6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87,3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89</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89,6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1.2.2</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Удельный вес детей-инвалидов, получающих образование в дистанционном режиме в общей численности выявленных детей-инвалидов, нуждающихся в обучении на дому, в Иркутской области</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85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85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85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1.2.3</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rPr>
                <w:rFonts w:ascii="Times New Roman" w:hAnsi="Times New Roman" w:cs="Times New Roman"/>
              </w:rPr>
            </w:pPr>
            <w:r w:rsidRPr="00D95AEA">
              <w:rPr>
                <w:rFonts w:ascii="Times New Roman" w:hAnsi="Times New Roman" w:cs="Times New Roman"/>
              </w:rPr>
              <w:t>Удельный вес численности учителей в возрасте до 30 лет в общей численности учителей общеобразовательных организаций</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15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15,6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16,5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19</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21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22,8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24</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«Развитие системы дополнительного образования детей» на 2014-2018 годы</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1.3.1</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Удельный вес численности детей, получающих услуги дополнительного образования в возрасте 5-18 лет, в общей численности детей в возрасте 5-18 лет</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3,7</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3,7</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3,6</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4,1</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sz w:val="22"/>
                <w:lang w:eastAsia="ru-RU"/>
              </w:rPr>
            </w:pPr>
            <w:r w:rsidRPr="00D95AEA">
              <w:rPr>
                <w:sz w:val="22"/>
                <w:lang w:eastAsia="ru-RU"/>
              </w:rPr>
              <w:t>1.3.2</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 xml:space="preserve">Сохранность контингента обучающихся  </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right="-69"/>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99</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99</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99</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99</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«Развитие системы психолого-педагогической и медико-социальной помощи» на 2014-2018 годы</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1.4.1</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Удовлетворенность населения качеством оказания социально-педагогической помощи (от числа опрошенных)</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1.4.2</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детей, у которых наблюдается положительная динамика в развитии, от общего числа детей, получивших психологическую помощь</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60</w:t>
            </w:r>
          </w:p>
        </w:tc>
      </w:tr>
      <w:tr w:rsidR="000667DE" w:rsidRPr="00D95AEA" w:rsidTr="000667DE">
        <w:trPr>
          <w:trHeight w:val="894"/>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1.4.3</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родителей, получивших психологическую помощь, от общего количества родителей детей-инвалидов и родителей детей с ограниченными возможностями здоровья</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«Одаренные дети» на 2014-2018 годы</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1.5.1</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14,5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20</w:t>
            </w:r>
          </w:p>
        </w:tc>
      </w:tr>
      <w:tr w:rsidR="000667DE" w:rsidRPr="00D95AEA" w:rsidTr="000667DE">
        <w:trPr>
          <w:trHeight w:val="723"/>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1.5.2</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школьников Иркутской области, получивших признание на федеральном уровне, от общего количества участвовавших в общероссийских конкурсах и мероприятиях</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21,5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25</w:t>
            </w:r>
          </w:p>
        </w:tc>
      </w:tr>
      <w:tr w:rsidR="000667DE" w:rsidRPr="00D95AEA" w:rsidTr="000667DE">
        <w:trPr>
          <w:trHeight w:val="402"/>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«Развитие организаций для детей, нуждающихся в государственной поддержке» на 2014-2018 годы</w:t>
            </w:r>
          </w:p>
        </w:tc>
      </w:tr>
      <w:tr w:rsidR="000667DE" w:rsidRPr="00D95AEA" w:rsidTr="000667DE">
        <w:trPr>
          <w:trHeight w:val="886"/>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1.6.1</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Средний балл ГВЭ в расчете на 1 предмет в государственных специальных (коррекционных) образовательных организациях Иркутской области</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Балл.</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3,4</w:t>
            </w:r>
          </w:p>
        </w:tc>
      </w:tr>
      <w:tr w:rsidR="000667DE" w:rsidRPr="00D95AEA" w:rsidTr="000667DE">
        <w:trPr>
          <w:trHeight w:val="843"/>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1.6.2</w:t>
            </w:r>
          </w:p>
        </w:tc>
        <w:tc>
          <w:tcPr>
            <w:tcW w:w="6114" w:type="dxa"/>
            <w:tcBorders>
              <w:top w:val="nil"/>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Средняя наполняемость классов в государственных специальных (коррекционных) общеобразовательных организациях Иркутской области</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Чел.</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Основное мероприятие «Оказание поддержки муниципальным образованиям Иркутской области при реализации общеобразовательных (начального общего, основного общего, среднего общего образования) программ»</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1.7.1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 xml:space="preserve">Охват детей в возрасте 6,5-18 лет программами общего (начального общего, основного общего, среднего общего образования) образования в МОО Иркутской области (удельный вес численности детей, получающих услуги общего (начального общего, основного общего, среднего общего образования) образования в МОО Иркутской области, в общей численности детей в возрасте 6,5-18 лет) </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98,7</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«Организация дополнительного образования детей в сфере культуры» на 2014-2017 годы</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1.8.1</w:t>
            </w:r>
          </w:p>
        </w:tc>
        <w:tc>
          <w:tcPr>
            <w:tcW w:w="6114" w:type="dxa"/>
            <w:tcBorders>
              <w:top w:val="nil"/>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Доля педагогических работников, имеющих высшее образование от общего количества педагогических работников ИОДШИ</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80</w:t>
            </w:r>
          </w:p>
        </w:tc>
        <w:tc>
          <w:tcPr>
            <w:tcW w:w="1134" w:type="dxa"/>
            <w:tcBorders>
              <w:top w:val="nil"/>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1.8.2</w:t>
            </w:r>
          </w:p>
        </w:tc>
        <w:tc>
          <w:tcPr>
            <w:tcW w:w="6114" w:type="dxa"/>
            <w:tcBorders>
              <w:top w:val="nil"/>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Доля обучающихся ИОДШИ от общего числа обучающихся в организациях дополнительного образования детей сферы культуры  в Иркутской области</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2,4</w:t>
            </w:r>
          </w:p>
        </w:tc>
        <w:tc>
          <w:tcPr>
            <w:tcW w:w="1134" w:type="dxa"/>
            <w:tcBorders>
              <w:top w:val="nil"/>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44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«Дополнительное образование в сфере физической культуры и спорта» на 2014-2018 годы</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1.9.1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lang w:eastAsia="ru-RU"/>
              </w:rPr>
              <w:t>Удельный вес численности детей, получающих услуги дополнительного образования в сфере физической культуры и спорта, в общей численности детей в возрасте 5-18 лет</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Основное мероприятие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не относящихся к сельской местности» </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1.10.1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Количество введенных мест в дошкольных образовательных организациях</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мест</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550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880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1700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1.10.2</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 xml:space="preserve">Количество введенных мест в общеобразовательных организациях </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мест</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Основное мероприятие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относящихся к сельской местности» </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1.11.1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Количество введенных мест в дошкольных образовательных организациях</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мест</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451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1262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30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Основное мероприятие «Капитальные ремонты образовательных организаций Иркутской области» </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1.12.1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 xml:space="preserve">Доля образовательных организаций Иркутской области, нуждающихся в проведении капитального ремонта </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30,2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21,8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18,1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z w:val="22"/>
                <w:lang w:eastAsia="ru-RU"/>
              </w:rPr>
            </w:pPr>
            <w:r w:rsidRPr="00D95AEA">
              <w:rPr>
                <w:sz w:val="22"/>
                <w:lang w:eastAsia="ru-RU"/>
              </w:rPr>
              <w:t>17,1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11,8</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1.12.2</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Количество введенных мест в дошкольных образовательных организациях</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мест</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1782</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555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1295</w:t>
            </w:r>
          </w:p>
        </w:tc>
        <w:tc>
          <w:tcPr>
            <w:tcW w:w="1134" w:type="dxa"/>
            <w:tcBorders>
              <w:top w:val="nil"/>
              <w:left w:val="nil"/>
              <w:bottom w:val="single" w:sz="4" w:space="0" w:color="auto"/>
              <w:right w:val="single" w:sz="4" w:space="0" w:color="auto"/>
            </w:tcBorders>
            <w:noWrap/>
            <w:vAlign w:val="center"/>
          </w:tcPr>
          <w:p w:rsidR="000667DE" w:rsidRPr="00402455" w:rsidRDefault="00402455" w:rsidP="000667DE">
            <w:pPr>
              <w:spacing w:after="0" w:line="240" w:lineRule="atLeast"/>
              <w:ind w:firstLine="0"/>
              <w:jc w:val="center"/>
              <w:rPr>
                <w:strike/>
                <w:lang w:eastAsia="ru-RU"/>
              </w:rPr>
            </w:pPr>
            <w:r w:rsidRPr="00402455">
              <w:rPr>
                <w:sz w:val="22"/>
                <w:lang w:eastAsia="ru-RU"/>
              </w:rPr>
              <w:t>974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710"/>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Основное мероприятие «Осуществление бюджетных инвестиций в форме капитальных вложений в объекты государственной собственности Иркутской области и муниципальной собственности в сфере образования» </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1.13.1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Количество введенных мест в дошкольных образовательных организациях</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мест</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trike/>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trike/>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trike/>
                <w:sz w:val="22"/>
                <w:lang w:eastAsia="ru-RU"/>
              </w:rPr>
              <w:t>-</w:t>
            </w:r>
          </w:p>
        </w:tc>
        <w:tc>
          <w:tcPr>
            <w:tcW w:w="1134" w:type="dxa"/>
            <w:tcBorders>
              <w:top w:val="nil"/>
              <w:left w:val="nil"/>
              <w:bottom w:val="single" w:sz="4" w:space="0" w:color="auto"/>
              <w:right w:val="single" w:sz="4" w:space="0" w:color="auto"/>
            </w:tcBorders>
            <w:noWrap/>
            <w:vAlign w:val="center"/>
          </w:tcPr>
          <w:p w:rsidR="000667DE" w:rsidRPr="00402455" w:rsidRDefault="00402455" w:rsidP="000667DE">
            <w:pPr>
              <w:spacing w:after="0" w:line="240" w:lineRule="atLeast"/>
              <w:ind w:firstLine="0"/>
              <w:jc w:val="center"/>
              <w:rPr>
                <w:strike/>
                <w:lang w:eastAsia="ru-RU"/>
              </w:rPr>
            </w:pPr>
            <w:r w:rsidRPr="00402455">
              <w:rPr>
                <w:sz w:val="22"/>
                <w:lang w:eastAsia="ru-RU"/>
              </w:rPr>
              <w:t>1415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410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524</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1.13.2</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 xml:space="preserve">Количество введенных мест в общеобразовательных организациях </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мест</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trike/>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trike/>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trike/>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520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435"/>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Основное мероприятие «Совершенствование организации питания в общеобразовательных организациях» </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1.14.1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Удельный вес обучающихся в государственных (муниципальных) общеобразовательных организациях и их родителей, удовлетворенных качеством и доступностью школьного питания (от числа опрошенных)</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65,8</w:t>
            </w:r>
          </w:p>
        </w:tc>
        <w:tc>
          <w:tcPr>
            <w:tcW w:w="1134" w:type="dxa"/>
            <w:tcBorders>
              <w:top w:val="nil"/>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65,8</w:t>
            </w:r>
          </w:p>
        </w:tc>
        <w:tc>
          <w:tcPr>
            <w:tcW w:w="1134" w:type="dxa"/>
            <w:tcBorders>
              <w:top w:val="nil"/>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67,0</w:t>
            </w:r>
          </w:p>
        </w:tc>
        <w:tc>
          <w:tcPr>
            <w:tcW w:w="1134" w:type="dxa"/>
            <w:tcBorders>
              <w:top w:val="nil"/>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98,9</w:t>
            </w:r>
          </w:p>
        </w:tc>
        <w:tc>
          <w:tcPr>
            <w:tcW w:w="1134" w:type="dxa"/>
            <w:tcBorders>
              <w:top w:val="nil"/>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98,9</w:t>
            </w:r>
          </w:p>
        </w:tc>
        <w:tc>
          <w:tcPr>
            <w:tcW w:w="1134" w:type="dxa"/>
            <w:tcBorders>
              <w:top w:val="nil"/>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98,9</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98,9</w:t>
            </w:r>
          </w:p>
        </w:tc>
      </w:tr>
      <w:tr w:rsidR="000667DE" w:rsidRPr="00D95AEA" w:rsidTr="000667DE">
        <w:trPr>
          <w:trHeight w:val="326"/>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Основное мероприятие «Безопасность школьных перевозок» </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1.15.1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Доля общеобразовательных организаций, в которых созданы условия безопасности школьных перевозок, от общего количества общеобразовательных организаций, осуществляющих ежедневный подвоз обучающихся к месту обучения</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425"/>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Основное мероприятие «Оказание поддержки муниципальным образованиям Иркутской области при реализации дошкольных  образовательных программ»</w:t>
            </w:r>
          </w:p>
        </w:tc>
      </w:tr>
      <w:tr w:rsidR="000667DE" w:rsidRPr="00D95AEA" w:rsidTr="000667DE">
        <w:trPr>
          <w:trHeight w:val="333"/>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1.16.1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rPr>
                <w:lang w:eastAsia="ru-RU"/>
              </w:rPr>
            </w:pPr>
            <w:r w:rsidRPr="00D95AEA">
              <w:rPr>
                <w:sz w:val="22"/>
              </w:rPr>
              <w:t>Охват детей программами дошкольного образования</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62,4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63,7</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64,3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464"/>
          <w:jc w:val="center"/>
        </w:trPr>
        <w:tc>
          <w:tcPr>
            <w:tcW w:w="15830" w:type="dxa"/>
            <w:gridSpan w:val="10"/>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Основное мероприятие «Оказание поддержки муниципальным образованиям Иркутской области при реализации образовательных программ» </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1.17.1</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Удельный вес численности детей, получающих услуги дошкольного образования в муниципальных дошкольных образовательных организациях Иркутской области, в общей численности детей в возрасте 3-7 лет</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85,5</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91,1</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95,4</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1.17.2</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Удельный вес численности детей, получающих услуги общего образования (начального общего, основного общего, среднего общего) в муниципальных образовательных организациях Иркутской области, в общей численности детей в возрасте 7-17 лет</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99,3</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nil"/>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88" w:right="-194" w:firstLine="0"/>
              <w:jc w:val="left"/>
              <w:rPr>
                <w:lang w:eastAsia="ru-RU"/>
              </w:rPr>
            </w:pPr>
            <w:r w:rsidRPr="00D95AEA">
              <w:rPr>
                <w:sz w:val="22"/>
                <w:lang w:eastAsia="ru-RU"/>
              </w:rPr>
              <w:t>1.17.3</w:t>
            </w:r>
          </w:p>
        </w:tc>
        <w:tc>
          <w:tcPr>
            <w:tcW w:w="611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Удельный вес муниципальных районов (городских округов) Иркутской области, получающих субсидию на содержание зданий и сооружений муниципальных образовательных организаций, обустройство прилегающих к ним территорий, создание условий для осуществления присмотра и ухода за детьми и содержания детей в муниципальных образовательных организациях</w:t>
            </w:r>
          </w:p>
        </w:tc>
        <w:tc>
          <w:tcPr>
            <w:tcW w:w="972"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nil"/>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511"/>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Подпрограмма «Развитие профессионального образования» на 2014-2018 годы</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2.1</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Доля выпускников государственных профессиональных образовательных организаций Иркутской области, получивших дипломы о среднем профессиональном образовании, от общего количества выпускников среднего профессионального образования Иркутской области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2.2</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Доля государственных профессиональных образовательных организаций Иркутской области, здания которых приспособлены для обучения лиц с ограниченными возможностями здоровья</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18,4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26,3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39,5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39,5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39,5</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2.3</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Доля преподавателей государственных профессиональных образовательных организаций Иркутской области со стажем работы до 5 лет в общей численности преподавателей государственных профессиональных образовательных организаций  Иркутской области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13</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2.4</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lang w:eastAsia="ru-RU"/>
              </w:rPr>
              <w:t>Отношение среднемесячной заработной платы преподавателей государственных профессиональных образовательных организаций Иркутской области к средней заработной плате в экономике Иркутской области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83,4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80,4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2.5</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Численность выпускников, завершивших обучение в отчетном году по образовательным программам среднего профессионального образования за счет средств бюджета Иркутской области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чел</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5054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4970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10319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11341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11331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11331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11331</w:t>
            </w:r>
          </w:p>
        </w:tc>
      </w:tr>
      <w:tr w:rsidR="000667DE" w:rsidRPr="00D95AEA" w:rsidTr="000667DE">
        <w:trPr>
          <w:trHeight w:val="300"/>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«Модернизация профессионального образования» на 2014-2018 годы</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sz w:val="22"/>
                <w:lang w:eastAsia="ru-RU"/>
              </w:rPr>
            </w:pPr>
            <w:r w:rsidRPr="00D95AEA">
              <w:rPr>
                <w:sz w:val="22"/>
                <w:lang w:eastAsia="ru-RU"/>
              </w:rPr>
              <w:t>2.1.1</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pStyle w:val="ConsPlusCell"/>
              <w:rPr>
                <w:rFonts w:ascii="Times New Roman" w:hAnsi="Times New Roman" w:cs="Times New Roman"/>
                <w:sz w:val="24"/>
                <w:szCs w:val="24"/>
              </w:rPr>
            </w:pPr>
            <w:r w:rsidRPr="00D95AEA">
              <w:rPr>
                <w:rFonts w:ascii="Times New Roman" w:hAnsi="Times New Roman" w:cs="Times New Roman"/>
                <w:sz w:val="24"/>
                <w:szCs w:val="24"/>
              </w:rPr>
              <w:t>Доля выпускников государственных профессиональных образовательных организаций Иркутской области, получивших по результатам государственной итоговой аттестации оценки "хорошо" и "отлично", в общей численности выпускников</w:t>
            </w:r>
          </w:p>
        </w:tc>
        <w:tc>
          <w:tcPr>
            <w:tcW w:w="972" w:type="dxa"/>
            <w:tcBorders>
              <w:top w:val="single" w:sz="4" w:space="0" w:color="auto"/>
              <w:left w:val="nil"/>
              <w:bottom w:val="single" w:sz="4" w:space="0" w:color="auto"/>
              <w:right w:val="single" w:sz="4" w:space="0" w:color="auto"/>
            </w:tcBorders>
            <w:noWrap/>
          </w:tcPr>
          <w:p w:rsidR="000667DE" w:rsidRPr="00D95AEA" w:rsidRDefault="000667DE" w:rsidP="000667DE">
            <w:pPr>
              <w:pStyle w:val="ConsPlusCell"/>
              <w:jc w:val="center"/>
              <w:rPr>
                <w:rFonts w:ascii="Times New Roman" w:hAnsi="Times New Roman" w:cs="Times New Roman"/>
                <w:sz w:val="24"/>
                <w:szCs w:val="24"/>
              </w:rPr>
            </w:pPr>
            <w:r w:rsidRPr="00D95AEA">
              <w:rPr>
                <w:rFonts w:ascii="Times New Roman" w:hAnsi="Times New Roman" w:cs="Times New Roman"/>
                <w:sz w:val="24"/>
                <w:szCs w:val="24"/>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56</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58</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z w:val="22"/>
              </w:rPr>
            </w:pPr>
            <w:r w:rsidRPr="00D95AEA">
              <w:rPr>
                <w:sz w:val="22"/>
              </w:rPr>
              <w:t>60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z w:val="22"/>
              </w:rPr>
            </w:pPr>
            <w:r w:rsidRPr="00D95AEA">
              <w:rPr>
                <w:sz w:val="22"/>
              </w:rPr>
              <w:t>62</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2.1.2</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выпускников государственных профессиональных образовательных организаций  Иркутской области, получивших дипломы с отличием</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ind w:left="-74" w:right="-76"/>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7,9</w:t>
            </w:r>
          </w:p>
        </w:tc>
      </w:tr>
      <w:tr w:rsidR="000667DE" w:rsidRPr="00D95AEA" w:rsidTr="000667DE">
        <w:trPr>
          <w:trHeight w:val="300"/>
          <w:jc w:val="center"/>
        </w:trPr>
        <w:tc>
          <w:tcPr>
            <w:tcW w:w="1583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«Развитие системы повышения квалификации и профессиональной переподготовки работников образования Иркутской области» на 2014-2018 годы</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2.2.1</w:t>
            </w:r>
          </w:p>
        </w:tc>
        <w:tc>
          <w:tcPr>
            <w:tcW w:w="6114" w:type="dxa"/>
            <w:tcBorders>
              <w:top w:val="single" w:sz="4" w:space="0" w:color="auto"/>
              <w:left w:val="nil"/>
              <w:bottom w:val="single" w:sz="4" w:space="0" w:color="auto"/>
              <w:right w:val="single" w:sz="4" w:space="0" w:color="auto"/>
            </w:tcBorders>
            <w:shd w:val="clear" w:color="auto" w:fill="auto"/>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Темп роста количества работников государственных образовательных организаций Иркутской области, прошедших повышение квалификации в образовательных организациях дополнительного профессионального образования Иркутской области</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2.2.2</w:t>
            </w:r>
          </w:p>
        </w:tc>
        <w:tc>
          <w:tcPr>
            <w:tcW w:w="6114" w:type="dxa"/>
            <w:tcBorders>
              <w:top w:val="single" w:sz="4" w:space="0" w:color="auto"/>
              <w:left w:val="nil"/>
              <w:bottom w:val="single" w:sz="4" w:space="0" w:color="auto"/>
              <w:right w:val="single" w:sz="4" w:space="0" w:color="auto"/>
            </w:tcBorders>
            <w:shd w:val="clear" w:color="auto" w:fill="auto"/>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Удовлетворенность работников образования, прошедших курсы повышения квалификации и профессиональной подготовки в государственных образовательных организациях дополнительного профессионального образования Иркутской области, качеством обучения, составом образовательных модулей и условиями реализации дополнительных профессиональных образовательных программ</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2.2.3</w:t>
            </w:r>
          </w:p>
        </w:tc>
        <w:tc>
          <w:tcPr>
            <w:tcW w:w="6114" w:type="dxa"/>
            <w:tcBorders>
              <w:top w:val="single" w:sz="4" w:space="0" w:color="auto"/>
              <w:left w:val="nil"/>
              <w:bottom w:val="single" w:sz="4" w:space="0" w:color="auto"/>
              <w:right w:val="single" w:sz="4" w:space="0" w:color="auto"/>
            </w:tcBorders>
            <w:shd w:val="clear" w:color="auto" w:fill="auto"/>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Удовлетворенность работников образования, получивших послевузовское профессиональное образование в государственных образовательных организациях Иркутской области, качеством обучения и условиями реализации образовательных программ</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2.2.4</w:t>
            </w:r>
          </w:p>
        </w:tc>
        <w:tc>
          <w:tcPr>
            <w:tcW w:w="6114" w:type="dxa"/>
            <w:tcBorders>
              <w:top w:val="single" w:sz="4" w:space="0" w:color="auto"/>
              <w:left w:val="nil"/>
              <w:bottom w:val="single" w:sz="4" w:space="0" w:color="auto"/>
              <w:right w:val="single" w:sz="4" w:space="0" w:color="auto"/>
            </w:tcBorders>
            <w:shd w:val="clear" w:color="auto" w:fill="auto"/>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Темп роста количества работников государственных образовательных организаций Иркутской области, освоивших основные профессиональные образовательные программы послевузовского профессионального образования в образовательных организациях Иркутской области</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2.2.5</w:t>
            </w:r>
          </w:p>
        </w:tc>
        <w:tc>
          <w:tcPr>
            <w:tcW w:w="6114" w:type="dxa"/>
            <w:tcBorders>
              <w:top w:val="single" w:sz="4" w:space="0" w:color="auto"/>
              <w:left w:val="nil"/>
              <w:bottom w:val="single" w:sz="4" w:space="0" w:color="auto"/>
              <w:right w:val="single" w:sz="4" w:space="0" w:color="auto"/>
            </w:tcBorders>
            <w:shd w:val="clear" w:color="auto" w:fill="auto"/>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детей по категориям местожительства, социального и имущественного статуса, состояния здоровья, охваченных моделями и программами социализации, в общем количестве детей по указанным категориям, в субъекте Российской Федерации</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2.2.6</w:t>
            </w:r>
          </w:p>
        </w:tc>
        <w:tc>
          <w:tcPr>
            <w:tcW w:w="6114" w:type="dxa"/>
            <w:tcBorders>
              <w:top w:val="single" w:sz="4" w:space="0" w:color="auto"/>
              <w:left w:val="nil"/>
              <w:bottom w:val="single" w:sz="4" w:space="0" w:color="auto"/>
              <w:right w:val="single" w:sz="4" w:space="0" w:color="auto"/>
            </w:tcBorders>
            <w:shd w:val="clear" w:color="auto" w:fill="auto"/>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образовательных учреждений общего образования, функционирующих в рамках национальной образовательной инициативы «Наша новая школа», в общем количестве образовательных учреждений общего образования в субъекте Российской Федерации</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r>
      <w:tr w:rsidR="000667DE" w:rsidRPr="00D95AEA" w:rsidTr="000667DE">
        <w:trPr>
          <w:trHeight w:val="300"/>
          <w:jc w:val="center"/>
        </w:trPr>
        <w:tc>
          <w:tcPr>
            <w:tcW w:w="1583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«Организация среднего и дополнительного профессионального образования в сфере культуры» на 2014-2017 годы</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2.3.1</w:t>
            </w:r>
          </w:p>
        </w:tc>
        <w:tc>
          <w:tcPr>
            <w:tcW w:w="6114" w:type="dxa"/>
            <w:tcBorders>
              <w:top w:val="single" w:sz="4" w:space="0" w:color="auto"/>
              <w:left w:val="nil"/>
              <w:bottom w:val="single" w:sz="4" w:space="0" w:color="auto"/>
              <w:right w:val="single" w:sz="4" w:space="0" w:color="auto"/>
            </w:tcBorders>
            <w:shd w:val="clear" w:color="auto" w:fill="auto"/>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студентов, охваченных услугами профессиональных образовательных организаций в сфере культуры, от общего числа студентов СПО  Иркутской области</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2,11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2.3.2</w:t>
            </w:r>
          </w:p>
        </w:tc>
        <w:tc>
          <w:tcPr>
            <w:tcW w:w="6114" w:type="dxa"/>
            <w:tcBorders>
              <w:top w:val="single" w:sz="4" w:space="0" w:color="auto"/>
              <w:left w:val="nil"/>
              <w:bottom w:val="single" w:sz="4" w:space="0" w:color="auto"/>
              <w:right w:val="single" w:sz="4" w:space="0" w:color="auto"/>
            </w:tcBorders>
            <w:shd w:val="clear" w:color="auto" w:fill="auto"/>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 xml:space="preserve">Доля преподавателей, имеющих высшее образование, в общем числе преподавателей в сфере культуры, обеспечивающих образовательный процесс </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98,4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2.3.3</w:t>
            </w:r>
          </w:p>
        </w:tc>
        <w:tc>
          <w:tcPr>
            <w:tcW w:w="6114" w:type="dxa"/>
            <w:tcBorders>
              <w:top w:val="single" w:sz="4" w:space="0" w:color="auto"/>
              <w:left w:val="nil"/>
              <w:bottom w:val="single" w:sz="4" w:space="0" w:color="auto"/>
              <w:right w:val="single" w:sz="4" w:space="0" w:color="auto"/>
            </w:tcBorders>
            <w:shd w:val="clear" w:color="auto" w:fill="auto"/>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педагогических работников, получивших услугу по повышению квалификации (переподготовке) от общего числа педагогических работников среднего профессионального образования и дополнительного образования сферы культуры Иркутской области</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467"/>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«Среднее и дополнительное профессиональное образование в сфере физической культуры, спорта и молодежной политики» на 2014-2018 годы</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2.4.1</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Средний балл по результатам итоговой государственной аттестации выпускников государственных организаций среднего профессионального образования, подведомственных Министерству по физической культуре, спорту и молодежной политике Иркутской области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балл</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3,8</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3,85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3,87</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3,87</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3,87</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2.4.2</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Доля выпускников государственных организаций среднего профессионального образования, подведомственных Министерству по физической культуре, спорту и молодежной политике Иркутской области, получивших дипломы с отличием</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1</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2.4.3</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Доля специалистов в области физической культуры и спорта, прошедших подготовку, переподготовку, повышение квалификации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48</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49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49,5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50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50</w:t>
            </w:r>
          </w:p>
        </w:tc>
      </w:tr>
      <w:tr w:rsidR="000667DE" w:rsidRPr="00D95AEA" w:rsidTr="000667DE">
        <w:trPr>
          <w:trHeight w:val="183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2.4.4</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Удовлетворенность специалистов в области физической культуры и спорта, получивших дополнительное профессиональное образование в государственных образовательных организациях, подведомственных Министерству по физической культуре, спорту и молодежной политике Иркутской области, качеством образования и условиями реализации образовательных программ</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99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99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99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99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14"/>
              <w:jc w:val="center"/>
            </w:pPr>
            <w:r w:rsidRPr="00D95AEA">
              <w:rPr>
                <w:sz w:val="22"/>
              </w:rPr>
              <w:t>99</w:t>
            </w:r>
          </w:p>
        </w:tc>
      </w:tr>
      <w:tr w:rsidR="000667DE" w:rsidRPr="00D95AEA" w:rsidTr="000667DE">
        <w:trPr>
          <w:trHeight w:val="300"/>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«Предоставление профессионального образования инвалидам» на 2014-2018 годы</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2.5.1</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pStyle w:val="20"/>
              <w:spacing w:after="0" w:line="240" w:lineRule="atLeast"/>
              <w:ind w:left="-3"/>
              <w:jc w:val="both"/>
              <w:rPr>
                <w:szCs w:val="22"/>
              </w:rPr>
            </w:pPr>
            <w:r w:rsidRPr="00D95AEA">
              <w:rPr>
                <w:sz w:val="22"/>
                <w:szCs w:val="22"/>
              </w:rPr>
              <w:t>Количество лиц с ограниченными возможностями здоровья, получивших образовательные услуги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чел.</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159</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2.5.2</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лиц с ограниченными возможностями здоровья, охваченных различными формами занятости после окончания обучения, от общего количества лиц с ограниченными возможностями здоровья, получивших образование в текущем году</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62,5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81,3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81,3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81,3</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2.5.3</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программ профессионального образования (подготовки), разработанных или доработанных и внедренных совместно с ведущим работодателем, по которым проводится обучение</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2.5.4</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Количество современных профориентационных программ и методик по социальной интеграции лиц с ограниченными возможностями здоровья</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ед.</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w:t>
            </w:r>
          </w:p>
        </w:tc>
      </w:tr>
      <w:tr w:rsidR="000667DE" w:rsidRPr="00D95AEA" w:rsidTr="000667DE">
        <w:trPr>
          <w:trHeight w:val="446"/>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«Предоставление профессионального образования и повышение квалификации специалистов в области  гражданской обороны» на 2014-2017 годы</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2.6.1</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Количество должностных лиц, прошедших подготовку и обучение</w:t>
            </w:r>
            <w:r w:rsidRPr="00D95AEA">
              <w:t xml:space="preserve"> </w:t>
            </w:r>
            <w:r w:rsidRPr="00D95AEA">
              <w:rPr>
                <w:rFonts w:ascii="Times New Roman" w:hAnsi="Times New Roman" w:cs="Times New Roman"/>
              </w:rPr>
              <w:t xml:space="preserve">в области  гражданской обороны в соответствии с государственным заданием                                                                       </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чел</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1685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1603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1603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1494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2.6.2</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Достаточность состава образовательных модулей и условий реализации дополнительных профессиональных образовательных программ (от числа опрошенных)</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r>
      <w:tr w:rsidR="000667DE" w:rsidRPr="00D95AEA" w:rsidTr="000667DE">
        <w:trPr>
          <w:trHeight w:val="1141"/>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2.6.3</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Доля должностных лиц и специалистов ГОЧС организаций и муниципальных образований Иркутской области, прошедших подготовку и обучение, от количества, предусмотренного государственным заданием</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r>
      <w:tr w:rsidR="000667DE" w:rsidRPr="00D95AEA" w:rsidTr="000667DE">
        <w:trPr>
          <w:trHeight w:val="405"/>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rPr>
              <w:t>Основное мероприятие «Среднее профессиональное образование в сфере здравоохранения»</w:t>
            </w:r>
            <w:r w:rsidRPr="00D95AEA">
              <w:rPr>
                <w:sz w:val="22"/>
                <w:lang w:eastAsia="ru-RU"/>
              </w:rPr>
              <w:t xml:space="preserve"> </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2.7.1</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right="-45" w:firstLine="0"/>
            </w:pPr>
            <w:r w:rsidRPr="00D95AEA">
              <w:rPr>
                <w:sz w:val="22"/>
              </w:rPr>
              <w:t>Доля выпускников государственных профессиональных образовательных организаций Иркутской области, подведомственных министерству здравоохранения Иркутской области, получивших дипломы о среднем профессиональном образовании, от общего количества выпускников организаций среднего профессионального образования Иркутской области, подведомственных министерству здравоохранения Иркутской области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98,5</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2.7.2</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right="-45" w:firstLine="0"/>
            </w:pPr>
            <w:r w:rsidRPr="00D95AEA">
              <w:rPr>
                <w:sz w:val="22"/>
              </w:rPr>
              <w:t>Доля государственных организаций профессионального образования, подведомственных Министерству здравоохранения Иркутской области, внедривших Федеральные государственные стандарты</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2.7.3</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right="-45" w:firstLine="0"/>
            </w:pPr>
            <w:r w:rsidRPr="00D95AEA">
              <w:rPr>
                <w:sz w:val="22"/>
              </w:rPr>
              <w:t xml:space="preserve">Средний балл по результатам итоговой государственной аттестации выпускников государственных организаций профессионального образования, подведомственных Министерству здравоохранения Иркутской области </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балл</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w:t>
            </w:r>
          </w:p>
        </w:tc>
      </w:tr>
      <w:tr w:rsidR="000667DE" w:rsidRPr="00D95AEA" w:rsidTr="000667DE">
        <w:trPr>
          <w:trHeight w:val="411"/>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Основное мероприятие «Капитальные ремонты общежитий государственных профессиональных образовательных организаций Иркутской области»</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2.8.1</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Доля отремонтированных общежитий государственных профессиональных образовательных организаций Иркутской области в общем количестве общежитий государственных профессиональных образовательных организаций Иркутской области, нуждающихся в капитальном ремонте</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407"/>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Подпрограмма «Обеспечение реализации государственной программы и прочие мероприятия в области образования» на 2014-2018 годы</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3.1</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right="-45" w:firstLine="0"/>
              <w:jc w:val="left"/>
            </w:pPr>
            <w:r w:rsidRPr="00D95AEA">
              <w:rPr>
                <w:sz w:val="22"/>
              </w:rPr>
              <w:t>Доля государственных образовательных организаций Иркутской области, в которых созданы органы коллегиального управления с участием общественности (родители, работодатели) в общем числе государственных образовательных организаций Иркутской области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88,5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91</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3.2</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left"/>
            </w:pPr>
            <w:r w:rsidRPr="00D95AEA">
              <w:rPr>
                <w:sz w:val="22"/>
              </w:rPr>
              <w:t>Доля государственных образовательных организаций Иркутской области, обеспечивающих предоставление нормативно закрепленного перечня сведений о своей деятельности на официальных сайтах, в общем числе государственных образовательных организаций Иркутской области</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left"/>
            </w:pPr>
            <w:r w:rsidRPr="00D95AEA">
              <w:rPr>
                <w:sz w:val="22"/>
              </w:rPr>
              <w:t>Удельный вес числа электронных инструктивно-методических и научно-методических ресурсов, к которым предоставлен доступ в сети Интернет, в общем числе электронных инструктивно-методических и научно-методических ресурсов в сфере образования</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3.4</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left"/>
            </w:pPr>
            <w:r w:rsidRPr="00D95AEA">
              <w:rPr>
                <w:sz w:val="22"/>
              </w:rPr>
              <w:t>Число уровней образования, на которых реализуются механизмы внешней оценки качества образования</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ед.</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w:t>
            </w:r>
          </w:p>
        </w:tc>
      </w:tr>
      <w:tr w:rsidR="000667DE" w:rsidRPr="00D95AEA" w:rsidTr="000667DE">
        <w:trPr>
          <w:trHeight w:val="300"/>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Основное мероприятие  «Создание единой информационно-образовательной среды» </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3.1.1</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 xml:space="preserve">Доля государственных образовательных организаций Иркутской области, интегрированных в единую информационно-аналитическую систему управления образовательной средой в общем числе государственных образовательных организаций Иркутской области </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3.1.2</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 xml:space="preserve">Доля муниципальных образовательных систем, интегрированных в единую информационно-аналитическую систему управления образовательной средой </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300"/>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ВЦП «Развитие региональной системы оценки качества образования Иркутской области» на 2014-2018 годы</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3.2.1</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Удельный вес количества экспертов, участвующих в проведении оценочных процедур, от общего количества  сертифицированных экспертов, зарегистрированных в региональной базе данных</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90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3.2.2</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Удельный вес муниципальных образовательных систем, прошедших экспертизу ресурсного обеспечения</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42</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46</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54</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58</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62</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3.2.3</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Удельный вес  процедур, определяющих качественный уровень состояния образования Иркутской области, проводимых в автоматизированном режиме</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3.2.4</w:t>
            </w:r>
          </w:p>
        </w:tc>
        <w:tc>
          <w:tcPr>
            <w:tcW w:w="611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both"/>
              <w:rPr>
                <w:rFonts w:ascii="Times New Roman" w:hAnsi="Times New Roman" w:cs="Times New Roman"/>
              </w:rPr>
            </w:pPr>
            <w:r w:rsidRPr="00D95AEA">
              <w:rPr>
                <w:rFonts w:ascii="Times New Roman" w:hAnsi="Times New Roman" w:cs="Times New Roman"/>
              </w:rPr>
              <w:t>Удельный вес образовательных организаций Иркутской области, проекты перспективного развития которых прошли экспертизу</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w:t>
            </w:r>
          </w:p>
        </w:tc>
        <w:tc>
          <w:tcPr>
            <w:tcW w:w="1265"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15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20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35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50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75</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pStyle w:val="ConsPlusCell"/>
              <w:spacing w:line="240" w:lineRule="atLeast"/>
              <w:jc w:val="center"/>
              <w:rPr>
                <w:rFonts w:ascii="Times New Roman" w:hAnsi="Times New Roman" w:cs="Times New Roman"/>
              </w:rPr>
            </w:pPr>
            <w:r w:rsidRPr="00D95AEA">
              <w:rPr>
                <w:rFonts w:ascii="Times New Roman" w:hAnsi="Times New Roman" w:cs="Times New Roman"/>
              </w:rPr>
              <w:t>80</w:t>
            </w:r>
          </w:p>
        </w:tc>
      </w:tr>
      <w:tr w:rsidR="000667DE" w:rsidRPr="00D95AEA" w:rsidTr="000667DE">
        <w:trPr>
          <w:trHeight w:val="300"/>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 xml:space="preserve">Основное мероприятие  «Государственная политика в сфере образования» </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3.3.1</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Доля государственных образовательных организаций Иркутской области, в которых был проведен государственный контроль качества образования от общего количества проверенных объектов контроля и надзора</w:t>
            </w:r>
          </w:p>
        </w:tc>
        <w:tc>
          <w:tcPr>
            <w:tcW w:w="972"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28</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32</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3.3.2</w:t>
            </w:r>
          </w:p>
        </w:tc>
        <w:tc>
          <w:tcPr>
            <w:tcW w:w="6114" w:type="dxa"/>
            <w:tcBorders>
              <w:top w:val="single" w:sz="4" w:space="0" w:color="auto"/>
              <w:left w:val="nil"/>
              <w:bottom w:val="single" w:sz="4" w:space="0" w:color="auto"/>
              <w:right w:val="single" w:sz="4" w:space="0" w:color="auto"/>
            </w:tcBorders>
            <w:shd w:val="clear" w:color="auto" w:fill="FFFFFF"/>
            <w:noWrap/>
          </w:tcPr>
          <w:p w:rsidR="000667DE" w:rsidRPr="00D95AEA" w:rsidRDefault="000667DE" w:rsidP="000667DE">
            <w:pPr>
              <w:spacing w:after="0" w:line="240" w:lineRule="atLeast"/>
              <w:ind w:firstLine="0"/>
            </w:pPr>
            <w:r w:rsidRPr="00D95AEA">
              <w:rPr>
                <w:sz w:val="22"/>
              </w:rPr>
              <w:t>Доля государственных образовательных организаций Иркутской области, внедривших методику расчета норматива финансового обеспечения образовательной деятельности</w:t>
            </w:r>
          </w:p>
        </w:tc>
        <w:tc>
          <w:tcPr>
            <w:tcW w:w="972"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3.3.3</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 xml:space="preserve">Доля государственных образовательных организаций Иркутской области, имеющих собственный сайт </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91,5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92</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93</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3.3.4</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Доля государственных образовательных организаций Иркутской области, соответствующих федеральным и областным требованиям к государственным образовательным организациям</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57</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61</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92</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3.3.5</w:t>
            </w:r>
          </w:p>
        </w:tc>
        <w:tc>
          <w:tcPr>
            <w:tcW w:w="6114" w:type="dxa"/>
            <w:tcBorders>
              <w:top w:val="single" w:sz="4" w:space="0" w:color="auto"/>
              <w:left w:val="nil"/>
              <w:bottom w:val="single" w:sz="4" w:space="0" w:color="auto"/>
              <w:right w:val="single" w:sz="4" w:space="0" w:color="auto"/>
            </w:tcBorders>
            <w:shd w:val="clear" w:color="auto" w:fill="FFFFFF"/>
            <w:noWrap/>
          </w:tcPr>
          <w:p w:rsidR="000667DE" w:rsidRPr="00D95AEA" w:rsidRDefault="000667DE" w:rsidP="000667DE">
            <w:pPr>
              <w:spacing w:after="0" w:line="240" w:lineRule="atLeast"/>
              <w:ind w:firstLine="0"/>
            </w:pPr>
            <w:r w:rsidRPr="00D95AEA">
              <w:rPr>
                <w:sz w:val="22"/>
              </w:rPr>
              <w:t>Доля использованных бюджетных средств от объема средств, предусмотренных в областном бюджете на очередной финансовый год и плановый период</w:t>
            </w:r>
          </w:p>
        </w:tc>
        <w:tc>
          <w:tcPr>
            <w:tcW w:w="972"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3.3.6</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Доля специалистов службы по контролю и надзору в сфере образования Иркутской области, повысивших квалификацию, от общего числа государственных гражданских служащих службы</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14</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19</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3.3.7</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Отношение количества предписаний, выданных  государственным образовательным организациям Иркутской области,  по результатам проверок по вопросам качества образования к общему количеству проведенных проверок</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97,8</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97</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3.3.8</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 xml:space="preserve">Процент выполнения плана по разработке нормативно-правовых актов в области образования </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98</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99</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r>
      <w:tr w:rsidR="000667DE" w:rsidRPr="00D95AEA" w:rsidTr="000667DE">
        <w:trPr>
          <w:trHeight w:val="30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52" w:firstLine="0"/>
              <w:jc w:val="center"/>
              <w:rPr>
                <w:lang w:eastAsia="ru-RU"/>
              </w:rPr>
            </w:pPr>
            <w:r w:rsidRPr="00D95AEA">
              <w:rPr>
                <w:sz w:val="22"/>
                <w:lang w:eastAsia="ru-RU"/>
              </w:rPr>
              <w:t>3.3.9</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pPr>
            <w:r w:rsidRPr="00D95AEA">
              <w:rPr>
                <w:sz w:val="22"/>
              </w:rPr>
              <w:t>Удовлетворенность населения доступностью и полнотой информации по вопросам деятельности государственных образовательных организаций Иркутской области (от числа опрошенных)</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47</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56</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57,8</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59,5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61,3</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63</w:t>
            </w:r>
          </w:p>
        </w:tc>
      </w:tr>
      <w:tr w:rsidR="000667DE" w:rsidRPr="00D95AEA" w:rsidTr="000667DE">
        <w:trPr>
          <w:trHeight w:val="380"/>
          <w:jc w:val="center"/>
        </w:trPr>
        <w:tc>
          <w:tcPr>
            <w:tcW w:w="15830" w:type="dxa"/>
            <w:gridSpan w:val="10"/>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pPr>
            <w:r w:rsidRPr="00D95AEA">
              <w:rPr>
                <w:sz w:val="22"/>
              </w:rPr>
              <w:t xml:space="preserve">Основное мероприятие «Информационная безопасность детей» </w:t>
            </w:r>
          </w:p>
        </w:tc>
      </w:tr>
      <w:tr w:rsidR="000667DE" w:rsidRPr="00D95AEA" w:rsidTr="000667DE">
        <w:trPr>
          <w:trHeight w:val="698"/>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pPr>
            <w:r w:rsidRPr="00D95AEA">
              <w:rPr>
                <w:sz w:val="22"/>
              </w:rPr>
              <w:t>3.4.1</w:t>
            </w:r>
          </w:p>
        </w:tc>
        <w:tc>
          <w:tcPr>
            <w:tcW w:w="6114" w:type="dxa"/>
            <w:tcBorders>
              <w:top w:val="single" w:sz="4" w:space="0" w:color="auto"/>
              <w:left w:val="nil"/>
              <w:bottom w:val="single" w:sz="4" w:space="0" w:color="auto"/>
              <w:right w:val="single" w:sz="4" w:space="0" w:color="auto"/>
            </w:tcBorders>
            <w:noWrap/>
          </w:tcPr>
          <w:p w:rsidR="000667DE" w:rsidRPr="00D95AEA" w:rsidRDefault="000667DE" w:rsidP="000667DE">
            <w:pPr>
              <w:spacing w:after="0" w:line="240" w:lineRule="atLeast"/>
              <w:ind w:firstLine="0"/>
              <w:rPr>
                <w:sz w:val="22"/>
              </w:rPr>
            </w:pPr>
            <w:r w:rsidRPr="00D95AEA">
              <w:rPr>
                <w:sz w:val="22"/>
              </w:rPr>
              <w:t>Удельный вес педагогических работников прошедших курсы подготовки, повышения квалификации, участвующих в деятельности стажировочных площадок, семинарах-практикумах по проблеме информационной безопасности детей от общего количества заявившихся педагогических работников</w:t>
            </w:r>
          </w:p>
        </w:tc>
        <w:tc>
          <w:tcPr>
            <w:tcW w:w="972"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pPr>
            <w:r w:rsidRPr="00D95AEA">
              <w:rPr>
                <w:sz w:val="22"/>
              </w:rPr>
              <w:t>%</w:t>
            </w:r>
          </w:p>
        </w:tc>
        <w:tc>
          <w:tcPr>
            <w:tcW w:w="1265"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pPr>
            <w:r w:rsidRPr="00D95AEA">
              <w:rPr>
                <w:sz w:val="22"/>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pPr>
            <w:r w:rsidRPr="00D95AEA">
              <w:rPr>
                <w:sz w:val="22"/>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pPr>
            <w:r w:rsidRPr="00D95AEA">
              <w:rPr>
                <w:sz w:val="22"/>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pPr>
            <w:r w:rsidRPr="00D95AEA">
              <w:rPr>
                <w:sz w:val="22"/>
              </w:rPr>
              <w:t>-</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pPr>
            <w:r w:rsidRPr="00D95AEA">
              <w:rPr>
                <w:sz w:val="22"/>
              </w:rPr>
              <w:t>100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pPr>
            <w:r w:rsidRPr="00D95AEA">
              <w:rPr>
                <w:sz w:val="22"/>
              </w:rPr>
              <w:t>100</w:t>
            </w:r>
          </w:p>
        </w:tc>
        <w:tc>
          <w:tcPr>
            <w:tcW w:w="1134" w:type="dxa"/>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pPr>
            <w:r w:rsidRPr="00D95AEA">
              <w:rPr>
                <w:sz w:val="22"/>
              </w:rPr>
              <w:t>100</w:t>
            </w:r>
          </w:p>
        </w:tc>
      </w:tr>
    </w:tbl>
    <w:p w:rsidR="00993CC5" w:rsidRPr="00D95AEA" w:rsidRDefault="00993CC5" w:rsidP="00D06822">
      <w:pPr>
        <w:spacing w:after="0" w:line="276" w:lineRule="auto"/>
        <w:ind w:firstLine="0"/>
        <w:jc w:val="center"/>
        <w:rPr>
          <w:b/>
          <w:bCs/>
          <w:sz w:val="16"/>
          <w:szCs w:val="16"/>
          <w:lang w:eastAsia="ru-RU"/>
        </w:rPr>
      </w:pPr>
    </w:p>
    <w:p w:rsidR="000667DE" w:rsidRPr="00D95AEA" w:rsidRDefault="000667DE" w:rsidP="00D06822">
      <w:pPr>
        <w:spacing w:after="0" w:line="276" w:lineRule="auto"/>
        <w:ind w:firstLine="0"/>
        <w:jc w:val="center"/>
        <w:rPr>
          <w:b/>
          <w:bCs/>
          <w:sz w:val="16"/>
          <w:szCs w:val="16"/>
          <w:lang w:eastAsia="ru-RU"/>
        </w:rPr>
      </w:pPr>
    </w:p>
    <w:p w:rsidR="000667DE" w:rsidRPr="00D95AEA" w:rsidRDefault="000667DE" w:rsidP="00D06822">
      <w:pPr>
        <w:spacing w:after="0" w:line="276" w:lineRule="auto"/>
        <w:ind w:firstLine="0"/>
        <w:jc w:val="center"/>
        <w:rPr>
          <w:b/>
          <w:bCs/>
          <w:sz w:val="16"/>
          <w:szCs w:val="16"/>
          <w:lang w:eastAsia="ru-RU"/>
        </w:rPr>
      </w:pPr>
    </w:p>
    <w:p w:rsidR="000667DE" w:rsidRPr="00D95AEA" w:rsidRDefault="000667DE" w:rsidP="00D06822">
      <w:pPr>
        <w:spacing w:after="0" w:line="276" w:lineRule="auto"/>
        <w:ind w:firstLine="0"/>
        <w:jc w:val="center"/>
        <w:rPr>
          <w:b/>
          <w:bCs/>
          <w:sz w:val="16"/>
          <w:szCs w:val="16"/>
          <w:lang w:eastAsia="ru-RU"/>
        </w:rPr>
      </w:pPr>
    </w:p>
    <w:p w:rsidR="00993CC5" w:rsidRPr="00D95AEA" w:rsidRDefault="00993CC5" w:rsidP="00D06822">
      <w:pPr>
        <w:spacing w:after="0" w:line="276" w:lineRule="auto"/>
        <w:ind w:firstLine="0"/>
        <w:jc w:val="center"/>
        <w:rPr>
          <w:b/>
          <w:bCs/>
          <w:sz w:val="16"/>
          <w:szCs w:val="16"/>
          <w:lang w:eastAsia="ru-RU"/>
        </w:rPr>
      </w:pPr>
    </w:p>
    <w:p w:rsidR="00993CC5" w:rsidRPr="00D95AEA" w:rsidRDefault="00993CC5" w:rsidP="00D06822">
      <w:pPr>
        <w:widowControl w:val="0"/>
        <w:spacing w:after="0" w:line="240" w:lineRule="auto"/>
        <w:ind w:firstLine="0"/>
        <w:rPr>
          <w:sz w:val="28"/>
          <w:szCs w:val="28"/>
        </w:rPr>
      </w:pPr>
    </w:p>
    <w:p w:rsidR="00993CC5" w:rsidRPr="00D95AEA" w:rsidRDefault="00993CC5" w:rsidP="00D06822">
      <w:pPr>
        <w:spacing w:after="0" w:line="240" w:lineRule="auto"/>
        <w:ind w:firstLine="0"/>
        <w:jc w:val="left"/>
        <w:rPr>
          <w:szCs w:val="24"/>
          <w:lang w:eastAsia="ru-RU"/>
        </w:rPr>
      </w:pPr>
    </w:p>
    <w:p w:rsidR="00993CC5" w:rsidRPr="00D95AEA" w:rsidRDefault="00993CC5" w:rsidP="00D06822">
      <w:pPr>
        <w:widowControl w:val="0"/>
        <w:autoSpaceDE w:val="0"/>
        <w:autoSpaceDN w:val="0"/>
        <w:adjustRightInd w:val="0"/>
        <w:spacing w:after="0" w:line="240" w:lineRule="auto"/>
        <w:jc w:val="right"/>
        <w:outlineLvl w:val="3"/>
        <w:rPr>
          <w:sz w:val="28"/>
          <w:szCs w:val="28"/>
        </w:rPr>
      </w:pPr>
    </w:p>
    <w:tbl>
      <w:tblPr>
        <w:tblpPr w:leftFromText="180" w:rightFromText="180" w:horzAnchor="margin" w:tblpY="-300"/>
        <w:tblW w:w="15228" w:type="dxa"/>
        <w:tblLook w:val="00A0" w:firstRow="1" w:lastRow="0" w:firstColumn="1" w:lastColumn="0" w:noHBand="0" w:noVBand="0"/>
      </w:tblPr>
      <w:tblGrid>
        <w:gridCol w:w="10908"/>
        <w:gridCol w:w="4320"/>
      </w:tblGrid>
      <w:tr w:rsidR="00993CC5" w:rsidRPr="00D95AEA" w:rsidTr="007043E1">
        <w:tc>
          <w:tcPr>
            <w:tcW w:w="10908" w:type="dxa"/>
          </w:tcPr>
          <w:p w:rsidR="00993CC5" w:rsidRPr="00D95AEA" w:rsidRDefault="00993CC5" w:rsidP="007043E1">
            <w:pPr>
              <w:widowControl w:val="0"/>
              <w:spacing w:after="0" w:line="240" w:lineRule="auto"/>
              <w:ind w:firstLine="0"/>
              <w:jc w:val="right"/>
              <w:outlineLvl w:val="1"/>
              <w:rPr>
                <w:sz w:val="28"/>
                <w:szCs w:val="28"/>
              </w:rPr>
            </w:pPr>
          </w:p>
        </w:tc>
        <w:tc>
          <w:tcPr>
            <w:tcW w:w="4320" w:type="dxa"/>
          </w:tcPr>
          <w:p w:rsidR="00993CC5" w:rsidRPr="00D95AEA" w:rsidRDefault="00993CC5" w:rsidP="00D06822">
            <w:pPr>
              <w:widowControl w:val="0"/>
              <w:spacing w:after="0" w:line="240" w:lineRule="auto"/>
              <w:ind w:firstLine="0"/>
              <w:jc w:val="left"/>
              <w:outlineLvl w:val="1"/>
              <w:rPr>
                <w:sz w:val="28"/>
                <w:szCs w:val="28"/>
              </w:rPr>
            </w:pPr>
            <w:r w:rsidRPr="00D95AEA">
              <w:rPr>
                <w:sz w:val="28"/>
                <w:szCs w:val="28"/>
              </w:rPr>
              <w:t xml:space="preserve">Приложение 5 </w:t>
            </w:r>
          </w:p>
          <w:p w:rsidR="00993CC5" w:rsidRPr="00D95AEA" w:rsidRDefault="00993CC5" w:rsidP="00D06822">
            <w:pPr>
              <w:widowControl w:val="0"/>
              <w:spacing w:after="0" w:line="240" w:lineRule="auto"/>
              <w:ind w:firstLine="0"/>
              <w:jc w:val="left"/>
              <w:outlineLvl w:val="1"/>
              <w:rPr>
                <w:sz w:val="28"/>
                <w:szCs w:val="28"/>
              </w:rPr>
            </w:pPr>
            <w:r w:rsidRPr="00D95AEA">
              <w:rPr>
                <w:sz w:val="28"/>
                <w:szCs w:val="28"/>
              </w:rPr>
              <w:t>к государственной программе Иркутской области «Развитие образования» на 2014-2018 годы</w:t>
            </w:r>
          </w:p>
        </w:tc>
      </w:tr>
    </w:tbl>
    <w:p w:rsidR="00993CC5" w:rsidRPr="00D95AEA" w:rsidRDefault="00993CC5" w:rsidP="0002540B">
      <w:pPr>
        <w:spacing w:after="0" w:line="240" w:lineRule="auto"/>
        <w:jc w:val="center"/>
        <w:rPr>
          <w:b/>
          <w:sz w:val="28"/>
          <w:szCs w:val="28"/>
        </w:rPr>
      </w:pPr>
      <w:r w:rsidRPr="00D95AEA">
        <w:rPr>
          <w:b/>
          <w:bCs/>
          <w:sz w:val="28"/>
          <w:szCs w:val="28"/>
          <w:lang w:eastAsia="ru-RU"/>
        </w:rPr>
        <w:t xml:space="preserve">ПЕРЕЧЕНЬ ВЕДОМСТВЕННЫХ ЦЕЛЕВЫХ ПРОГРАММ И ОСНОВНЫХ МЕРОПРИЯТИЙ ГОСУДАРСТВЕННОЙ ПРОГРАММЫ ИРКУТСКОЙ ОБЛАСТИ </w:t>
      </w:r>
      <w:r w:rsidRPr="00D95AEA">
        <w:rPr>
          <w:b/>
          <w:bCs/>
          <w:sz w:val="28"/>
          <w:szCs w:val="28"/>
          <w:lang w:eastAsia="ru-RU"/>
        </w:rPr>
        <w:br/>
      </w:r>
      <w:r w:rsidRPr="00D95AEA">
        <w:rPr>
          <w:b/>
          <w:bCs/>
          <w:sz w:val="28"/>
          <w:szCs w:val="28"/>
        </w:rPr>
        <w:t>«РАЗВИТИЕ ОБРАЗОВАНИЯ» НА 2014 – 2018 ГОДЫ</w:t>
      </w:r>
    </w:p>
    <w:p w:rsidR="00993CC5" w:rsidRPr="00D95AEA" w:rsidRDefault="00993CC5" w:rsidP="00D06822">
      <w:pPr>
        <w:spacing w:after="0" w:line="240" w:lineRule="auto"/>
        <w:ind w:left="709" w:right="678" w:firstLine="0"/>
        <w:jc w:val="center"/>
        <w:rPr>
          <w:b/>
          <w:bCs/>
          <w:sz w:val="20"/>
          <w:szCs w:val="24"/>
          <w:lang w:eastAsia="ru-RU"/>
        </w:rPr>
      </w:pPr>
    </w:p>
    <w:p w:rsidR="00993CC5" w:rsidRPr="00D95AEA" w:rsidRDefault="00993CC5" w:rsidP="00D06822">
      <w:pPr>
        <w:spacing w:after="0" w:line="240" w:lineRule="auto"/>
        <w:ind w:left="709" w:right="678" w:firstLine="0"/>
        <w:jc w:val="center"/>
        <w:rPr>
          <w:b/>
          <w:bCs/>
          <w:sz w:val="20"/>
          <w:szCs w:val="24"/>
          <w:lang w:eastAsia="ru-RU"/>
        </w:rPr>
      </w:pPr>
    </w:p>
    <w:tbl>
      <w:tblPr>
        <w:tblW w:w="15679"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23"/>
        <w:gridCol w:w="3015"/>
        <w:gridCol w:w="2211"/>
        <w:gridCol w:w="1153"/>
        <w:gridCol w:w="1134"/>
        <w:gridCol w:w="4111"/>
        <w:gridCol w:w="3402"/>
        <w:gridCol w:w="30"/>
      </w:tblGrid>
      <w:tr w:rsidR="000667DE" w:rsidRPr="00D95AEA" w:rsidTr="000667DE">
        <w:trPr>
          <w:gridAfter w:val="1"/>
          <w:wAfter w:w="30" w:type="dxa"/>
          <w:trHeight w:val="334"/>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w:t>
            </w:r>
          </w:p>
          <w:p w:rsidR="000667DE" w:rsidRPr="00D95AEA" w:rsidRDefault="000667DE" w:rsidP="000667DE">
            <w:pPr>
              <w:spacing w:after="0" w:line="240" w:lineRule="atLeast"/>
              <w:ind w:firstLine="0"/>
              <w:jc w:val="center"/>
            </w:pPr>
            <w:r w:rsidRPr="00D95AEA">
              <w:rPr>
                <w:sz w:val="22"/>
              </w:rPr>
              <w:t>п/п</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left="-39" w:firstLine="0"/>
              <w:jc w:val="center"/>
            </w:pPr>
            <w:r w:rsidRPr="00D95AEA">
              <w:rPr>
                <w:sz w:val="22"/>
              </w:rPr>
              <w:t>Наименование подпрограммы государственной программы, ведомственной целевой программы, основного мероприятия</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Ответственный исполнитель</w:t>
            </w:r>
          </w:p>
        </w:tc>
        <w:tc>
          <w:tcPr>
            <w:tcW w:w="2287" w:type="dxa"/>
            <w:gridSpan w:val="2"/>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Срок</w:t>
            </w:r>
          </w:p>
        </w:tc>
        <w:tc>
          <w:tcPr>
            <w:tcW w:w="4111"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Ожидаемый конечный результат реализации</w:t>
            </w:r>
          </w:p>
          <w:p w:rsidR="000667DE" w:rsidRPr="00D95AEA" w:rsidRDefault="000667DE" w:rsidP="000667DE">
            <w:pPr>
              <w:spacing w:after="0" w:line="240" w:lineRule="atLeast"/>
              <w:ind w:firstLine="0"/>
              <w:jc w:val="center"/>
            </w:pPr>
            <w:r w:rsidRPr="00D95AEA">
              <w:rPr>
                <w:sz w:val="22"/>
              </w:rPr>
              <w:t>ведомственной</w:t>
            </w:r>
          </w:p>
          <w:p w:rsidR="000667DE" w:rsidRPr="00D95AEA" w:rsidRDefault="000667DE" w:rsidP="000667DE">
            <w:pPr>
              <w:spacing w:after="0" w:line="240" w:lineRule="atLeast"/>
              <w:ind w:firstLine="0"/>
              <w:jc w:val="center"/>
            </w:pPr>
            <w:r w:rsidRPr="00D95AEA">
              <w:rPr>
                <w:sz w:val="22"/>
              </w:rPr>
              <w:t>целевой программы,</w:t>
            </w:r>
          </w:p>
          <w:p w:rsidR="000667DE" w:rsidRPr="00D95AEA" w:rsidRDefault="000667DE" w:rsidP="000667DE">
            <w:pPr>
              <w:spacing w:after="0" w:line="240" w:lineRule="atLeast"/>
              <w:ind w:firstLine="0"/>
              <w:jc w:val="center"/>
            </w:pPr>
            <w:r w:rsidRPr="00D95AEA">
              <w:rPr>
                <w:sz w:val="22"/>
              </w:rPr>
              <w:t>основного мероприятия</w:t>
            </w:r>
          </w:p>
        </w:tc>
        <w:tc>
          <w:tcPr>
            <w:tcW w:w="3402"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Целевые показатели государственной программы (подпрограммы), на достижение</w:t>
            </w:r>
          </w:p>
          <w:p w:rsidR="000667DE" w:rsidRPr="00D95AEA" w:rsidRDefault="000667DE" w:rsidP="000667DE">
            <w:pPr>
              <w:spacing w:after="0" w:line="240" w:lineRule="atLeast"/>
              <w:ind w:firstLine="0"/>
              <w:jc w:val="center"/>
            </w:pPr>
            <w:r w:rsidRPr="00D95AEA">
              <w:rPr>
                <w:sz w:val="22"/>
              </w:rPr>
              <w:t>которых оказывается влияние</w:t>
            </w:r>
          </w:p>
        </w:tc>
      </w:tr>
      <w:tr w:rsidR="000667DE" w:rsidRPr="00D95AEA" w:rsidTr="000667DE">
        <w:trPr>
          <w:gridAfter w:val="1"/>
          <w:wAfter w:w="30" w:type="dxa"/>
          <w:trHeight w:val="694"/>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tcMar>
              <w:top w:w="39" w:type="dxa"/>
              <w:left w:w="39" w:type="dxa"/>
              <w:bottom w:w="39" w:type="dxa"/>
              <w:right w:w="39" w:type="dxa"/>
            </w:tcMar>
          </w:tcPr>
          <w:p w:rsidR="000667DE" w:rsidRPr="00D95AEA" w:rsidRDefault="000667DE" w:rsidP="000667DE">
            <w:pPr>
              <w:spacing w:after="0" w:line="240" w:lineRule="atLeast"/>
              <w:ind w:left="-20" w:right="-39" w:firstLine="0"/>
              <w:jc w:val="center"/>
            </w:pPr>
            <w:r w:rsidRPr="00D95AEA">
              <w:rPr>
                <w:sz w:val="22"/>
              </w:rPr>
              <w:t>начала реализации</w:t>
            </w:r>
          </w:p>
        </w:tc>
        <w:tc>
          <w:tcPr>
            <w:tcW w:w="1134" w:type="dxa"/>
            <w:tcMar>
              <w:top w:w="39" w:type="dxa"/>
              <w:left w:w="39" w:type="dxa"/>
              <w:bottom w:w="39" w:type="dxa"/>
              <w:right w:w="39" w:type="dxa"/>
            </w:tcMar>
          </w:tcPr>
          <w:p w:rsidR="000667DE" w:rsidRPr="00D95AEA" w:rsidRDefault="000667DE" w:rsidP="000667DE">
            <w:pPr>
              <w:spacing w:after="0" w:line="240" w:lineRule="atLeast"/>
              <w:ind w:left="-20" w:right="-39" w:firstLine="0"/>
              <w:jc w:val="center"/>
            </w:pPr>
            <w:r w:rsidRPr="00D95AEA">
              <w:rPr>
                <w:sz w:val="22"/>
              </w:rPr>
              <w:t>окончания реализации</w:t>
            </w:r>
          </w:p>
        </w:tc>
        <w:tc>
          <w:tcPr>
            <w:tcW w:w="4111"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3402"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r>
      <w:tr w:rsidR="000667DE" w:rsidRPr="00D95AEA" w:rsidTr="000667DE">
        <w:trPr>
          <w:gridAfter w:val="1"/>
          <w:wAfter w:w="30" w:type="dxa"/>
          <w:trHeight w:val="184"/>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3</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4</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5</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6</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7</w:t>
            </w:r>
          </w:p>
        </w:tc>
      </w:tr>
      <w:tr w:rsidR="000667DE" w:rsidRPr="00D95AEA" w:rsidTr="000667DE">
        <w:trPr>
          <w:gridAfter w:val="1"/>
          <w:wAfter w:w="30" w:type="dxa"/>
          <w:trHeight w:val="262"/>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w:t>
            </w:r>
          </w:p>
        </w:tc>
        <w:tc>
          <w:tcPr>
            <w:tcW w:w="15026" w:type="dxa"/>
            <w:gridSpan w:val="6"/>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Подпрограмма  «Дошкольное, общее и дополнительное образование» на 2014 - 2018 годы</w:t>
            </w:r>
          </w:p>
        </w:tc>
      </w:tr>
      <w:tr w:rsidR="000667DE" w:rsidRPr="00D95AEA" w:rsidTr="000667DE">
        <w:trPr>
          <w:gridAfter w:val="1"/>
          <w:wAfter w:w="30" w:type="dxa"/>
          <w:trHeight w:val="2050"/>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1.1</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«Дополнительное образование в сфере физической культуры и спорта» </w:t>
            </w:r>
            <w:r w:rsidRPr="00D95AEA">
              <w:rPr>
                <w:sz w:val="22"/>
                <w:lang w:eastAsia="ru-RU"/>
              </w:rPr>
              <w:t>на 2014-2018 годы</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по физической культуре, спорту и молодежной политике Иркутской области</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детей, получающих услуги дополнительного образования в сфере физической культуры и спорта, в общей численности детей в возрасте 5-18 лет - 5 %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262"/>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1.2</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«Одаренные дети» </w:t>
            </w:r>
            <w:r w:rsidRPr="00D95AEA">
              <w:rPr>
                <w:sz w:val="22"/>
                <w:lang w:eastAsia="ru-RU"/>
              </w:rPr>
              <w:t>на 2014-2018 годы</w:t>
            </w:r>
            <w:r w:rsidRPr="00D95AEA">
              <w:rPr>
                <w:sz w:val="22"/>
              </w:rPr>
              <w:t xml:space="preserve"> </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школьников Иркутской области, получивших признание на федеральном уровне, от общего количества участвовавших в общероссийских конкурсах и мероприятиях - 15 %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1221"/>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- 13 %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165"/>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1.3</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«Организация дополнительного образования детей в сфере культуры» </w:t>
            </w:r>
            <w:r w:rsidRPr="00D95AEA">
              <w:rPr>
                <w:sz w:val="22"/>
                <w:lang w:eastAsia="ru-RU"/>
              </w:rPr>
              <w:t>на 2014-2017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культуры и архивов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2017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обучающихся ИОДШИ от общего числа обучающихся в организациях дополнительного образования детей сферы культуры в Иркутской области - 2,4 %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2368"/>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педагогических работников, имеющих высшее образование, от общего количества педагогических работников ИОДШИ - 80 %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руководителей организаций дошкольного, общего и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tc>
      </w:tr>
      <w:tr w:rsidR="000667DE" w:rsidRPr="00D95AEA" w:rsidTr="000667DE">
        <w:trPr>
          <w:gridAfter w:val="1"/>
          <w:wAfter w:w="30" w:type="dxa"/>
          <w:trHeight w:val="239"/>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1.4</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«Повышение эффективности образовательных систем, обеспечивающих современное качество общего образования»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детей-инвалидов, получающих образование в дистанционном режиме в общей численности выявленных детей-инвалидов, нуждающихся в обучении на дому, в Иркутской области к 2014 году - 85 %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учителей в возрасте до 30 лет в общей численности учителей общеобразовательных организаций - 24 %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учителей в возрасте до 35 лет в общей численности учителей общеобразовательных организаций</w:t>
            </w:r>
          </w:p>
        </w:tc>
      </w:tr>
      <w:tr w:rsidR="000667DE" w:rsidRPr="00D95AEA" w:rsidTr="000667DE">
        <w:trPr>
          <w:gridAfter w:val="1"/>
          <w:wAfter w:w="30" w:type="dxa"/>
          <w:trHeight w:val="1690"/>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государственных (муниципальных) общеобразовательных организаций, которым предоставлена возможность обучаться в соответствии с новым ФГОС, в общей численности обучающихся Иркутской области - 90 %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417"/>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1.5</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«Повышение эффективности систем дошкольного образования Иркутской области»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Доступность предшкольного образования (отношение численности детей 5-7 лет, которым предоставлена возможность получать услуги дошкольного образования, к численности детей в возрасте 5–7 лет, скорректированной на численность детей в возрасте 5-7 лет, обучающихся в школе) - 60 % к 2014 году</w:t>
            </w:r>
          </w:p>
        </w:tc>
        <w:tc>
          <w:tcPr>
            <w:tcW w:w="3402"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lang w:eastAsia="ru-RU"/>
              </w:rPr>
              <w:t>Охват детей в возрасте от 1,5 до 7 лет услугами муниципальных дошкольных образовательных организаций</w:t>
            </w:r>
          </w:p>
        </w:tc>
      </w:tr>
      <w:tr w:rsidR="000667DE" w:rsidRPr="00D95AEA" w:rsidTr="000667DE">
        <w:trPr>
          <w:gridAfter w:val="1"/>
          <w:wAfter w:w="30" w:type="dxa"/>
          <w:trHeight w:val="1058"/>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t xml:space="preserve">Удельный вес частных дошкольных образовательных организаций, имеющих лицензию, в общем числе                                                             дошкольных </w:t>
            </w:r>
          </w:p>
          <w:p w:rsidR="000667DE" w:rsidRPr="00D95AEA" w:rsidRDefault="000667DE" w:rsidP="000667DE">
            <w:pPr>
              <w:spacing w:after="0" w:line="240" w:lineRule="atLeast"/>
              <w:ind w:firstLine="0"/>
            </w:pPr>
            <w:r w:rsidRPr="00D95AEA">
              <w:t>образовательных организаций, имеющих лицензию</w:t>
            </w:r>
            <w:r w:rsidRPr="00D95AEA">
              <w:rPr>
                <w:sz w:val="22"/>
              </w:rPr>
              <w:t xml:space="preserve"> – 6%</w:t>
            </w:r>
          </w:p>
        </w:tc>
        <w:tc>
          <w:tcPr>
            <w:tcW w:w="3402" w:type="dxa"/>
            <w:vMerge/>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1262"/>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1.6</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«Развитие организаций для детей, нуждающихся в государственной поддержке»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Средний балл ГВЭ в расчете на 1 предмет в государственных специальных (коррекционных) образовательных организациях Иркутской области - 3,4 балл</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lang w:eastAsia="ru-RU"/>
              </w:rP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w:t>
            </w:r>
          </w:p>
        </w:tc>
      </w:tr>
      <w:tr w:rsidR="000667DE" w:rsidRPr="00D95AEA" w:rsidTr="000667DE">
        <w:trPr>
          <w:gridAfter w:val="1"/>
          <w:wAfter w:w="30" w:type="dxa"/>
          <w:trHeight w:val="1149"/>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Средняя наполняемость классов в государственных специальных (коррекционных) общеобразовательных организациях Иркутской области - 12 чел.</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Соотношение средней заработной платы педагогических работников общего образования и средней заработной платы в субъекте Российской Федерации</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262"/>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1.7</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«Развитие системы дополнительного образования детей»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t xml:space="preserve">Удельный вес численности детей, получающих услуги дополнительного образования в возрасте 5-18 лет, в общей численности детей в возрасте </w:t>
            </w:r>
            <w:r w:rsidRPr="00D95AEA">
              <w:br/>
              <w:t>5-18 лет</w:t>
            </w:r>
            <w:r w:rsidRPr="00D95AEA">
              <w:rPr>
                <w:sz w:val="22"/>
              </w:rPr>
              <w:t xml:space="preserve"> – 3,6 %</w:t>
            </w:r>
          </w:p>
        </w:tc>
        <w:tc>
          <w:tcPr>
            <w:tcW w:w="3402"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lang w:eastAsia="ru-RU"/>
              </w:rPr>
              <w:t>Удельный вес численности руководителей организаций дошкольного, общего и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tc>
      </w:tr>
      <w:tr w:rsidR="000667DE" w:rsidRPr="00D95AEA" w:rsidTr="000667DE">
        <w:trPr>
          <w:gridAfter w:val="1"/>
          <w:wAfter w:w="30" w:type="dxa"/>
          <w:trHeight w:val="700"/>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t>Сохранность контингента обучающихся   - 99 %</w:t>
            </w:r>
          </w:p>
        </w:tc>
        <w:tc>
          <w:tcPr>
            <w:tcW w:w="3402" w:type="dxa"/>
            <w:vMerge/>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913"/>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1.8</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«Развитие системы психолого-педагогической и медико-социальной помощи»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детей, у которых наблюдается положительная динамика в развитии, от общего числа детей, получивших психологическую помощь - 60 %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детей, получивших государственную поддержку в общей численности детей, нуждающихся в государственной поддержке</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родителей, получивших психологическую помощь, от общего количества родителей детей-инвалидов и родителей детей с ограниченными возможностями здоровья - 1,2 %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239"/>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Удовлетворенность населения качеством оказания социально-педагогической помощи (от числа опрошенных) - 90 %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016"/>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1.9</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«Безопасность школьных перевозок» </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общеобразовательных организаций, в которых созданы условия безопасности школьных перевозок, от общего количества общеобразовательных организаций, осуществляющих ежедневный подвоз обучающихся к месту обучения- 100 %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1314"/>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1.11</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«Оказание поддержки муниципальным образованиям Иркутской области при реализации дошкольных образовательных программ» </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Охват детей программами дошкольного образования – 64,3%</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lang w:eastAsia="ru-RU"/>
              </w:rPr>
              <w:t>Охват детей в возрасте от 1,5 до 7 лет услугами муниципальных дошкольных образовательных организаций</w:t>
            </w:r>
          </w:p>
        </w:tc>
      </w:tr>
      <w:tr w:rsidR="000667DE" w:rsidRPr="00D95AEA" w:rsidTr="000667DE">
        <w:trPr>
          <w:gridAfter w:val="1"/>
          <w:wAfter w:w="30" w:type="dxa"/>
          <w:trHeight w:val="2652"/>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1.12</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«Оказание поддержки муниципальным образованиям Иркутской области при реализации общеобразовательных (начального общего, основного общего, среднего общего образования) программ» </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Охват детей в возрасте 6,5-18 лет программами общего (начального общего, основного общего, среднего общего образования) образования в МОО Иркутской области (удельный вес численности детей, получающих услуги общего (начального общего, основного общего, среднего общего образования) образования в МОО Иркутской области, в общей численности детей в возрасте 6,5-18 лет)  - 99 %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262"/>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1.13</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«Совершенствование организации питания в общеобразовательных организациях» </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обучающихся в государственных (муниципальных) общеобразовательных организациях и их родителей, удовлетворенных качеством и доступностью школьного питания (от числа опрошенных) – 98,9 %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2402"/>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1.15</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не относящихся к сельской местности» </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строительства, дорожного хозяйства  Иркутской области</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Количество введенных мест в дошкольных образовательных организациях – 1700 мест</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lang w:eastAsia="ru-RU"/>
              </w:rPr>
              <w:t>Охват детей в возрасте от 1,5 до 7 лет услугами муниципальных дошкольных образовательных организаций</w:t>
            </w:r>
          </w:p>
        </w:tc>
      </w:tr>
      <w:tr w:rsidR="000667DE" w:rsidRPr="00D95AEA" w:rsidTr="000667DE">
        <w:trPr>
          <w:gridAfter w:val="1"/>
          <w:wAfter w:w="30" w:type="dxa"/>
          <w:trHeight w:val="2435"/>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1.17</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относящихся к сельской местности» </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строительства, дорожного хозяйства  Иркутской области</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Количество введенных мест в дошкольных образовательных организациях – 1262 места</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lang w:eastAsia="ru-RU"/>
              </w:rPr>
              <w:t>Охват детей в возрасте от 1,5 до 7 лет услугами муниципальных дошкольных образовательных организаций</w:t>
            </w:r>
          </w:p>
        </w:tc>
      </w:tr>
      <w:tr w:rsidR="000667DE" w:rsidRPr="00D95AEA" w:rsidTr="000667DE">
        <w:trPr>
          <w:gridAfter w:val="1"/>
          <w:wAfter w:w="30" w:type="dxa"/>
          <w:trHeight w:val="799"/>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1.18</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«Капитальные ремонты образовательных организаций Иркутской области» </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строительства, дорожного хозяйства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образовательных организаций Иркутской области, нуждающихся в проведении капитального ремонта – 9 %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lang w:eastAsia="ru-RU"/>
              </w:rPr>
              <w:t>Охват детей в возрасте от 1,5 до 7 лет услугами муниципальных дошкольных образовательных организаций</w:t>
            </w:r>
          </w:p>
        </w:tc>
      </w:tr>
      <w:tr w:rsidR="000667DE" w:rsidRPr="00D95AEA" w:rsidTr="000667DE">
        <w:trPr>
          <w:gridAfter w:val="1"/>
          <w:wAfter w:w="30" w:type="dxa"/>
          <w:trHeight w:val="620"/>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4111" w:type="dxa"/>
            <w:tcMar>
              <w:top w:w="39" w:type="dxa"/>
              <w:left w:w="39" w:type="dxa"/>
              <w:bottom w:w="39" w:type="dxa"/>
              <w:right w:w="39" w:type="dxa"/>
            </w:tcMar>
          </w:tcPr>
          <w:p w:rsidR="000667DE" w:rsidRPr="00D95AEA" w:rsidRDefault="000667DE" w:rsidP="008360FA">
            <w:pPr>
              <w:spacing w:after="0" w:line="240" w:lineRule="atLeast"/>
              <w:ind w:firstLine="0"/>
            </w:pPr>
            <w:r w:rsidRPr="00D95AEA">
              <w:rPr>
                <w:sz w:val="22"/>
              </w:rPr>
              <w:t xml:space="preserve">Количество введенных мест в дошкольных образовательных </w:t>
            </w:r>
            <w:r w:rsidRPr="008360FA">
              <w:rPr>
                <w:sz w:val="22"/>
              </w:rPr>
              <w:t xml:space="preserve">организациях – </w:t>
            </w:r>
            <w:r w:rsidR="008360FA" w:rsidRPr="008360FA">
              <w:rPr>
                <w:sz w:val="22"/>
              </w:rPr>
              <w:t>974</w:t>
            </w:r>
            <w:r w:rsidRPr="008360FA">
              <w:rPr>
                <w:sz w:val="22"/>
              </w:rPr>
              <w:t xml:space="preserve"> мест</w:t>
            </w:r>
            <w:r w:rsidR="008360FA" w:rsidRPr="008360FA">
              <w:rPr>
                <w:sz w:val="22"/>
              </w:rPr>
              <w:t>а</w:t>
            </w:r>
            <w:r w:rsidRPr="00D95AEA">
              <w:rPr>
                <w:sz w:val="22"/>
              </w:rPr>
              <w:t xml:space="preserve"> в 2015 году</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62"/>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1.19.</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Основное мероприятие «Оказание поддержки муниципальным образованиям Иркутской области при реализации  образовательных программ»</w:t>
            </w:r>
            <w:r w:rsidRPr="00D95AEA">
              <w:rPr>
                <w:sz w:val="22"/>
                <w:lang w:eastAsia="ru-RU"/>
              </w:rPr>
              <w:t xml:space="preserve"> </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2015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детей, получающих услуги дошкольного образования в муниципальных дошкольных образовательных организациях Иркутской области, в общей численности детей в возрасте 3-7 лет – 100%</w:t>
            </w:r>
          </w:p>
        </w:tc>
        <w:tc>
          <w:tcPr>
            <w:tcW w:w="3402" w:type="dxa"/>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lang w:eastAsia="ru-RU"/>
              </w:rPr>
              <w:t>Охват детей в возрасте от 1,5 до 7 лет услугами муниципальных дошкольных образовательных организаций</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4111" w:type="dxa"/>
            <w:shd w:val="clear" w:color="auto" w:fill="FFFFFF"/>
            <w:tcMar>
              <w:top w:w="39" w:type="dxa"/>
              <w:left w:w="39" w:type="dxa"/>
              <w:bottom w:w="39" w:type="dxa"/>
              <w:right w:w="39" w:type="dxa"/>
            </w:tcMar>
            <w:vAlign w:val="center"/>
          </w:tcPr>
          <w:p w:rsidR="000667DE" w:rsidRPr="00D95AEA" w:rsidRDefault="000667DE" w:rsidP="000667DE">
            <w:pPr>
              <w:spacing w:after="0" w:line="240" w:lineRule="atLeast"/>
              <w:ind w:firstLine="0"/>
            </w:pPr>
            <w:r w:rsidRPr="00D95AEA">
              <w:rPr>
                <w:sz w:val="22"/>
              </w:rPr>
              <w:t>Удельный вес численности детей, получающих услуги общего образования (начального общего, основного общего, среднего общего) в муниципальных образовательных организациях Иркутской области, в общей численности детей в возрасте 7-17 лет – 100%</w:t>
            </w:r>
          </w:p>
        </w:tc>
        <w:tc>
          <w:tcPr>
            <w:tcW w:w="3402" w:type="dxa"/>
            <w:vMerge w:val="restart"/>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4111" w:type="dxa"/>
            <w:tcBorders>
              <w:bottom w:val="nil"/>
            </w:tcBorders>
            <w:shd w:val="clear" w:color="auto" w:fill="FFFFFF"/>
            <w:tcMar>
              <w:top w:w="39" w:type="dxa"/>
              <w:left w:w="39" w:type="dxa"/>
              <w:bottom w:w="39" w:type="dxa"/>
              <w:right w:w="39" w:type="dxa"/>
            </w:tcMar>
            <w:vAlign w:val="center"/>
          </w:tcPr>
          <w:p w:rsidR="000667DE" w:rsidRPr="00D95AEA" w:rsidRDefault="000667DE" w:rsidP="000667DE">
            <w:pPr>
              <w:spacing w:after="0" w:line="240" w:lineRule="atLeast"/>
              <w:ind w:firstLine="0"/>
            </w:pPr>
            <w:r w:rsidRPr="00D95AEA">
              <w:rPr>
                <w:sz w:val="22"/>
              </w:rPr>
              <w:t>Удельный вес муниципальных районов (городских округов) Иркутской области, получающих субсидию на содержание зданий и сооружений муниципальных образовательных организаций, обустройство прилегающих к ним территорий, создание условий для осуществления присмотра и ухода за детьми и содержания детей в муниципальных образовательных организациях – 100%</w:t>
            </w:r>
          </w:p>
        </w:tc>
        <w:tc>
          <w:tcPr>
            <w:tcW w:w="3402" w:type="dxa"/>
            <w:vMerge/>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826"/>
        </w:trPr>
        <w:tc>
          <w:tcPr>
            <w:tcW w:w="623" w:type="dxa"/>
            <w:vMerge w:val="restart"/>
            <w:shd w:val="clear" w:color="auto" w:fill="FFFFFF"/>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1.20.</w:t>
            </w:r>
          </w:p>
        </w:tc>
        <w:tc>
          <w:tcPr>
            <w:tcW w:w="3015" w:type="dxa"/>
            <w:vMerge w:val="restart"/>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Основное мероприятие «Осуществление бюджетных инвестиций в форме капитальных вложений в объекты государственной собственности Иркутской области и муниципальной собственности в сфере образования»</w:t>
            </w:r>
          </w:p>
        </w:tc>
        <w:tc>
          <w:tcPr>
            <w:tcW w:w="2211" w:type="dxa"/>
            <w:vMerge w:val="restart"/>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строительства, дорожного хозяйства  Иркутской области</w:t>
            </w:r>
          </w:p>
        </w:tc>
        <w:tc>
          <w:tcPr>
            <w:tcW w:w="1153" w:type="dxa"/>
            <w:vMerge w:val="restart"/>
            <w:shd w:val="clear" w:color="auto" w:fill="FFFFFF"/>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2015 г.</w:t>
            </w:r>
          </w:p>
        </w:tc>
        <w:tc>
          <w:tcPr>
            <w:tcW w:w="1134" w:type="dxa"/>
            <w:vMerge w:val="restart"/>
            <w:shd w:val="clear" w:color="auto" w:fill="FFFFFF"/>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shd w:val="clear" w:color="auto" w:fill="FFFFFF"/>
            <w:tcMar>
              <w:top w:w="39" w:type="dxa"/>
              <w:left w:w="39" w:type="dxa"/>
              <w:bottom w:w="39" w:type="dxa"/>
              <w:right w:w="39" w:type="dxa"/>
            </w:tcMar>
            <w:vAlign w:val="center"/>
          </w:tcPr>
          <w:p w:rsidR="000667DE" w:rsidRPr="00D95AEA" w:rsidRDefault="000667DE" w:rsidP="008360FA">
            <w:pPr>
              <w:spacing w:after="0" w:line="240" w:lineRule="atLeast"/>
              <w:ind w:firstLine="0"/>
            </w:pPr>
            <w:r w:rsidRPr="008360FA">
              <w:rPr>
                <w:sz w:val="22"/>
              </w:rPr>
              <w:t>Количество введенных мест в дошкольных образовательных организациях – 2</w:t>
            </w:r>
            <w:r w:rsidR="008360FA" w:rsidRPr="008360FA">
              <w:rPr>
                <w:sz w:val="22"/>
              </w:rPr>
              <w:t>3</w:t>
            </w:r>
            <w:r w:rsidRPr="008360FA">
              <w:rPr>
                <w:sz w:val="22"/>
              </w:rPr>
              <w:t>89 мест</w:t>
            </w:r>
          </w:p>
        </w:tc>
        <w:tc>
          <w:tcPr>
            <w:tcW w:w="3402" w:type="dxa"/>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lang w:eastAsia="ru-RU"/>
              </w:rPr>
              <w:t>Охват детей в возрасте от 1,5 до 7 лет услугами муниципальных дошкольных образовательных организаций</w:t>
            </w:r>
          </w:p>
        </w:tc>
      </w:tr>
      <w:tr w:rsidR="000667DE" w:rsidRPr="00D95AEA" w:rsidTr="000667DE">
        <w:trPr>
          <w:gridAfter w:val="1"/>
          <w:wAfter w:w="30" w:type="dxa"/>
          <w:trHeight w:val="262"/>
        </w:trPr>
        <w:tc>
          <w:tcPr>
            <w:tcW w:w="623" w:type="dxa"/>
            <w:vMerge/>
            <w:shd w:val="clear" w:color="auto" w:fill="FFFFFF"/>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3015" w:type="dxa"/>
            <w:vMerge/>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shd w:val="clear" w:color="auto" w:fill="FFFFFF"/>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1134" w:type="dxa"/>
            <w:vMerge/>
            <w:shd w:val="clear" w:color="auto" w:fill="FFFFFF"/>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4111" w:type="dxa"/>
            <w:tcBorders>
              <w:bottom w:val="nil"/>
            </w:tcBorders>
            <w:shd w:val="clear" w:color="auto" w:fill="FFFFFF"/>
            <w:tcMar>
              <w:top w:w="39" w:type="dxa"/>
              <w:left w:w="39" w:type="dxa"/>
              <w:bottom w:w="39" w:type="dxa"/>
              <w:right w:w="39" w:type="dxa"/>
            </w:tcMar>
            <w:vAlign w:val="center"/>
          </w:tcPr>
          <w:p w:rsidR="000667DE" w:rsidRPr="00D95AEA" w:rsidRDefault="000667DE" w:rsidP="000667DE">
            <w:pPr>
              <w:spacing w:after="0" w:line="240" w:lineRule="atLeast"/>
              <w:ind w:firstLine="0"/>
            </w:pPr>
            <w:r w:rsidRPr="00D95AEA">
              <w:rPr>
                <w:sz w:val="22"/>
              </w:rPr>
              <w:t xml:space="preserve">Количество введенных мест в общеобразовательных организациях – 520 мест </w:t>
            </w:r>
          </w:p>
        </w:tc>
        <w:tc>
          <w:tcPr>
            <w:tcW w:w="3402" w:type="dxa"/>
            <w:shd w:val="clear" w:color="auto" w:fill="FFFFFF"/>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численности обучающихся в государственных образовательных организациях Иркутской области, которым предоставлена возможность обучаться в соответствии с основными современными требованиями, в общей численности обучающихся</w:t>
            </w:r>
          </w:p>
        </w:tc>
      </w:tr>
      <w:tr w:rsidR="000667DE" w:rsidRPr="00D95AEA" w:rsidTr="000667DE">
        <w:trPr>
          <w:gridAfter w:val="1"/>
          <w:wAfter w:w="30" w:type="dxa"/>
          <w:trHeight w:val="262"/>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w:t>
            </w:r>
          </w:p>
        </w:tc>
        <w:tc>
          <w:tcPr>
            <w:tcW w:w="15026" w:type="dxa"/>
            <w:gridSpan w:val="6"/>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Подпрограмма  «Развитие профессионального образования» на 2014 - 2018 годы</w:t>
            </w:r>
          </w:p>
        </w:tc>
      </w:tr>
      <w:tr w:rsidR="000667DE" w:rsidRPr="00D95AEA" w:rsidTr="000667DE">
        <w:trPr>
          <w:gridAfter w:val="1"/>
          <w:wAfter w:w="30" w:type="dxa"/>
          <w:trHeight w:val="2003"/>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2.1</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«Модернизация профессионального образования»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выпускников государственных профессиональных образовательных организаций Иркутской области, получивших дипломы с отличием – 7,9 %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выпускников государственных профессиональных образовательных организаций Иркутской области, получивших дипломы о среднем профессиональном образовании, от общего количества выпускников среднего профессионального образования Иркутской области</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Cs w:val="24"/>
              </w:rPr>
              <w:t>Доля выпускников государственных профессиональных образовательных организаций Иркутской области, получивших по результатам государственной итоговой аттестации оценки "хорошо" и "отлично", в общей численности выпускников – 62 %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1579"/>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2.2</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«Организация среднего и дополнительного профессионального образования в сфере культуры» </w:t>
            </w:r>
            <w:r w:rsidRPr="00D95AEA">
              <w:rPr>
                <w:sz w:val="22"/>
                <w:lang w:eastAsia="ru-RU"/>
              </w:rPr>
              <w:t>на 2014-2017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культуры и архивов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2017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педагогических работников, получивших услугу по повышению квалификации (переподготовке), от общего числа педагогических работников среднего профессионального образования и дополнительного образования детей сферы культуры Иркутской области   - 14 %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Численность выпускников, завершивших обучение в отчетном году по образовательным программам среднего профессионального образования за счет средств бюджета Иркутской области</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преподавателей, имеющих высшее образование,  в общем числе преподавателей в сфере культуры, обеспечивающих образовательный процесс - 98,4 %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студентов, охваченных  услугами профессиональных образовательных организаций в сфере культуры, от общего числа студентов СПО  Иркутской области - 2,13 %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62"/>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2.3</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«Предоставление профессионального образования и повышение квалификации специалистов в области гражданской обороны» </w:t>
            </w:r>
            <w:r w:rsidRPr="00D95AEA">
              <w:rPr>
                <w:sz w:val="22"/>
                <w:lang w:eastAsia="ru-RU"/>
              </w:rPr>
              <w:t>на 2014-2017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имущественных отношений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2017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должностных лиц и специалистов ГОЧС организаций и муниципальных образований Иркутской области, прошедших подготовку и обучение, от количества, предусмотренного государственным заданием - 100 %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Численность выпускников, завершивших обучение в отчетном году по образовательным программам среднего профессионального образования за счет средств бюджета Иркутской области</w:t>
            </w:r>
          </w:p>
        </w:tc>
      </w:tr>
      <w:tr w:rsidR="000667DE" w:rsidRPr="00D95AEA" w:rsidTr="000667DE">
        <w:trPr>
          <w:gridAfter w:val="1"/>
          <w:wAfter w:w="30" w:type="dxa"/>
          <w:trHeight w:val="869"/>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Достаточность состава образовательных модулей и условий реализации дополнительных профессиональных образовательных программ (от числа опрошенных) - 100 %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1086"/>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Количество должностных лиц, прошедших подготовку и обучение </w:t>
            </w:r>
            <w:r w:rsidRPr="00D95AEA">
              <w:rPr>
                <w:sz w:val="22"/>
                <w:lang w:eastAsia="ru-RU"/>
              </w:rPr>
              <w:t>в области  гражданской обороны</w:t>
            </w:r>
            <w:r w:rsidRPr="00D95AEA">
              <w:rPr>
                <w:sz w:val="22"/>
              </w:rPr>
              <w:t xml:space="preserve"> в соответствии с государственным заданием - 6097 чел.</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15"/>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2.4</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«Предоставление профессионального образования инвалидам»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социального развития, опеки и попечительства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лиц с ограниченными возможностями здоровья, охваченных различными формами занятости после окончания обучения, от общего количества лиц с ограниченными возможностями здоровья, получивших образование в текущем году - 81,3 %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выпускников государственных профессиональных образовательных организаций Иркутской области, получивших дипломы о среднем профессиональном образовании, от общего количества выпускников среднего профессионального образования Иркутской области</w:t>
            </w:r>
          </w:p>
        </w:tc>
      </w:tr>
      <w:tr w:rsidR="000667DE" w:rsidRPr="00D95AEA" w:rsidTr="000667DE">
        <w:trPr>
          <w:gridAfter w:val="1"/>
          <w:wAfter w:w="30" w:type="dxa"/>
          <w:trHeight w:val="1197"/>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программ профессионального образования (подготовки), разработанных или доработанных и внедренных совместно с ведущим работодателем, по которым проводится обучение - 100 %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государственных профессиональных образовательных организаций Иркутской области, здания которых приспособлены для обучения лиц с ограниченными возможностями здоровья</w:t>
            </w:r>
          </w:p>
        </w:tc>
      </w:tr>
      <w:tr w:rsidR="000667DE" w:rsidRPr="00D95AEA" w:rsidTr="000667DE">
        <w:trPr>
          <w:gridAfter w:val="1"/>
          <w:wAfter w:w="30" w:type="dxa"/>
          <w:trHeight w:val="1419"/>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Количество лиц с ограниченными возможностями здоровья, получивших образовательные услуги - 795 чел.</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Численность выпускников, завершивших обучение в отчетном году по образовательным программам среднего профессионального образования за счет средств бюджета Иркутской области</w:t>
            </w:r>
          </w:p>
        </w:tc>
      </w:tr>
      <w:tr w:rsidR="000667DE" w:rsidRPr="00D95AEA" w:rsidTr="000667DE">
        <w:trPr>
          <w:gridAfter w:val="1"/>
          <w:wAfter w:w="30" w:type="dxa"/>
          <w:trHeight w:val="889"/>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Количество современных профориентационных программ и методик по социальной интеграции лиц с ограниченными возможностями здоровья - 5 ед.</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62"/>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2.5</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«Развитие системы повышения квалификации и профессиональной переподготовки работников образования Иркутской области»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Темп роста количества работников государственных образовательных организаций Иркутской области, прошедших повышение квалификации в образовательных организациях дополнительного профессионального образования Иркутской области. - 70 %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выпускников государственных профессиональных образовательных организаций Иркутской области, получивших дипломы о среднем профессиональном образовании, от общего количества выпускников среднего профессионального образования Иркутской области</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Темп роста количества работников государственных образовательных организаций Иркутской области, освоивших основные профессиональные образовательные программы послевузовского профессионального образования в образовательных организациях Иркутской области - 100 %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Численность выпускников, завершивших обучение в отчетном году по образовательным программам среднего профессионального образования за счет средств бюджета Иркутской области</w:t>
            </w:r>
          </w:p>
        </w:tc>
      </w:tr>
      <w:tr w:rsidR="000667DE" w:rsidRPr="00D95AEA" w:rsidTr="000667DE">
        <w:trPr>
          <w:gridAfter w:val="1"/>
          <w:wAfter w:w="30" w:type="dxa"/>
          <w:trHeight w:val="197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Удовлетворенность работников образования, получивших послевузовское профессиональное образование в государственных образовательных организациях Иркутской области, качеством обучения и условиями реализации образовательных программ - 98 %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Удовлетворенность работников образования, прошедших курсы повышения квалификации и профессиональной подготовки в государственных образовательных организациях дополнительного профессионального образования Иркутской области, качеством обучения, составом образовательных модулей и условиями реализации дополнительных профессиональных образовательных программ - 98 %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62"/>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образовательных учреждений общего образования, функционирующих в рамках национальной образовательной инициативы «Наша новая школа», в общем количестве образовательных учреждений общего образования в субъекте Российской Федерации - 100 % к 2015 году</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jc w:val="center"/>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детей по категориям местожительства, социального и имущественного статуса, состояния здоровья, охваченных моделями и программами социализации, в общем количестве детей по указанным категориям, в субъекте Российской Федерации - 86 % к 2015 году</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1959"/>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2.6</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«Среднее и дополнительное профессиональное образование в сфере физической культуры, спорта и молодежной политики»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по физической культуре, спорту и молодежной политике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выпускников государственных организаций среднего профессионального образования, подведомственных Министерству по физической культуре, спорту и молодежной политике Иркутской области, получивших дипломы с отличием - 1 %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выпускников государственных профессиональных образовательных организаций Иркутской области, получивших дипломы о среднем профессиональном образовании, от общего количества выпускников среднего профессионального образования Иркутской области</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специалистов в области физической культуры и спорта, прошедших подготовку, переподготовку, повышение квалификации - 50 %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Численность выпускников, завершивших обучение в отчетном году по образовательным программам среднего профессионального образования за счет средств бюджета Иркутской области</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Средний балл по результатам итоговой государственной аттестации выпускников государственных организаций среднего профессионального образования, подведомственных Министерству по физической культуре, спорту и молодежной политике Иркутской области - 3,87 балла</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Удовлетворенность специалистов в области физической культуры и спорта, получивших дополнительное профессиональное образование в государственных образовательных организациях, подведомственных Министерству по физической культуре, спорту и молодежной политике Иркутской области, качеством образования и условиями реализации образовательных программ- 99 %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gridAfter w:val="1"/>
          <w:wAfter w:w="30" w:type="dxa"/>
          <w:trHeight w:val="2778"/>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2.7</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«Среднее профессиональное образование в сфере здравоохранения» </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здравоохранения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выпускников государственных профессиональных образовательных организаций Иркутской области, подведомственных министерству здравоохранения Иркутской области, получивших дипломы о среднем профессиональном образовании, от общего количества выпускников организаций среднего профессионального образования Иркутской области, подведомственных министерству здравоохранения Иркутской области  - 98,5 %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выпускников государственных профессиональных образовательных организаций Иркутской области, получивших дипломы о среднем профессиональном образовании, от общего количества выпускников среднего профессионального образования Иркутской области</w:t>
            </w:r>
          </w:p>
        </w:tc>
      </w:tr>
      <w:tr w:rsidR="000667DE" w:rsidRPr="00D95AEA" w:rsidTr="000667DE">
        <w:trPr>
          <w:gridAfter w:val="1"/>
          <w:wAfter w:w="30" w:type="dxa"/>
          <w:trHeight w:val="276"/>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государственных организаций профессионального образования, подведомственных Министерству здравоохранения Иркутской области, внедривших Федеральные государственные стандарты - 100 %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gridAfter w:val="1"/>
          <w:wAfter w:w="30" w:type="dxa"/>
          <w:trHeight w:val="1646"/>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Средний балл по результатам итоговой государственной аттестации выпускников государственных организаций профессионального образования, подведомственных Министерству здравоохранения Иркутской области - 4 балла</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gridAfter w:val="1"/>
          <w:wAfter w:w="30" w:type="dxa"/>
          <w:trHeight w:val="1751"/>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2.8</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Основное мероприятие «Капитальные ремонты общежитий государственных профессиональных образовательных организаций Иркутской области»</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строительства, дорожного хозяйства Иркутской области</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2014 г.</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2015 г.</w:t>
            </w: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отремонтированных общежитий государственных профессиональных образовательных организаций Иркутской области в общем количестве общежитий государственных профессиональных образовательных организаций Иркутской области, нуждающихся в капитальном ремонте – 14%</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trHeight w:val="130"/>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3</w:t>
            </w:r>
          </w:p>
        </w:tc>
        <w:tc>
          <w:tcPr>
            <w:tcW w:w="15026" w:type="dxa"/>
            <w:gridSpan w:val="6"/>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Подпрограмма  «Обеспечение реализации государственной программы и прочие мероприятия в области образования» на 2014 - 2018 годы</w:t>
            </w:r>
          </w:p>
        </w:tc>
        <w:tc>
          <w:tcPr>
            <w:tcW w:w="30" w:type="dxa"/>
          </w:tcPr>
          <w:p w:rsidR="000667DE" w:rsidRPr="00D95AEA" w:rsidRDefault="000667DE" w:rsidP="000667DE">
            <w:pPr>
              <w:spacing w:after="0" w:line="240" w:lineRule="atLeast"/>
              <w:ind w:firstLine="0"/>
            </w:pPr>
          </w:p>
        </w:tc>
      </w:tr>
      <w:tr w:rsidR="000667DE" w:rsidRPr="00D95AEA" w:rsidTr="000667DE">
        <w:trPr>
          <w:gridAfter w:val="1"/>
          <w:wAfter w:w="30" w:type="dxa"/>
          <w:trHeight w:val="1922"/>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3.1</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ВЦП «Развитие региональной системы оценки качества образования Иркутской области» </w:t>
            </w:r>
            <w:r w:rsidRPr="00D95AEA">
              <w:rPr>
                <w:sz w:val="22"/>
                <w:lang w:eastAsia="ru-RU"/>
              </w:rPr>
              <w:t>на 2014-2018 годы</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процедур, определяющих качественный уровень состояния образования Иркутской области, проводимых в автоматизированном режиме - 100 %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Доля государственных образовательных организаций Иркутской области, в которых созданы органы коллегиального управления с участием общественности (родители, работодатели) в общем числе государственных образовательных организаций Иркутской области.</w:t>
            </w:r>
          </w:p>
        </w:tc>
      </w:tr>
      <w:tr w:rsidR="000667DE" w:rsidRPr="00D95AEA" w:rsidTr="000667DE">
        <w:trPr>
          <w:gridAfter w:val="1"/>
          <w:wAfter w:w="30" w:type="dxa"/>
          <w:trHeight w:val="1344"/>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количества экспертов, участвующих в проведении оценочных процедур от общего количества сертифицированных экспертов, зарегистрированных в региональной базе данных - 100 %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Число уровней образования, на которых реализуются механизмы внешней оценки качества образования.</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муниципальных образовательных систем, прошедших экспертизу ресурсного обеспечения - 62 %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134"/>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Удельный вес образовательных организаций Иркутской области, проекты перспективного развития которых прошли экспертизу - 80 %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r w:rsidR="000667DE" w:rsidRPr="00D95AEA" w:rsidTr="000667DE">
        <w:trPr>
          <w:gridAfter w:val="1"/>
          <w:wAfter w:w="30" w:type="dxa"/>
          <w:trHeight w:val="1658"/>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3.2</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«Государственная политика в сфере образования» </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государственных образовательных организаций Иркутской области, в которых был проведен государственный контроль качества образования от общего количества проверенных объектов контроля и надзора - 40 %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государственных образовательных организаций Иркутской области, в которых созданы органы коллегиального управления с участием общественности (родители, работодатели) в общем числе государственных образовательных организаций Иркутской области.</w:t>
            </w:r>
          </w:p>
        </w:tc>
      </w:tr>
      <w:tr w:rsidR="000667DE" w:rsidRPr="00D95AEA" w:rsidTr="000667DE">
        <w:trPr>
          <w:gridAfter w:val="1"/>
          <w:wAfter w:w="30" w:type="dxa"/>
          <w:trHeight w:val="26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государственных образовательных организаций Иркутской области, внедривших методику расчета норматива финансового обеспечения образовательной деятельности - 50 %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государственных образовательных организаций Иркутской области, обеспечивающих предоставление нормативно закрепленного перечня сведений о своей деятельности на официальных сайтах, в общем числе государственных образовательных организаций Иркутской области</w:t>
            </w:r>
          </w:p>
        </w:tc>
      </w:tr>
      <w:tr w:rsidR="000667DE" w:rsidRPr="00D95AEA" w:rsidTr="000667DE">
        <w:trPr>
          <w:gridAfter w:val="1"/>
          <w:wAfter w:w="30" w:type="dxa"/>
          <w:trHeight w:val="1895"/>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государственных образовательных организаций Иркутской области, имеющих собственный сайт - 100 %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Удельный вес числа электронных инструктивно-методических и научно-методических ресурсов, к которым предоставлен доступ в сети Интернет, в общем числе электронных инструктивно-методических и научно-методических ресурсов в сфере образования</w:t>
            </w:r>
          </w:p>
        </w:tc>
      </w:tr>
      <w:tr w:rsidR="000667DE" w:rsidRPr="00D95AEA" w:rsidTr="000667DE">
        <w:trPr>
          <w:gridAfter w:val="1"/>
          <w:wAfter w:w="30" w:type="dxa"/>
          <w:trHeight w:val="1189"/>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государственных образовательных организаций Иркутской области, соответствующих федеральным и областным требованиям к государственным образовательным организациям - 98 %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Число уровней образования, на которых реализуются механизмы внешней оценки качества образования.</w:t>
            </w:r>
          </w:p>
        </w:tc>
      </w:tr>
      <w:tr w:rsidR="000667DE" w:rsidRPr="00D95AEA" w:rsidTr="000667DE">
        <w:trPr>
          <w:gridAfter w:val="1"/>
          <w:wAfter w:w="30" w:type="dxa"/>
          <w:trHeight w:val="938"/>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использованных бюджетных средств от объема средств, предусмотренных в областном бюджете на очередной финансовый год и плановый период  - 99 %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gridAfter w:val="1"/>
          <w:wAfter w:w="30" w:type="dxa"/>
          <w:trHeight w:val="1167"/>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специалистов службы по контролю и надзору в сфере образования Иркутской области, повысивших квалификацию, от общего числа государственных гражданских служащих службы - 100 %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gridAfter w:val="1"/>
          <w:wAfter w:w="30" w:type="dxa"/>
          <w:trHeight w:val="1392"/>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Отношение количества предписаний, выданных  государственным образовательным организациям Иркутской области,  по результатам проверок по вопросам качества образования к общему количеству проведенных проверок - 80 %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gridAfter w:val="1"/>
          <w:wAfter w:w="30" w:type="dxa"/>
          <w:trHeight w:val="650"/>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Процент выполнения плана по разработке нормативно-правовых актов в области образования - 100 %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gridAfter w:val="1"/>
          <w:wAfter w:w="30" w:type="dxa"/>
          <w:trHeight w:val="1088"/>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Удовлетворенность населения доступностью и полнотой информации по вопросам деятельности государственных образовательных организаций Иркутской области (от числа опрошенных) - 63 %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p>
        </w:tc>
      </w:tr>
      <w:tr w:rsidR="000667DE" w:rsidRPr="00D95AEA" w:rsidTr="000667DE">
        <w:trPr>
          <w:gridAfter w:val="1"/>
          <w:wAfter w:w="30" w:type="dxa"/>
          <w:trHeight w:val="262"/>
        </w:trPr>
        <w:tc>
          <w:tcPr>
            <w:tcW w:w="62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3.3</w:t>
            </w:r>
          </w:p>
        </w:tc>
        <w:tc>
          <w:tcPr>
            <w:tcW w:w="3015"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мероприятие «Создание единой информационно-образовательной среды» </w:t>
            </w:r>
          </w:p>
        </w:tc>
        <w:tc>
          <w:tcPr>
            <w:tcW w:w="2211" w:type="dxa"/>
            <w:vMerge w:val="restart"/>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2014 г.</w:t>
            </w:r>
          </w:p>
        </w:tc>
        <w:tc>
          <w:tcPr>
            <w:tcW w:w="1134" w:type="dxa"/>
            <w:vMerge w:val="restart"/>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2015 г.</w:t>
            </w: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государственных образовательных организаций Иркутской области, интегрированных в единую информационно-аналитическую систему управления образовательной средой в общем числе государственных образовательных организаций Иркутской области - 80 %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государственных образовательных организаций Иркутской области, обеспечивающих предоставление нормативно закрепленного перечня сведений о своей деятельности на официальных сайтах, в общем числе государственных образовательных организаций Иркутской области</w:t>
            </w:r>
          </w:p>
        </w:tc>
      </w:tr>
      <w:tr w:rsidR="000667DE" w:rsidRPr="00D95AEA" w:rsidTr="000667DE">
        <w:trPr>
          <w:gridAfter w:val="1"/>
          <w:wAfter w:w="30" w:type="dxa"/>
          <w:trHeight w:val="229"/>
        </w:trPr>
        <w:tc>
          <w:tcPr>
            <w:tcW w:w="62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3015"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2211"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53"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1134" w:type="dxa"/>
            <w:vMerge/>
            <w:tcMar>
              <w:top w:w="39" w:type="dxa"/>
              <w:left w:w="39" w:type="dxa"/>
              <w:bottom w:w="39" w:type="dxa"/>
              <w:right w:w="39" w:type="dxa"/>
            </w:tcMar>
          </w:tcPr>
          <w:p w:rsidR="000667DE" w:rsidRPr="00D95AEA" w:rsidRDefault="000667DE" w:rsidP="000667DE">
            <w:pPr>
              <w:spacing w:after="0" w:line="240" w:lineRule="atLeast"/>
              <w:ind w:firstLine="0"/>
            </w:pPr>
          </w:p>
        </w:tc>
        <w:tc>
          <w:tcPr>
            <w:tcW w:w="4111"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Доля муниципальных образовательных систем, интегрированных в единую информационно-аналитическую систему управления образовательной средой - 80 %</w:t>
            </w:r>
          </w:p>
        </w:tc>
        <w:tc>
          <w:tcPr>
            <w:tcW w:w="3402" w:type="dxa"/>
            <w:tcMar>
              <w:top w:w="39" w:type="dxa"/>
              <w:left w:w="39" w:type="dxa"/>
              <w:bottom w:w="39" w:type="dxa"/>
              <w:right w:w="39" w:type="dxa"/>
            </w:tcMar>
          </w:tcPr>
          <w:p w:rsidR="000667DE" w:rsidRPr="00D95AEA" w:rsidRDefault="000667DE" w:rsidP="000667DE">
            <w:pPr>
              <w:spacing w:after="0" w:line="240" w:lineRule="exact"/>
              <w:ind w:firstLine="0"/>
            </w:pPr>
            <w:r w:rsidRPr="00D95AEA">
              <w:rPr>
                <w:sz w:val="22"/>
              </w:rPr>
              <w:t>Число уровней образования, на которых реализуются механизмы внешней оценки качества образования.</w:t>
            </w:r>
          </w:p>
        </w:tc>
      </w:tr>
      <w:tr w:rsidR="000667DE" w:rsidRPr="00D95AEA" w:rsidTr="000667DE">
        <w:trPr>
          <w:gridAfter w:val="1"/>
          <w:wAfter w:w="30" w:type="dxa"/>
          <w:trHeight w:val="229"/>
        </w:trPr>
        <w:tc>
          <w:tcPr>
            <w:tcW w:w="62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3.4.</w:t>
            </w:r>
          </w:p>
        </w:tc>
        <w:tc>
          <w:tcPr>
            <w:tcW w:w="3015"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 xml:space="preserve">Основное мероприятия «Информационная безопасность детей» </w:t>
            </w:r>
          </w:p>
        </w:tc>
        <w:tc>
          <w:tcPr>
            <w:tcW w:w="2211" w:type="dxa"/>
            <w:tcMar>
              <w:top w:w="39" w:type="dxa"/>
              <w:left w:w="39" w:type="dxa"/>
              <w:bottom w:w="39" w:type="dxa"/>
              <w:right w:w="39" w:type="dxa"/>
            </w:tcMar>
          </w:tcPr>
          <w:p w:rsidR="000667DE" w:rsidRPr="00D95AEA" w:rsidRDefault="000667DE" w:rsidP="000667DE">
            <w:pPr>
              <w:spacing w:after="0" w:line="240" w:lineRule="atLeast"/>
              <w:ind w:firstLine="0"/>
            </w:pPr>
            <w:r w:rsidRPr="00D95AEA">
              <w:rPr>
                <w:sz w:val="22"/>
              </w:rPr>
              <w:t>министерство образования Иркутской области</w:t>
            </w:r>
          </w:p>
        </w:tc>
        <w:tc>
          <w:tcPr>
            <w:tcW w:w="1153"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2016 г.</w:t>
            </w:r>
          </w:p>
        </w:tc>
        <w:tc>
          <w:tcPr>
            <w:tcW w:w="1134" w:type="dxa"/>
            <w:tcMar>
              <w:top w:w="39" w:type="dxa"/>
              <w:left w:w="39" w:type="dxa"/>
              <w:bottom w:w="39" w:type="dxa"/>
              <w:right w:w="39" w:type="dxa"/>
            </w:tcMar>
          </w:tcPr>
          <w:p w:rsidR="000667DE" w:rsidRPr="00D95AEA" w:rsidRDefault="000667DE" w:rsidP="000667DE">
            <w:pPr>
              <w:spacing w:after="0" w:line="240" w:lineRule="atLeast"/>
              <w:ind w:firstLine="0"/>
              <w:jc w:val="center"/>
            </w:pPr>
            <w:r w:rsidRPr="00D95AEA">
              <w:rPr>
                <w:sz w:val="22"/>
              </w:rPr>
              <w:t>2018 г.</w:t>
            </w:r>
          </w:p>
        </w:tc>
        <w:tc>
          <w:tcPr>
            <w:tcW w:w="4111" w:type="dxa"/>
            <w:tcMar>
              <w:top w:w="39" w:type="dxa"/>
              <w:left w:w="39" w:type="dxa"/>
              <w:bottom w:w="39" w:type="dxa"/>
              <w:right w:w="39" w:type="dxa"/>
            </w:tcMar>
          </w:tcPr>
          <w:p w:rsidR="000667DE" w:rsidRPr="00D95AEA" w:rsidRDefault="000667DE" w:rsidP="000667DE">
            <w:pPr>
              <w:spacing w:after="0" w:line="240" w:lineRule="atLeast"/>
              <w:ind w:firstLine="0"/>
              <w:rPr>
                <w:sz w:val="22"/>
              </w:rPr>
            </w:pPr>
            <w:r w:rsidRPr="00D95AEA">
              <w:rPr>
                <w:sz w:val="22"/>
              </w:rPr>
              <w:t>Удельный вес педагогических работников прошедших курсы подготовки, повышения квалификации, участвующих в деятельности стажировочных площадок, семинарах-практикумах по проблеме информационной безопасности детей от общего количества заявившихся педагогических работников – 100 %</w:t>
            </w:r>
          </w:p>
        </w:tc>
        <w:tc>
          <w:tcPr>
            <w:tcW w:w="3402" w:type="dxa"/>
            <w:tcMar>
              <w:top w:w="39" w:type="dxa"/>
              <w:left w:w="39" w:type="dxa"/>
              <w:bottom w:w="39" w:type="dxa"/>
              <w:right w:w="39" w:type="dxa"/>
            </w:tcMar>
          </w:tcPr>
          <w:p w:rsidR="000667DE" w:rsidRPr="00D95AEA" w:rsidRDefault="000667DE" w:rsidP="000667DE">
            <w:pPr>
              <w:spacing w:after="0" w:line="240" w:lineRule="atLeast"/>
              <w:ind w:firstLine="0"/>
            </w:pPr>
          </w:p>
        </w:tc>
      </w:tr>
    </w:tbl>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0667DE" w:rsidRPr="00D95AEA" w:rsidRDefault="000667DE" w:rsidP="00D06822">
      <w:pPr>
        <w:spacing w:after="0" w:line="240" w:lineRule="auto"/>
        <w:ind w:left="709" w:right="678" w:firstLine="0"/>
        <w:jc w:val="center"/>
        <w:rPr>
          <w:b/>
          <w:bCs/>
          <w:sz w:val="20"/>
          <w:szCs w:val="24"/>
          <w:lang w:eastAsia="ru-RU"/>
        </w:rPr>
      </w:pPr>
    </w:p>
    <w:p w:rsidR="00993CC5" w:rsidRPr="00D95AEA" w:rsidRDefault="00993CC5" w:rsidP="00D06822">
      <w:pPr>
        <w:spacing w:after="0" w:line="240" w:lineRule="auto"/>
        <w:ind w:left="709" w:right="678" w:firstLine="0"/>
        <w:jc w:val="center"/>
        <w:rPr>
          <w:b/>
          <w:bCs/>
          <w:sz w:val="20"/>
          <w:szCs w:val="24"/>
          <w:lang w:eastAsia="ru-RU"/>
        </w:rPr>
      </w:pPr>
    </w:p>
    <w:tbl>
      <w:tblPr>
        <w:tblpPr w:leftFromText="180" w:rightFromText="180" w:vertAnchor="page" w:horzAnchor="margin" w:tblpY="931"/>
        <w:tblW w:w="15134" w:type="dxa"/>
        <w:tblLook w:val="00A0" w:firstRow="1" w:lastRow="0" w:firstColumn="1" w:lastColumn="0" w:noHBand="0" w:noVBand="0"/>
      </w:tblPr>
      <w:tblGrid>
        <w:gridCol w:w="10908"/>
        <w:gridCol w:w="4226"/>
      </w:tblGrid>
      <w:tr w:rsidR="00993CC5" w:rsidRPr="00D95AEA" w:rsidTr="00E179AA">
        <w:tc>
          <w:tcPr>
            <w:tcW w:w="10908" w:type="dxa"/>
          </w:tcPr>
          <w:p w:rsidR="00993CC5" w:rsidRPr="00D95AEA" w:rsidRDefault="00993CC5" w:rsidP="00E179AA">
            <w:pPr>
              <w:widowControl w:val="0"/>
              <w:spacing w:after="0" w:line="240" w:lineRule="auto"/>
              <w:ind w:firstLine="0"/>
              <w:jc w:val="right"/>
              <w:outlineLvl w:val="1"/>
              <w:rPr>
                <w:sz w:val="28"/>
                <w:szCs w:val="28"/>
              </w:rPr>
            </w:pPr>
          </w:p>
        </w:tc>
        <w:tc>
          <w:tcPr>
            <w:tcW w:w="4226" w:type="dxa"/>
          </w:tcPr>
          <w:p w:rsidR="00993CC5" w:rsidRPr="00D95AEA" w:rsidRDefault="00993CC5" w:rsidP="00E179AA">
            <w:pPr>
              <w:widowControl w:val="0"/>
              <w:spacing w:after="0" w:line="240" w:lineRule="auto"/>
              <w:ind w:firstLine="0"/>
              <w:jc w:val="left"/>
              <w:outlineLvl w:val="1"/>
              <w:rPr>
                <w:sz w:val="28"/>
                <w:szCs w:val="28"/>
              </w:rPr>
            </w:pPr>
            <w:r w:rsidRPr="00D95AEA">
              <w:rPr>
                <w:sz w:val="28"/>
                <w:szCs w:val="28"/>
              </w:rPr>
              <w:t>Приложение 6</w:t>
            </w:r>
          </w:p>
          <w:p w:rsidR="00993CC5" w:rsidRPr="00D95AEA" w:rsidRDefault="00993CC5" w:rsidP="00630AE3">
            <w:pPr>
              <w:widowControl w:val="0"/>
              <w:autoSpaceDE w:val="0"/>
              <w:autoSpaceDN w:val="0"/>
              <w:adjustRightInd w:val="0"/>
              <w:spacing w:after="0" w:line="240" w:lineRule="auto"/>
              <w:ind w:firstLine="0"/>
              <w:jc w:val="left"/>
              <w:rPr>
                <w:sz w:val="28"/>
                <w:szCs w:val="28"/>
              </w:rPr>
            </w:pPr>
            <w:r w:rsidRPr="00D95AEA">
              <w:rPr>
                <w:sz w:val="28"/>
                <w:szCs w:val="28"/>
              </w:rPr>
              <w:t xml:space="preserve">к государственной программе Иркутской области «Развитие образования» на 2014-2018 годы </w:t>
            </w:r>
          </w:p>
        </w:tc>
      </w:tr>
    </w:tbl>
    <w:p w:rsidR="00993CC5" w:rsidRPr="00D95AEA" w:rsidRDefault="00993CC5" w:rsidP="00630AE3">
      <w:pPr>
        <w:spacing w:after="0" w:line="240" w:lineRule="auto"/>
        <w:ind w:left="851" w:right="964" w:firstLine="0"/>
        <w:jc w:val="center"/>
        <w:rPr>
          <w:b/>
          <w:bCs/>
          <w:sz w:val="28"/>
          <w:szCs w:val="28"/>
        </w:rPr>
      </w:pPr>
    </w:p>
    <w:p w:rsidR="00993CC5" w:rsidRPr="00D95AEA" w:rsidRDefault="00993CC5" w:rsidP="00956661">
      <w:pPr>
        <w:spacing w:after="0" w:line="240" w:lineRule="auto"/>
        <w:ind w:left="851" w:right="964" w:firstLine="0"/>
        <w:jc w:val="center"/>
        <w:rPr>
          <w:b/>
          <w:sz w:val="28"/>
          <w:szCs w:val="28"/>
        </w:rPr>
      </w:pPr>
      <w:r w:rsidRPr="00D95AEA">
        <w:rPr>
          <w:b/>
          <w:bCs/>
          <w:sz w:val="28"/>
          <w:szCs w:val="28"/>
        </w:rPr>
        <w:t xml:space="preserve">ПРОГНОЗ СВОДНЫХ ПОКАЗАТЕЛЕЙ ГОСУДАРСТВЕННЫХ ЗАДАНИЙ НА ОКАЗАНИЕ ГОСУДАРСТВЕННЫХ УСЛУГ (ВЫПОЛНЕНИЕ РАБОТ) ГОСУДАРСТВЕННЫМИ </w:t>
      </w:r>
      <w:r w:rsidRPr="00D95AEA">
        <w:rPr>
          <w:b/>
          <w:bCs/>
          <w:caps/>
          <w:sz w:val="28"/>
          <w:szCs w:val="28"/>
        </w:rPr>
        <w:t xml:space="preserve">организациями </w:t>
      </w:r>
      <w:r w:rsidRPr="00D95AEA">
        <w:rPr>
          <w:b/>
          <w:bCs/>
          <w:sz w:val="28"/>
          <w:szCs w:val="28"/>
        </w:rPr>
        <w:t>ИРКУТСКОЙ ОБЛАСТИ В РАМКАХ ГОСУДАРСТВЕННОЙ ПРОГРАММЫ ИРКУТСКОЙ ОБЛАСТИ «РАЗВИТИЕ ОБРАЗОВАНИЯ» НА 2014 – 2018 ГОДЫ</w:t>
      </w:r>
    </w:p>
    <w:p w:rsidR="00993CC5" w:rsidRPr="00D95AEA" w:rsidRDefault="00993CC5" w:rsidP="00630AE3">
      <w:pPr>
        <w:spacing w:after="0" w:line="240" w:lineRule="auto"/>
        <w:ind w:left="851" w:right="964" w:firstLine="0"/>
        <w:rPr>
          <w:sz w:val="20"/>
          <w:szCs w:val="28"/>
        </w:rPr>
      </w:pPr>
    </w:p>
    <w:tbl>
      <w:tblPr>
        <w:tblW w:w="5183" w:type="pct"/>
        <w:tblInd w:w="-318" w:type="dxa"/>
        <w:tblLayout w:type="fixed"/>
        <w:tblLook w:val="00A0" w:firstRow="1" w:lastRow="0" w:firstColumn="1" w:lastColumn="0" w:noHBand="0" w:noVBand="0"/>
      </w:tblPr>
      <w:tblGrid>
        <w:gridCol w:w="629"/>
        <w:gridCol w:w="5043"/>
        <w:gridCol w:w="3996"/>
        <w:gridCol w:w="890"/>
        <w:gridCol w:w="890"/>
        <w:gridCol w:w="787"/>
        <w:gridCol w:w="1282"/>
        <w:gridCol w:w="1275"/>
        <w:gridCol w:w="1269"/>
      </w:tblGrid>
      <w:tr w:rsidR="000667DE" w:rsidRPr="00D95AEA" w:rsidTr="000667DE">
        <w:trPr>
          <w:trHeight w:val="489"/>
        </w:trPr>
        <w:tc>
          <w:tcPr>
            <w:tcW w:w="196" w:type="pct"/>
            <w:vMerge w:val="restart"/>
            <w:tcBorders>
              <w:top w:val="single" w:sz="4" w:space="0" w:color="auto"/>
              <w:left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108" w:right="-162" w:firstLine="0"/>
              <w:jc w:val="center"/>
              <w:rPr>
                <w:lang w:eastAsia="ru-RU"/>
              </w:rPr>
            </w:pPr>
            <w:r w:rsidRPr="00D95AEA">
              <w:rPr>
                <w:sz w:val="22"/>
                <w:lang w:eastAsia="ru-RU"/>
              </w:rPr>
              <w:t>№ п/п</w:t>
            </w:r>
          </w:p>
        </w:tc>
        <w:tc>
          <w:tcPr>
            <w:tcW w:w="1570"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Наименование подпрограммы, ведомственной целевой программы, основного мероприятия, государственной услуги (работы)</w:t>
            </w:r>
          </w:p>
        </w:tc>
        <w:tc>
          <w:tcPr>
            <w:tcW w:w="1244" w:type="pct"/>
            <w:vMerge w:val="restart"/>
            <w:tcBorders>
              <w:top w:val="single" w:sz="4" w:space="0" w:color="auto"/>
              <w:left w:val="nil"/>
              <w:right w:val="single" w:sz="4" w:space="0" w:color="auto"/>
            </w:tcBorders>
            <w:shd w:val="clear" w:color="auto" w:fill="FFFFFF"/>
            <w:vAlign w:val="center"/>
          </w:tcPr>
          <w:p w:rsidR="000667DE" w:rsidRPr="00D95AEA" w:rsidRDefault="000667DE" w:rsidP="000667DE">
            <w:pPr>
              <w:spacing w:after="0" w:line="240" w:lineRule="atLeast"/>
              <w:ind w:left="-57" w:right="-57" w:firstLine="0"/>
              <w:jc w:val="center"/>
              <w:rPr>
                <w:lang w:eastAsia="ru-RU"/>
              </w:rPr>
            </w:pPr>
            <w:r w:rsidRPr="00D95AEA">
              <w:rPr>
                <w:sz w:val="22"/>
                <w:lang w:eastAsia="ru-RU"/>
              </w:rPr>
              <w:t>Наименование показателя объема услуги (работы), единица измерения</w:t>
            </w:r>
          </w:p>
        </w:tc>
        <w:tc>
          <w:tcPr>
            <w:tcW w:w="799" w:type="pct"/>
            <w:gridSpan w:val="3"/>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57" w:right="-57" w:firstLine="0"/>
              <w:jc w:val="center"/>
              <w:rPr>
                <w:lang w:eastAsia="ru-RU"/>
              </w:rPr>
            </w:pPr>
            <w:r w:rsidRPr="00D95AEA">
              <w:rPr>
                <w:sz w:val="22"/>
                <w:lang w:eastAsia="ru-RU"/>
              </w:rPr>
              <w:t>Значение показателя объема услуги (работы)</w:t>
            </w:r>
          </w:p>
        </w:tc>
        <w:tc>
          <w:tcPr>
            <w:tcW w:w="1191" w:type="pct"/>
            <w:gridSpan w:val="3"/>
            <w:tcBorders>
              <w:top w:val="single" w:sz="4" w:space="0" w:color="auto"/>
              <w:left w:val="single" w:sz="4" w:space="0" w:color="auto"/>
              <w:bottom w:val="single" w:sz="4" w:space="0" w:color="auto"/>
              <w:right w:val="single" w:sz="4" w:space="0" w:color="000000"/>
            </w:tcBorders>
            <w:shd w:val="clear" w:color="auto" w:fill="FFFFFF"/>
          </w:tcPr>
          <w:p w:rsidR="000667DE" w:rsidRPr="00D95AEA" w:rsidRDefault="000667DE" w:rsidP="000667DE">
            <w:pPr>
              <w:spacing w:after="0" w:line="240" w:lineRule="atLeast"/>
              <w:ind w:left="-57" w:right="-150" w:firstLine="0"/>
              <w:jc w:val="left"/>
              <w:rPr>
                <w:lang w:eastAsia="ru-RU"/>
              </w:rPr>
            </w:pPr>
            <w:r w:rsidRPr="00D95AEA">
              <w:rPr>
                <w:sz w:val="22"/>
                <w:lang w:eastAsia="ru-RU"/>
              </w:rPr>
              <w:t>Расходы на оказание государственной услуги (выполнение работы), тыс. руб.</w:t>
            </w:r>
          </w:p>
        </w:tc>
      </w:tr>
      <w:tr w:rsidR="000667DE" w:rsidRPr="00D95AEA" w:rsidTr="000667DE">
        <w:trPr>
          <w:trHeight w:val="401"/>
        </w:trPr>
        <w:tc>
          <w:tcPr>
            <w:tcW w:w="196" w:type="pct"/>
            <w:vMerge/>
            <w:tcBorders>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108" w:right="-162" w:firstLine="0"/>
              <w:jc w:val="center"/>
              <w:rPr>
                <w:lang w:eastAsia="ru-RU"/>
              </w:rPr>
            </w:pPr>
          </w:p>
        </w:tc>
        <w:tc>
          <w:tcPr>
            <w:tcW w:w="1570" w:type="pct"/>
            <w:vMerge/>
            <w:tcBorders>
              <w:top w:val="single" w:sz="4" w:space="0" w:color="auto"/>
              <w:left w:val="single" w:sz="4" w:space="0" w:color="auto"/>
              <w:bottom w:val="single" w:sz="4" w:space="0" w:color="000000"/>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p>
        </w:tc>
        <w:tc>
          <w:tcPr>
            <w:tcW w:w="1244" w:type="pct"/>
            <w:vMerge/>
            <w:tcBorders>
              <w:left w:val="nil"/>
              <w:right w:val="single" w:sz="4" w:space="0" w:color="auto"/>
            </w:tcBorders>
            <w:shd w:val="clear" w:color="auto" w:fill="FFFFFF"/>
            <w:vAlign w:val="center"/>
          </w:tcPr>
          <w:p w:rsidR="000667DE" w:rsidRPr="00D95AEA" w:rsidRDefault="000667DE" w:rsidP="000667DE">
            <w:pPr>
              <w:spacing w:after="0" w:line="240" w:lineRule="atLeast"/>
              <w:ind w:left="-57" w:right="-57" w:firstLine="0"/>
              <w:jc w:val="center"/>
              <w:rPr>
                <w:lang w:eastAsia="ru-RU"/>
              </w:rPr>
            </w:pPr>
          </w:p>
        </w:tc>
        <w:tc>
          <w:tcPr>
            <w:tcW w:w="277" w:type="pct"/>
            <w:tcBorders>
              <w:top w:val="single" w:sz="4" w:space="0" w:color="auto"/>
              <w:left w:val="single" w:sz="4" w:space="0" w:color="auto"/>
              <w:bottom w:val="single" w:sz="4" w:space="0" w:color="auto"/>
              <w:right w:val="single" w:sz="4" w:space="0" w:color="000000"/>
            </w:tcBorders>
            <w:shd w:val="clear" w:color="auto" w:fill="FFFFFF"/>
            <w:vAlign w:val="center"/>
          </w:tcPr>
          <w:p w:rsidR="000667DE" w:rsidRPr="00D95AEA" w:rsidRDefault="000667DE" w:rsidP="000667DE">
            <w:pPr>
              <w:spacing w:after="0" w:line="240" w:lineRule="atLeast"/>
              <w:ind w:left="-57" w:right="-57" w:firstLine="0"/>
              <w:jc w:val="center"/>
              <w:rPr>
                <w:lang w:eastAsia="ru-RU"/>
              </w:rPr>
            </w:pPr>
            <w:r w:rsidRPr="00D95AEA">
              <w:rPr>
                <w:sz w:val="22"/>
                <w:lang w:eastAsia="ru-RU"/>
              </w:rPr>
              <w:t>2015 год</w:t>
            </w:r>
          </w:p>
        </w:tc>
        <w:tc>
          <w:tcPr>
            <w:tcW w:w="277" w:type="pct"/>
            <w:tcBorders>
              <w:top w:val="nil"/>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57" w:firstLine="0"/>
              <w:jc w:val="center"/>
              <w:rPr>
                <w:lang w:eastAsia="ru-RU"/>
              </w:rPr>
            </w:pPr>
            <w:r w:rsidRPr="00D95AEA">
              <w:rPr>
                <w:sz w:val="22"/>
                <w:lang w:eastAsia="ru-RU"/>
              </w:rPr>
              <w:t>2016 год</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57" w:firstLine="0"/>
              <w:jc w:val="center"/>
              <w:rPr>
                <w:lang w:eastAsia="ru-RU"/>
              </w:rPr>
            </w:pPr>
            <w:r w:rsidRPr="00D95AEA">
              <w:rPr>
                <w:sz w:val="22"/>
                <w:lang w:eastAsia="ru-RU"/>
              </w:rPr>
              <w:t>2017 год</w:t>
            </w:r>
          </w:p>
        </w:tc>
        <w:tc>
          <w:tcPr>
            <w:tcW w:w="399" w:type="pct"/>
            <w:tcBorders>
              <w:top w:val="nil"/>
              <w:left w:val="single" w:sz="4" w:space="0" w:color="auto"/>
              <w:bottom w:val="single" w:sz="4" w:space="0" w:color="auto"/>
              <w:right w:val="single" w:sz="4" w:space="0" w:color="000000"/>
            </w:tcBorders>
            <w:shd w:val="clear" w:color="auto" w:fill="FFFFFF"/>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2015 год</w:t>
            </w:r>
          </w:p>
        </w:tc>
        <w:tc>
          <w:tcPr>
            <w:tcW w:w="397" w:type="pct"/>
            <w:tcBorders>
              <w:top w:val="nil"/>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2016 год</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2017 год</w:t>
            </w:r>
          </w:p>
        </w:tc>
      </w:tr>
      <w:tr w:rsidR="000667DE" w:rsidRPr="00D95AEA" w:rsidTr="000667DE">
        <w:trPr>
          <w:trHeight w:val="181"/>
        </w:trPr>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108" w:right="-162" w:firstLine="0"/>
              <w:jc w:val="center"/>
              <w:rPr>
                <w:lang w:eastAsia="ru-RU"/>
              </w:rPr>
            </w:pPr>
            <w:r w:rsidRPr="00D95AEA">
              <w:rPr>
                <w:sz w:val="22"/>
                <w:lang w:eastAsia="ru-RU"/>
              </w:rPr>
              <w:t>1</w:t>
            </w:r>
          </w:p>
        </w:tc>
        <w:tc>
          <w:tcPr>
            <w:tcW w:w="1570" w:type="pct"/>
            <w:tcBorders>
              <w:top w:val="nil"/>
              <w:left w:val="single" w:sz="4" w:space="0" w:color="auto"/>
              <w:bottom w:val="single" w:sz="4" w:space="0" w:color="auto"/>
              <w:right w:val="single" w:sz="4" w:space="0" w:color="auto"/>
            </w:tcBorders>
            <w:shd w:val="clear" w:color="auto" w:fill="FFFFFF"/>
            <w:noWrap/>
          </w:tcPr>
          <w:p w:rsidR="000667DE" w:rsidRPr="00D95AEA" w:rsidRDefault="000667DE" w:rsidP="000667DE">
            <w:pPr>
              <w:spacing w:after="0" w:line="240" w:lineRule="atLeast"/>
              <w:ind w:firstLine="0"/>
              <w:jc w:val="center"/>
              <w:rPr>
                <w:lang w:eastAsia="ru-RU"/>
              </w:rPr>
            </w:pPr>
            <w:r w:rsidRPr="00D95AEA">
              <w:rPr>
                <w:sz w:val="22"/>
                <w:lang w:eastAsia="ru-RU"/>
              </w:rPr>
              <w:t>2</w:t>
            </w:r>
          </w:p>
        </w:tc>
        <w:tc>
          <w:tcPr>
            <w:tcW w:w="1244" w:type="pct"/>
            <w:tcBorders>
              <w:top w:val="single" w:sz="4" w:space="0" w:color="auto"/>
              <w:left w:val="nil"/>
              <w:bottom w:val="single" w:sz="4" w:space="0" w:color="auto"/>
              <w:right w:val="single" w:sz="4" w:space="0" w:color="auto"/>
            </w:tcBorders>
            <w:shd w:val="clear" w:color="auto" w:fill="FFFFFF"/>
          </w:tcPr>
          <w:p w:rsidR="000667DE" w:rsidRPr="00D95AEA" w:rsidRDefault="000667DE" w:rsidP="000667DE">
            <w:pPr>
              <w:spacing w:after="0" w:line="240" w:lineRule="atLeast"/>
              <w:ind w:firstLine="0"/>
              <w:jc w:val="center"/>
              <w:rPr>
                <w:lang w:eastAsia="ru-RU"/>
              </w:rPr>
            </w:pPr>
            <w:r w:rsidRPr="00D95AEA">
              <w:rPr>
                <w:sz w:val="22"/>
                <w:lang w:eastAsia="ru-RU"/>
              </w:rPr>
              <w:t>3</w:t>
            </w:r>
          </w:p>
        </w:tc>
        <w:tc>
          <w:tcPr>
            <w:tcW w:w="277" w:type="pct"/>
            <w:tcBorders>
              <w:top w:val="nil"/>
              <w:left w:val="single" w:sz="4" w:space="0" w:color="auto"/>
              <w:bottom w:val="single" w:sz="4" w:space="0" w:color="auto"/>
              <w:right w:val="single" w:sz="4" w:space="0" w:color="auto"/>
            </w:tcBorders>
            <w:shd w:val="clear" w:color="auto" w:fill="FFFFFF"/>
            <w:noWrap/>
          </w:tcPr>
          <w:p w:rsidR="000667DE" w:rsidRPr="00D95AEA" w:rsidRDefault="000667DE" w:rsidP="000667DE">
            <w:pPr>
              <w:spacing w:after="0" w:line="240" w:lineRule="atLeast"/>
              <w:ind w:firstLine="0"/>
              <w:jc w:val="center"/>
              <w:rPr>
                <w:lang w:eastAsia="ru-RU"/>
              </w:rPr>
            </w:pPr>
            <w:r w:rsidRPr="00D95AEA">
              <w:rPr>
                <w:sz w:val="22"/>
                <w:lang w:eastAsia="ru-RU"/>
              </w:rPr>
              <w:t>5</w:t>
            </w:r>
          </w:p>
        </w:tc>
        <w:tc>
          <w:tcPr>
            <w:tcW w:w="277" w:type="pct"/>
            <w:tcBorders>
              <w:top w:val="nil"/>
              <w:left w:val="nil"/>
              <w:bottom w:val="single" w:sz="4" w:space="0" w:color="auto"/>
              <w:right w:val="single" w:sz="4" w:space="0" w:color="auto"/>
            </w:tcBorders>
            <w:shd w:val="clear" w:color="auto" w:fill="FFFFFF"/>
            <w:noWrap/>
          </w:tcPr>
          <w:p w:rsidR="000667DE" w:rsidRPr="00D95AEA" w:rsidRDefault="000667DE" w:rsidP="000667DE">
            <w:pPr>
              <w:spacing w:after="0" w:line="240" w:lineRule="atLeast"/>
              <w:ind w:firstLine="0"/>
              <w:jc w:val="center"/>
              <w:rPr>
                <w:lang w:eastAsia="ru-RU"/>
              </w:rPr>
            </w:pPr>
            <w:r w:rsidRPr="00D95AEA">
              <w:rPr>
                <w:sz w:val="22"/>
                <w:lang w:eastAsia="ru-RU"/>
              </w:rPr>
              <w:t>6</w:t>
            </w:r>
          </w:p>
        </w:tc>
        <w:tc>
          <w:tcPr>
            <w:tcW w:w="245" w:type="pct"/>
            <w:tcBorders>
              <w:top w:val="single" w:sz="4" w:space="0" w:color="auto"/>
              <w:left w:val="nil"/>
              <w:bottom w:val="single" w:sz="4" w:space="0" w:color="auto"/>
              <w:right w:val="single" w:sz="4" w:space="0" w:color="auto"/>
            </w:tcBorders>
            <w:shd w:val="clear" w:color="auto" w:fill="FFFFFF"/>
          </w:tcPr>
          <w:p w:rsidR="000667DE" w:rsidRPr="00D95AEA" w:rsidRDefault="000667DE" w:rsidP="000667DE">
            <w:pPr>
              <w:spacing w:after="0" w:line="240" w:lineRule="atLeast"/>
              <w:ind w:firstLine="0"/>
              <w:jc w:val="center"/>
              <w:rPr>
                <w:lang w:eastAsia="ru-RU"/>
              </w:rPr>
            </w:pPr>
            <w:r w:rsidRPr="00D95AEA">
              <w:rPr>
                <w:sz w:val="22"/>
                <w:lang w:eastAsia="ru-RU"/>
              </w:rPr>
              <w:t>7</w:t>
            </w:r>
          </w:p>
        </w:tc>
        <w:tc>
          <w:tcPr>
            <w:tcW w:w="399" w:type="pct"/>
            <w:tcBorders>
              <w:top w:val="nil"/>
              <w:left w:val="single" w:sz="4" w:space="0" w:color="auto"/>
              <w:bottom w:val="single" w:sz="4" w:space="0" w:color="auto"/>
              <w:right w:val="single" w:sz="4" w:space="0" w:color="auto"/>
            </w:tcBorders>
            <w:shd w:val="clear" w:color="auto" w:fill="FFFFFF"/>
            <w:noWrap/>
          </w:tcPr>
          <w:p w:rsidR="000667DE" w:rsidRPr="00D95AEA" w:rsidRDefault="000667DE" w:rsidP="000667DE">
            <w:pPr>
              <w:spacing w:after="0" w:line="240" w:lineRule="atLeast"/>
              <w:ind w:left="-57" w:right="-150" w:firstLine="0"/>
              <w:jc w:val="center"/>
              <w:rPr>
                <w:lang w:eastAsia="ru-RU"/>
              </w:rPr>
            </w:pPr>
            <w:r w:rsidRPr="00D95AEA">
              <w:rPr>
                <w:sz w:val="22"/>
                <w:lang w:eastAsia="ru-RU"/>
              </w:rPr>
              <w:t>10</w:t>
            </w:r>
          </w:p>
        </w:tc>
        <w:tc>
          <w:tcPr>
            <w:tcW w:w="397" w:type="pct"/>
            <w:tcBorders>
              <w:top w:val="nil"/>
              <w:left w:val="nil"/>
              <w:bottom w:val="single" w:sz="4" w:space="0" w:color="auto"/>
              <w:right w:val="single" w:sz="4" w:space="0" w:color="auto"/>
            </w:tcBorders>
            <w:shd w:val="clear" w:color="auto" w:fill="FFFFFF"/>
            <w:noWrap/>
          </w:tcPr>
          <w:p w:rsidR="000667DE" w:rsidRPr="00D95AEA" w:rsidRDefault="000667DE" w:rsidP="000667DE">
            <w:pPr>
              <w:spacing w:after="0" w:line="240" w:lineRule="atLeast"/>
              <w:ind w:left="-57" w:right="-150" w:firstLine="0"/>
              <w:jc w:val="center"/>
              <w:rPr>
                <w:lang w:eastAsia="ru-RU"/>
              </w:rPr>
            </w:pPr>
            <w:r w:rsidRPr="00D95AEA">
              <w:rPr>
                <w:sz w:val="22"/>
                <w:lang w:eastAsia="ru-RU"/>
              </w:rPr>
              <w:t>11</w:t>
            </w:r>
          </w:p>
        </w:tc>
        <w:tc>
          <w:tcPr>
            <w:tcW w:w="396" w:type="pct"/>
            <w:tcBorders>
              <w:top w:val="single" w:sz="4" w:space="0" w:color="auto"/>
              <w:left w:val="nil"/>
              <w:bottom w:val="single" w:sz="4" w:space="0" w:color="auto"/>
              <w:right w:val="single" w:sz="4" w:space="0" w:color="auto"/>
            </w:tcBorders>
            <w:shd w:val="clear" w:color="auto" w:fill="FFFFFF"/>
          </w:tcPr>
          <w:p w:rsidR="000667DE" w:rsidRPr="00D95AEA" w:rsidRDefault="000667DE" w:rsidP="000667DE">
            <w:pPr>
              <w:spacing w:after="0" w:line="240" w:lineRule="atLeast"/>
              <w:ind w:left="-57" w:right="-150" w:firstLine="0"/>
              <w:jc w:val="center"/>
              <w:rPr>
                <w:lang w:eastAsia="ru-RU"/>
              </w:rPr>
            </w:pPr>
            <w:r w:rsidRPr="00D95AEA">
              <w:rPr>
                <w:sz w:val="22"/>
                <w:lang w:eastAsia="ru-RU"/>
              </w:rPr>
              <w:t>12</w:t>
            </w:r>
          </w:p>
        </w:tc>
      </w:tr>
      <w:tr w:rsidR="000667DE" w:rsidRPr="00D95AEA" w:rsidTr="000667DE">
        <w:trPr>
          <w:trHeight w:val="451"/>
        </w:trPr>
        <w:tc>
          <w:tcPr>
            <w:tcW w:w="196" w:type="pct"/>
            <w:tcBorders>
              <w:top w:val="nil"/>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1</w:t>
            </w:r>
          </w:p>
        </w:tc>
        <w:tc>
          <w:tcPr>
            <w:tcW w:w="4804" w:type="pct"/>
            <w:gridSpan w:val="8"/>
            <w:tcBorders>
              <w:top w:val="nil"/>
              <w:left w:val="single" w:sz="4" w:space="0" w:color="auto"/>
              <w:bottom w:val="single" w:sz="4" w:space="0" w:color="auto"/>
              <w:right w:val="single" w:sz="4" w:space="0" w:color="000000"/>
            </w:tcBorders>
            <w:shd w:val="clear" w:color="auto" w:fill="FFFFFF"/>
          </w:tcPr>
          <w:p w:rsidR="000667DE" w:rsidRPr="00D95AEA" w:rsidRDefault="000667DE" w:rsidP="000667DE">
            <w:pPr>
              <w:spacing w:after="0" w:line="240" w:lineRule="atLeast"/>
              <w:ind w:left="-57" w:right="-150" w:firstLine="0"/>
              <w:jc w:val="left"/>
              <w:rPr>
                <w:lang w:eastAsia="ru-RU"/>
              </w:rPr>
            </w:pPr>
            <w:r w:rsidRPr="00D95AEA">
              <w:rPr>
                <w:sz w:val="22"/>
                <w:lang w:eastAsia="ru-RU"/>
              </w:rPr>
              <w:t xml:space="preserve">Подпрограмма </w:t>
            </w:r>
            <w:r w:rsidRPr="00D95AEA">
              <w:rPr>
                <w:sz w:val="22"/>
              </w:rPr>
              <w:t>«</w:t>
            </w:r>
            <w:r w:rsidRPr="00D95AEA">
              <w:rPr>
                <w:sz w:val="22"/>
                <w:lang w:eastAsia="ru-RU"/>
              </w:rPr>
              <w:t>Дошкольное, общее и дополнительное образование» на 2014-2018 годы</w:t>
            </w:r>
          </w:p>
        </w:tc>
      </w:tr>
      <w:tr w:rsidR="000667DE" w:rsidRPr="00D95AEA" w:rsidTr="000667DE">
        <w:trPr>
          <w:trHeight w:val="401"/>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1.1</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«Повышение эффективности образовательных систем, обеспечивающих современное качество общего образования» 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1.1.1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образовательных программ начального общего и основного общего образования  в государственных образовательных организациях Иркутской области</w:t>
            </w:r>
          </w:p>
        </w:tc>
        <w:tc>
          <w:tcPr>
            <w:tcW w:w="1244" w:type="pct"/>
            <w:tcBorders>
              <w:top w:val="single" w:sz="4" w:space="0" w:color="auto"/>
              <w:left w:val="nil"/>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Среднегодовой контингент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851</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838</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3F1406" w:rsidRDefault="000667DE" w:rsidP="000667DE">
            <w:pPr>
              <w:spacing w:after="0" w:line="240" w:lineRule="atLeast"/>
              <w:ind w:firstLine="0"/>
              <w:jc w:val="center"/>
              <w:rPr>
                <w:lang w:eastAsia="ru-RU"/>
              </w:rPr>
            </w:pPr>
            <w:r w:rsidRPr="003F1406">
              <w:rPr>
                <w:sz w:val="22"/>
                <w:lang w:eastAsia="ru-RU"/>
              </w:rPr>
              <w:t>850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3F1406" w:rsidRDefault="000667DE" w:rsidP="003F1406">
            <w:pPr>
              <w:spacing w:after="0" w:line="240" w:lineRule="atLeast"/>
              <w:ind w:left="-57" w:right="-150" w:firstLine="0"/>
              <w:jc w:val="center"/>
              <w:rPr>
                <w:lang w:eastAsia="ru-RU"/>
              </w:rPr>
            </w:pPr>
            <w:r w:rsidRPr="003F1406">
              <w:rPr>
                <w:sz w:val="22"/>
                <w:lang w:eastAsia="ru-RU"/>
              </w:rPr>
              <w:t>214</w:t>
            </w:r>
            <w:r w:rsidR="003F1406" w:rsidRPr="003F1406">
              <w:rPr>
                <w:sz w:val="22"/>
                <w:lang w:eastAsia="ru-RU"/>
              </w:rPr>
              <w:t> 482,1</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242 911,1</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242 911,1</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1.1.2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 xml:space="preserve">Реализация образовательных программ основного общего образования для детей, нуждающихся в длительном лечении, в государственных образовательных организациях Иркутской области </w:t>
            </w:r>
          </w:p>
        </w:tc>
        <w:tc>
          <w:tcPr>
            <w:tcW w:w="1244" w:type="pct"/>
            <w:tcBorders>
              <w:top w:val="single" w:sz="4" w:space="0" w:color="auto"/>
              <w:left w:val="nil"/>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Среднегодовой контингент обучающихся, чел.</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541</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541</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541</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106 698,1</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118 747,6</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118 747,6</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1.1.3</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образовательных программ среднего общего образования в  государственных образовательных организациях Иркутской области</w:t>
            </w:r>
          </w:p>
        </w:tc>
        <w:tc>
          <w:tcPr>
            <w:tcW w:w="1244" w:type="pct"/>
            <w:tcBorders>
              <w:top w:val="single" w:sz="4" w:space="0" w:color="auto"/>
              <w:left w:val="nil"/>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Среднегодовой контингент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57</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73</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75</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32 910,8</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34 720,5</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34 720,5</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1.2</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«Развитие системы дополнительного образования детей» 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1.2.1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дополнительных общеобразовательных программ</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4429</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123" w:right="-85" w:firstLine="0"/>
              <w:jc w:val="center"/>
              <w:rPr>
                <w:lang w:eastAsia="ru-RU"/>
              </w:rPr>
            </w:pPr>
            <w:r w:rsidRPr="00D95AEA">
              <w:rPr>
                <w:sz w:val="22"/>
                <w:lang w:eastAsia="ru-RU"/>
              </w:rPr>
              <w:t>5563</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left="-123" w:right="-85" w:firstLine="0"/>
              <w:jc w:val="center"/>
              <w:rPr>
                <w:lang w:eastAsia="ru-RU"/>
              </w:rPr>
            </w:pPr>
            <w:r w:rsidRPr="00D95AEA">
              <w:rPr>
                <w:sz w:val="22"/>
                <w:lang w:eastAsia="ru-RU"/>
              </w:rPr>
              <w:t>5563</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9613C0" w:rsidP="000667DE">
            <w:pPr>
              <w:spacing w:after="0" w:line="240" w:lineRule="atLeast"/>
              <w:ind w:left="-57" w:right="-150" w:firstLine="0"/>
              <w:jc w:val="center"/>
              <w:rPr>
                <w:lang w:eastAsia="ru-RU"/>
              </w:rPr>
            </w:pPr>
            <w:r>
              <w:rPr>
                <w:sz w:val="22"/>
                <w:lang w:eastAsia="ru-RU"/>
              </w:rPr>
              <w:t>82 883,7</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114 169,9</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114 169,9</w:t>
            </w:r>
          </w:p>
        </w:tc>
      </w:tr>
      <w:tr w:rsidR="000667DE" w:rsidRPr="00D95AEA" w:rsidTr="000667DE">
        <w:trPr>
          <w:trHeight w:val="538"/>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1.2.2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дополнительных общеобразовательных программ в сфере культуры для одаренных детей</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Среднегодовой контингент обучающихся, человек</w:t>
            </w:r>
          </w:p>
        </w:tc>
        <w:tc>
          <w:tcPr>
            <w:tcW w:w="27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199</w:t>
            </w:r>
          </w:p>
        </w:tc>
        <w:tc>
          <w:tcPr>
            <w:tcW w:w="277"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199</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199</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12 287,3</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16 078,4</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16 078,4</w:t>
            </w:r>
          </w:p>
        </w:tc>
      </w:tr>
      <w:tr w:rsidR="000667DE" w:rsidRPr="00D95AEA" w:rsidTr="000667DE">
        <w:trPr>
          <w:trHeight w:val="495"/>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1.3</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«Развитие системы психолого-педагогической и медико-социальной помощи» 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1.3.1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Комплексная диагностика уровня психического развития детей с проблемами в обучении, определение их образовательного маршрута и сопровождение</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человек, получивших комплексную диагностику,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3300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3300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3300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2 487,6</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2 773,4</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2 773,4</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1.3.2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Оказание детям и их родителям (лицам, их заменяющим) экстренной консультативно-психологической помощи по детскому телефону доверия</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7" w:firstLine="0"/>
              <w:jc w:val="center"/>
              <w:rPr>
                <w:lang w:eastAsia="ru-RU"/>
              </w:rPr>
            </w:pPr>
            <w:r w:rsidRPr="00D95AEA">
              <w:rPr>
                <w:sz w:val="22"/>
                <w:lang w:eastAsia="ru-RU"/>
              </w:rPr>
              <w:t>Количество человек, получивших экстренную психологическую помощь,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2500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2500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2500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1 024,4</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1 026,4</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1 026,4</w:t>
            </w:r>
          </w:p>
        </w:tc>
      </w:tr>
      <w:tr w:rsidR="000667DE" w:rsidRPr="00D95AEA" w:rsidTr="000667DE">
        <w:trPr>
          <w:trHeight w:val="233"/>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1.3.3</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Оказание помощи специалистам государственных образовательных организаций Иркутской области по вопросам социализации детей-сирот и детей, оставшихся без попечения родителей</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7" w:firstLine="0"/>
              <w:jc w:val="center"/>
              <w:rPr>
                <w:lang w:eastAsia="ru-RU"/>
              </w:rPr>
            </w:pPr>
            <w:r w:rsidRPr="00D95AEA">
              <w:rPr>
                <w:sz w:val="22"/>
                <w:lang w:eastAsia="ru-RU"/>
              </w:rPr>
              <w:t>Количество специалистов государственных образовательных организаций Иркутской области, получивших специализированную методическую помощь,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600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600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600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1 523,8</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1 526,8</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1 526,8</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1.3.4</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Осуществление индивидуальной педагогической, психологической, социальной, медицинской и юридической помощи детям, индивидуально-ориентированная и групповая коррекционно-развивающая работа</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0" w:firstLine="0"/>
              <w:jc w:val="center"/>
              <w:rPr>
                <w:lang w:eastAsia="ru-RU"/>
              </w:rPr>
            </w:pPr>
            <w:r w:rsidRPr="00D95AEA">
              <w:rPr>
                <w:sz w:val="22"/>
                <w:lang w:eastAsia="ru-RU"/>
              </w:rPr>
              <w:t>Количество детей, получивших педагогическую, психологическую, социальную, медицинскую и юридическую помощь,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1000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1000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2 196,8</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2 201,1</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2 201,1</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1.3.5</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Осуществление комплексного психолого-педагогического и медико-социального сопровождения несовершеннолетних с аддиктивным поведением в государственных образовательных организациях Иркутской области</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0" w:firstLine="0"/>
              <w:jc w:val="center"/>
              <w:rPr>
                <w:lang w:eastAsia="ru-RU"/>
              </w:rPr>
            </w:pPr>
            <w:r w:rsidRPr="00D95AEA">
              <w:rPr>
                <w:sz w:val="22"/>
                <w:lang w:eastAsia="ru-RU"/>
              </w:rPr>
              <w:t>Количество человек, получивших педагогическую, психологическую, социальную, медицинскую помощь,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390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390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390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2 822,3</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2 822,3</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2 822,3</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1.3.6</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Осуществление медико-социальной, психолого-коррекционной и социально-реабилитационной помощи детям и подросткам "группы риска", имеющим проблемы школьной и социальной адаптации</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jc w:val="center"/>
              <w:rPr>
                <w:lang w:eastAsia="ru-RU"/>
              </w:rPr>
            </w:pPr>
            <w:r w:rsidRPr="00D95AEA">
              <w:rPr>
                <w:sz w:val="22"/>
                <w:lang w:eastAsia="ru-RU"/>
              </w:rPr>
              <w:t>Количество детей и подростков, получивших помощь,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350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350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350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4 739,7</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5 041,7</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5 041,7</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1.3.7</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Подготовка опекунов (попечителей), а также кандидатов из лиц, выразивших желание взять ребенка на воспитание</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0" w:firstLine="0"/>
              <w:jc w:val="center"/>
              <w:rPr>
                <w:lang w:eastAsia="ru-RU"/>
              </w:rPr>
            </w:pPr>
            <w:r w:rsidRPr="00D95AEA">
              <w:rPr>
                <w:sz w:val="22"/>
                <w:lang w:eastAsia="ru-RU"/>
              </w:rPr>
              <w:t>Количество опекунов (попечителей), а также кандидатов из лиц, выразивших желание взять ребенка на воспитание, получивших свидетельства,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100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1 019,4</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1 021,6</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1 021,6</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1.3.8</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Психолого-педагогическое консультирование для выявления уровня физической и психической зависимости от психоактивных веществ (ПАВ) и определения физического состояния несовершеннолетних</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20" w:lineRule="exact"/>
              <w:ind w:left="-108" w:right="-108" w:firstLine="0"/>
              <w:jc w:val="center"/>
              <w:rPr>
                <w:lang w:eastAsia="ru-RU"/>
              </w:rPr>
            </w:pPr>
            <w:r w:rsidRPr="00D95AEA">
              <w:rPr>
                <w:sz w:val="22"/>
                <w:lang w:eastAsia="ru-RU"/>
              </w:rPr>
              <w:t>Количество обучающихся, получивших психолого-педагогическое консультирование для выявления уровня физической и психической зависимости от психоактивных веществ (ПАВ) и определения физического состояния,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950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950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950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1 253,7</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1 253,7</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1 253,7</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1.4</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«Развитие организаций для детей, нуждающихся в государственной поддержке»</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1.4.1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Обеспечение государственных гарантий для детей-сирот и детей, оставшихся без попечения родителей</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воспитанников, обеспеченных государственной поддержкой,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1808</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1700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1600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47 544,2</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71 078,6</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71 078,5</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1.4.2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образовательных программ начального общего и основного общего образования в государственных специальных (коррекционных) образовательных организациях Иркутской области</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Среднегодовой контингент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4864</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4878</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4890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9613C0" w:rsidRDefault="000667DE" w:rsidP="009613C0">
            <w:pPr>
              <w:spacing w:after="0" w:line="240" w:lineRule="atLeast"/>
              <w:ind w:left="-57" w:right="-150" w:firstLine="0"/>
              <w:jc w:val="center"/>
              <w:rPr>
                <w:sz w:val="22"/>
                <w:lang w:eastAsia="ru-RU"/>
              </w:rPr>
            </w:pPr>
            <w:r w:rsidRPr="009613C0">
              <w:rPr>
                <w:sz w:val="22"/>
                <w:lang w:eastAsia="ru-RU"/>
              </w:rPr>
              <w:t>1</w:t>
            </w:r>
            <w:r w:rsidR="009613C0" w:rsidRPr="009613C0">
              <w:rPr>
                <w:sz w:val="22"/>
                <w:lang w:eastAsia="ru-RU"/>
              </w:rPr>
              <w:t> 364 235,3</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sz w:val="22"/>
                <w:lang w:eastAsia="ru-RU"/>
              </w:rPr>
            </w:pPr>
            <w:r w:rsidRPr="00D95AEA">
              <w:rPr>
                <w:sz w:val="22"/>
                <w:lang w:eastAsia="ru-RU"/>
              </w:rPr>
              <w:t>1 547 765,4</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sz w:val="22"/>
                <w:lang w:eastAsia="ru-RU"/>
              </w:rPr>
            </w:pPr>
            <w:r w:rsidRPr="00D95AEA">
              <w:rPr>
                <w:sz w:val="22"/>
                <w:lang w:eastAsia="ru-RU"/>
              </w:rPr>
              <w:t>1 547 765,5</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1.4.3</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образовательных программ среднего общего образования в государственных специальных (коррекционных) образовательных организациях Иркутской области</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Среднегодовой контингент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7</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9</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7 035,3</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8 522,4</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8 522,4</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1.5</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«Организация дополнительного образования детей в сфере культуры» на 2014-2017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left="-108" w:right="-162" w:firstLine="0"/>
              <w:jc w:val="center"/>
              <w:rPr>
                <w:lang w:eastAsia="ru-RU"/>
              </w:rPr>
            </w:pPr>
            <w:r w:rsidRPr="00D95AEA">
              <w:rPr>
                <w:sz w:val="22"/>
                <w:lang w:eastAsia="ru-RU"/>
              </w:rPr>
              <w:t>1.5.1</w:t>
            </w:r>
          </w:p>
        </w:tc>
        <w:tc>
          <w:tcPr>
            <w:tcW w:w="1570"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rPr>
                <w:lang w:eastAsia="ru-RU"/>
              </w:rPr>
            </w:pPr>
            <w:r w:rsidRPr="00D95AEA">
              <w:rPr>
                <w:sz w:val="22"/>
              </w:rPr>
              <w:t>Реализация общеразвивающих программ в области искусств</w:t>
            </w:r>
          </w:p>
        </w:tc>
        <w:tc>
          <w:tcPr>
            <w:tcW w:w="1244"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на начало учебного года,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303</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307</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217</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32 861,6</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27 843,0</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27 843,0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left="-108" w:right="-162" w:firstLine="0"/>
              <w:jc w:val="center"/>
              <w:rPr>
                <w:lang w:eastAsia="ru-RU"/>
              </w:rPr>
            </w:pPr>
            <w:r w:rsidRPr="00D95AEA">
              <w:rPr>
                <w:sz w:val="22"/>
                <w:lang w:eastAsia="ru-RU"/>
              </w:rPr>
              <w:t>1.5.2</w:t>
            </w:r>
          </w:p>
        </w:tc>
        <w:tc>
          <w:tcPr>
            <w:tcW w:w="1570"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rPr>
                <w:lang w:eastAsia="ru-RU"/>
              </w:rPr>
            </w:pPr>
            <w:r w:rsidRPr="00D95AEA">
              <w:rPr>
                <w:sz w:val="22"/>
              </w:rPr>
              <w:t>Реализация дополнительных предпрофессиональных общеобразовательных программ в области искусств</w:t>
            </w:r>
          </w:p>
        </w:tc>
        <w:tc>
          <w:tcPr>
            <w:tcW w:w="1244"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на начало учебного года,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294</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290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380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5 379,0</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23 617,7</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23 617,7</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108" w:right="-162" w:firstLine="0"/>
              <w:jc w:val="center"/>
              <w:rPr>
                <w:lang w:eastAsia="ru-RU"/>
              </w:rPr>
            </w:pPr>
            <w:r w:rsidRPr="00D95AEA">
              <w:rPr>
                <w:sz w:val="22"/>
                <w:lang w:eastAsia="ru-RU"/>
              </w:rPr>
              <w:t>1.6</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 xml:space="preserve"> ВЦП «Дополнительное образование в сфере физической культуры и спорта» 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left="-108" w:right="-162" w:firstLine="0"/>
              <w:jc w:val="center"/>
              <w:rPr>
                <w:lang w:eastAsia="ru-RU"/>
              </w:rPr>
            </w:pPr>
            <w:r w:rsidRPr="00D95AEA">
              <w:rPr>
                <w:sz w:val="22"/>
                <w:lang w:eastAsia="ru-RU"/>
              </w:rPr>
              <w:t>1.6.1</w:t>
            </w:r>
          </w:p>
        </w:tc>
        <w:tc>
          <w:tcPr>
            <w:tcW w:w="1570"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rPr>
                <w:lang w:eastAsia="ru-RU"/>
              </w:rPr>
            </w:pPr>
            <w:r w:rsidRPr="00D95AEA">
              <w:rPr>
                <w:sz w:val="22"/>
                <w:lang w:eastAsia="ru-RU"/>
              </w:rPr>
              <w:t xml:space="preserve">Реализация дополнительных общеобразовательных программ </w:t>
            </w:r>
          </w:p>
        </w:tc>
        <w:tc>
          <w:tcPr>
            <w:tcW w:w="1244"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bCs/>
                <w:lang w:eastAsia="ru-RU"/>
              </w:rPr>
            </w:pPr>
            <w:r w:rsidRPr="00D95AEA">
              <w:rPr>
                <w:bCs/>
                <w:sz w:val="22"/>
                <w:lang w:eastAsia="ru-RU"/>
              </w:rPr>
              <w:t>6819</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bCs/>
                <w:lang w:eastAsia="ru-RU"/>
              </w:rPr>
            </w:pPr>
            <w:r w:rsidRPr="00D95AEA">
              <w:rPr>
                <w:bCs/>
                <w:sz w:val="22"/>
                <w:lang w:eastAsia="ru-RU"/>
              </w:rPr>
              <w:t>6844</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bCs/>
                <w:lang w:eastAsia="ru-RU"/>
              </w:rPr>
            </w:pPr>
            <w:r w:rsidRPr="00D95AEA">
              <w:rPr>
                <w:bCs/>
                <w:sz w:val="22"/>
                <w:lang w:eastAsia="ru-RU"/>
              </w:rPr>
              <w:t>6850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bCs/>
                <w:lang w:eastAsia="ru-RU"/>
              </w:rPr>
            </w:pPr>
            <w:r w:rsidRPr="00D95AEA">
              <w:rPr>
                <w:bCs/>
                <w:sz w:val="22"/>
                <w:lang w:eastAsia="ru-RU"/>
              </w:rPr>
              <w:t>285 750,9</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bCs/>
                <w:lang w:eastAsia="ru-RU"/>
              </w:rPr>
            </w:pPr>
            <w:r w:rsidRPr="00D95AEA">
              <w:rPr>
                <w:bCs/>
                <w:sz w:val="22"/>
                <w:lang w:eastAsia="ru-RU"/>
              </w:rPr>
              <w:t>326 614,8</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bCs/>
                <w:lang w:eastAsia="ru-RU"/>
              </w:rPr>
            </w:pPr>
            <w:r w:rsidRPr="00D95AEA">
              <w:rPr>
                <w:bCs/>
                <w:sz w:val="22"/>
                <w:lang w:eastAsia="ru-RU"/>
              </w:rPr>
              <w:t>326 614,8</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2</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Подпрограмма  «Развитие профессионального образования» 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2.1</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«Модернизация профессионального образования» 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2.1.1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 xml:space="preserve">Реализация образовательных программ среднего профессионального образования </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Среднегодовой контингент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34704</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35395</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35390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bCs/>
                <w:lang w:eastAsia="ru-RU"/>
              </w:rPr>
            </w:pPr>
            <w:r w:rsidRPr="00D95AEA">
              <w:rPr>
                <w:bCs/>
                <w:sz w:val="22"/>
                <w:lang w:eastAsia="ru-RU"/>
              </w:rPr>
              <w:t>2 053 869,5</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bCs/>
                <w:lang w:eastAsia="ru-RU"/>
              </w:rPr>
            </w:pPr>
            <w:r w:rsidRPr="00D95AEA">
              <w:rPr>
                <w:bCs/>
                <w:sz w:val="22"/>
                <w:lang w:eastAsia="ru-RU"/>
              </w:rPr>
              <w:t>2 724 452,7</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bCs/>
                <w:lang w:eastAsia="ru-RU"/>
              </w:rPr>
            </w:pPr>
            <w:r w:rsidRPr="00D95AEA">
              <w:rPr>
                <w:bCs/>
                <w:sz w:val="22"/>
                <w:lang w:eastAsia="ru-RU"/>
              </w:rPr>
              <w:t>2 724 452,7</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2.1.2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основных программ профессионального обучения в государственных образовательных организациях Иркутской области</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Среднегодовой контингент обучающихся, человек</w:t>
            </w:r>
          </w:p>
        </w:tc>
        <w:tc>
          <w:tcPr>
            <w:tcW w:w="27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1183</w:t>
            </w:r>
          </w:p>
        </w:tc>
        <w:tc>
          <w:tcPr>
            <w:tcW w:w="277"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1195</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1200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134 623,2</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154 725,5</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154 725,5</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2.1.3</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дополнительных профессиональных программ для лиц, не являющихся педагогическими работниками, (программы повышения квалификации и программы профессиональной переподготовки)</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Среднегодовой контингент обучающихся, человек</w:t>
            </w:r>
          </w:p>
        </w:tc>
        <w:tc>
          <w:tcPr>
            <w:tcW w:w="27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62</w:t>
            </w:r>
          </w:p>
        </w:tc>
        <w:tc>
          <w:tcPr>
            <w:tcW w:w="277"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62</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62</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7 392,0</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6 032,3</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6 032,3</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2.2</w:t>
            </w:r>
          </w:p>
        </w:tc>
        <w:tc>
          <w:tcPr>
            <w:tcW w:w="4804" w:type="pct"/>
            <w:gridSpan w:val="8"/>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«Развитие системы повышения квалификации и профессиональной переподготовки  работников образования Иркутской области» 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2.2.1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Повышение квалификации работников организаций, реализующих программы повышения квалификации и профессиональной переподготовки</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лиц, прошедших подготовку,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7</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8</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8</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408,0</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480,0</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480,0</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2.2.2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дополнительных профессиональных программ (повышение квалификации) в объеме 108-144 часов</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665</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782</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782</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9 604,5</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10 463,0</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10 463,0</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2.2.3</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дополнительных профессиональных программ (повышение квалификации) в объеме 72-108 часов</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3600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4897</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4897</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21 619,8</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29 474,7</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29 474,7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2.2.4</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дополнительных профессиональных образовательных программ (повышение квалификации) в объеме до 72 часов</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4689</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7602</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left="-106" w:right="-102" w:firstLine="0"/>
              <w:jc w:val="center"/>
              <w:rPr>
                <w:lang w:eastAsia="ru-RU"/>
              </w:rPr>
            </w:pPr>
            <w:r w:rsidRPr="00D95AEA">
              <w:rPr>
                <w:sz w:val="22"/>
                <w:lang w:eastAsia="ru-RU"/>
              </w:rPr>
              <w:t>7602</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13 877,3</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17 148 ,5</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17 148,5</w:t>
            </w:r>
          </w:p>
        </w:tc>
      </w:tr>
      <w:tr w:rsidR="000667DE" w:rsidRPr="00D95AEA" w:rsidTr="000667DE">
        <w:trPr>
          <w:trHeight w:val="482"/>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2.2.5</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дополнительных профессиональных программ (профессиональная переподготовка) в объеме свыше 500 часов</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173</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203</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203</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3 574,9</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4 205,8</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4 205,8</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2.2.6</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дополнительных профессиональных программ (повышение квалификации) в дистанционной форме</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лиц, прошедших повышение квалификации в дистанционной форме,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1396</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1670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strike/>
                <w:lang w:eastAsia="ru-RU"/>
              </w:rPr>
            </w:pPr>
            <w:r w:rsidRPr="00D95AEA">
              <w:rPr>
                <w:sz w:val="22"/>
                <w:lang w:eastAsia="ru-RU"/>
              </w:rPr>
              <w:t>1670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2 903,9</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3 476,3</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3 476,3</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2.2.7</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Организация проведения обучения педагогических работников на стажировочных и базовых опорных площадках</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базовых и опорных площадок, организующих проведение обучения педагогических работников, ед.</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15</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15</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15</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strike/>
                <w:lang w:eastAsia="ru-RU"/>
              </w:rPr>
            </w:pPr>
            <w:r w:rsidRPr="00D95AEA">
              <w:rPr>
                <w:sz w:val="22"/>
                <w:lang w:eastAsia="ru-RU"/>
              </w:rPr>
              <w:t>4 972,2</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6 119,3</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6 119,3</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2.2.8</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Выполнение прикладных научно-исследовательских работ</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разработанных документов (технических заданий, модельных методик, проектов стандартов, программ ДПП), ед.</w:t>
            </w:r>
          </w:p>
        </w:tc>
        <w:tc>
          <w:tcPr>
            <w:tcW w:w="27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12</w:t>
            </w:r>
          </w:p>
        </w:tc>
        <w:tc>
          <w:tcPr>
            <w:tcW w:w="277"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12</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12</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1 679,9</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1 976,3</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1 976,3</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2.3</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«Организация среднего и дополнительного профессионального образования в сфере культуры» на 2014-2017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2.3.1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образовательных программ дополнительного профессионального образования по повышению квалификации специалистов сферы культуры</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91" w:right="-151" w:firstLine="0"/>
              <w:jc w:val="center"/>
              <w:rPr>
                <w:lang w:eastAsia="ru-RU"/>
              </w:rPr>
            </w:pPr>
            <w:r w:rsidRPr="00D95AEA">
              <w:rPr>
                <w:sz w:val="22"/>
                <w:lang w:eastAsia="ru-RU"/>
              </w:rPr>
              <w:t>Количество лиц, прошедших повышение квалификации,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500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505</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510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8 855,6 </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12 201,4 </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12 201,4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2.3.2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 xml:space="preserve">Реализация образовательных программ среднего профессионального образования (программ подготовки специалистов среднего звена) </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autoSpaceDE w:val="0"/>
              <w:autoSpaceDN w:val="0"/>
              <w:adjustRightInd w:val="0"/>
              <w:spacing w:after="0" w:line="240" w:lineRule="atLeast"/>
              <w:ind w:firstLine="0"/>
              <w:jc w:val="center"/>
            </w:pPr>
            <w:r w:rsidRPr="00D95AEA">
              <w:rPr>
                <w:sz w:val="22"/>
              </w:rPr>
              <w:t>Количество обучающихся на начало учебного года, человек</w:t>
            </w:r>
          </w:p>
          <w:p w:rsidR="000667DE" w:rsidRPr="00D95AEA" w:rsidRDefault="000667DE" w:rsidP="000667DE">
            <w:pPr>
              <w:spacing w:after="0" w:line="240" w:lineRule="atLeast"/>
              <w:ind w:left="-191" w:right="-151" w:firstLine="0"/>
              <w:jc w:val="center"/>
              <w:rPr>
                <w:lang w:eastAsia="ru-RU"/>
              </w:rPr>
            </w:pP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650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650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650</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200 524,4 </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265 487,4 </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265 487,4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2.4</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«Предоставление профессионального образования инвалидам» 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2.4.1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программ подготовки квалифицированных рабочих (служащих), программ подготовки специалистов среднего звена, программ профессиональной подготовки по профессиям рабочих, должностям служащих, дополнительных профессиональных программ</w:t>
            </w:r>
          </w:p>
        </w:tc>
        <w:tc>
          <w:tcPr>
            <w:tcW w:w="1244"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159</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159</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159</w:t>
            </w:r>
          </w:p>
        </w:tc>
        <w:tc>
          <w:tcPr>
            <w:tcW w:w="3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60 074,5</w:t>
            </w:r>
          </w:p>
        </w:tc>
        <w:tc>
          <w:tcPr>
            <w:tcW w:w="397" w:type="pct"/>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73 455,9 </w:t>
            </w:r>
          </w:p>
        </w:tc>
        <w:tc>
          <w:tcPr>
            <w:tcW w:w="396"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73 455,9</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2.4.2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 xml:space="preserve">Предоставление социальных услуг в стационарной форме социального обслуживания </w:t>
            </w:r>
          </w:p>
        </w:tc>
        <w:tc>
          <w:tcPr>
            <w:tcW w:w="1244"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firstLine="0"/>
              <w:jc w:val="center"/>
              <w:rPr>
                <w:lang w:eastAsia="ru-RU"/>
              </w:rPr>
            </w:pPr>
            <w:r w:rsidRPr="00D95AEA">
              <w:rPr>
                <w:sz w:val="22"/>
              </w:rPr>
              <w:t>Количество получателей социальных услуг,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240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240</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240</w:t>
            </w:r>
          </w:p>
        </w:tc>
        <w:tc>
          <w:tcPr>
            <w:tcW w:w="3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6 161,8 </w:t>
            </w:r>
          </w:p>
        </w:tc>
        <w:tc>
          <w:tcPr>
            <w:tcW w:w="397" w:type="pct"/>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7 249,2 </w:t>
            </w:r>
          </w:p>
        </w:tc>
        <w:tc>
          <w:tcPr>
            <w:tcW w:w="396"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7 249,2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2.5</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 xml:space="preserve">Основное мероприятие «Среднее профессиональное образование в сфере здравоохранения»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2.5.1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дополнительных профессиональных программ медицинского образования и фармацевтического образования</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91" w:right="-151" w:firstLine="0"/>
              <w:jc w:val="center"/>
              <w:rPr>
                <w:lang w:eastAsia="ru-RU"/>
              </w:rPr>
            </w:pPr>
            <w:r w:rsidRPr="00D95AEA">
              <w:rPr>
                <w:sz w:val="22"/>
                <w:lang w:eastAsia="ru-RU"/>
              </w:rPr>
              <w:t>Количество подготовленных работников,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1800</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69" w:right="-40" w:firstLine="0"/>
              <w:jc w:val="center"/>
              <w:rPr>
                <w:lang w:eastAsia="ru-RU"/>
              </w:rPr>
            </w:pPr>
            <w:r w:rsidRPr="00D95AEA">
              <w:rPr>
                <w:sz w:val="22"/>
                <w:lang w:eastAsia="ru-RU"/>
              </w:rPr>
              <w:t>1944</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1944</w:t>
            </w:r>
          </w:p>
        </w:tc>
        <w:tc>
          <w:tcPr>
            <w:tcW w:w="3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6 929,5 </w:t>
            </w:r>
          </w:p>
        </w:tc>
        <w:tc>
          <w:tcPr>
            <w:tcW w:w="397" w:type="pct"/>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8 152,5 </w:t>
            </w:r>
          </w:p>
        </w:tc>
        <w:tc>
          <w:tcPr>
            <w:tcW w:w="396"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8 152,5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2.5.2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программ подготовки специалистов среднего звена</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1958</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1897</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1888</w:t>
            </w:r>
          </w:p>
        </w:tc>
        <w:tc>
          <w:tcPr>
            <w:tcW w:w="3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149 424,9 </w:t>
            </w:r>
          </w:p>
        </w:tc>
        <w:tc>
          <w:tcPr>
            <w:tcW w:w="397" w:type="pct"/>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215 586,0 </w:t>
            </w:r>
          </w:p>
        </w:tc>
        <w:tc>
          <w:tcPr>
            <w:tcW w:w="396"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215 586,0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2.6</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«Предоставление профессионального образования и повышение квалификации специалистов в области  гражданской обороны» на 2014-2017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2.6.1</w:t>
            </w:r>
          </w:p>
        </w:tc>
        <w:tc>
          <w:tcPr>
            <w:tcW w:w="1570"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firstLine="0"/>
              <w:rPr>
                <w:lang w:eastAsia="ru-RU"/>
              </w:rPr>
            </w:pPr>
            <w:r w:rsidRPr="00D95AEA">
              <w:rPr>
                <w:sz w:val="22"/>
                <w:lang w:eastAsia="ru-RU"/>
              </w:rPr>
              <w:t>Подготовка и обучение по вопросам гражданской обороны, защиты населения и территорий от чрезвычайных ситуаций и пожарной безопасности</w:t>
            </w:r>
          </w:p>
        </w:tc>
        <w:tc>
          <w:tcPr>
            <w:tcW w:w="1244"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firstLine="0"/>
              <w:jc w:val="center"/>
              <w:rPr>
                <w:lang w:eastAsia="ru-RU"/>
              </w:rPr>
            </w:pPr>
            <w:r w:rsidRPr="00D95AEA">
              <w:rPr>
                <w:sz w:val="22"/>
                <w:lang w:eastAsia="ru-RU"/>
              </w:rPr>
              <w:t>Количество лиц, прошедших повышение квалификации, человек</w:t>
            </w:r>
          </w:p>
        </w:tc>
        <w:tc>
          <w:tcPr>
            <w:tcW w:w="27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1494</w:t>
            </w:r>
          </w:p>
        </w:tc>
        <w:tc>
          <w:tcPr>
            <w:tcW w:w="277"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1500</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1500</w:t>
            </w:r>
          </w:p>
        </w:tc>
        <w:tc>
          <w:tcPr>
            <w:tcW w:w="39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10 202,2 </w:t>
            </w:r>
          </w:p>
        </w:tc>
        <w:tc>
          <w:tcPr>
            <w:tcW w:w="397" w:type="pct"/>
            <w:tcBorders>
              <w:top w:val="single" w:sz="4" w:space="0" w:color="auto"/>
              <w:left w:val="nil"/>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10 851,3 </w:t>
            </w:r>
          </w:p>
        </w:tc>
        <w:tc>
          <w:tcPr>
            <w:tcW w:w="396"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10 851,3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2.7</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57" w:right="-150" w:firstLine="0"/>
              <w:jc w:val="left"/>
              <w:rPr>
                <w:lang w:eastAsia="ru-RU"/>
              </w:rPr>
            </w:pPr>
            <w:r w:rsidRPr="00D95AEA">
              <w:rPr>
                <w:sz w:val="22"/>
                <w:lang w:eastAsia="ru-RU"/>
              </w:rPr>
              <w:t>ВЦП «Среднее и дополнительное профессиональное образование в сфере физической культуры, спорта и молодежной политики» на 2014-2018 годы</w:t>
            </w:r>
          </w:p>
        </w:tc>
      </w:tr>
      <w:tr w:rsidR="000667DE" w:rsidRPr="00D95AEA" w:rsidTr="000667DE">
        <w:trPr>
          <w:trHeight w:val="136"/>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2.7.1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 xml:space="preserve">Реализация образовательных программ среднего общего образования </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52</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52</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52</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16 593,6 </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20 185,8 </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 xml:space="preserve">20 185,8 </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2.7.2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rPr>
                <w:lang w:eastAsia="ru-RU"/>
              </w:rPr>
            </w:pPr>
            <w:r w:rsidRPr="00D95AEA">
              <w:rPr>
                <w:sz w:val="22"/>
                <w:lang w:eastAsia="ru-RU"/>
              </w:rPr>
              <w:t>Реализация программ подготовки специалистов среднего звена</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firstLine="0"/>
              <w:jc w:val="center"/>
              <w:rPr>
                <w:lang w:eastAsia="ru-RU"/>
              </w:rPr>
            </w:pPr>
            <w:r w:rsidRPr="00D95AEA">
              <w:rPr>
                <w:sz w:val="22"/>
                <w:lang w:eastAsia="ru-RU"/>
              </w:rPr>
              <w:t>Количество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49</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49</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spacing w:after="0" w:line="240" w:lineRule="atLeast"/>
              <w:ind w:firstLine="0"/>
              <w:jc w:val="center"/>
              <w:rPr>
                <w:lang w:eastAsia="ru-RU"/>
              </w:rPr>
            </w:pPr>
            <w:r w:rsidRPr="00D95AEA">
              <w:rPr>
                <w:sz w:val="22"/>
                <w:lang w:eastAsia="ru-RU"/>
              </w:rPr>
              <w:t>49</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14 788,6</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18 062,9</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18 062,9</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3.</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57" w:right="-150" w:firstLine="0"/>
              <w:jc w:val="left"/>
              <w:rPr>
                <w:lang w:eastAsia="ru-RU"/>
              </w:rPr>
            </w:pPr>
            <w:r w:rsidRPr="00D95AEA">
              <w:rPr>
                <w:sz w:val="22"/>
                <w:lang w:eastAsia="ru-RU"/>
              </w:rPr>
              <w:t>Подпрограмма  «Обеспечение реализации государственной программы и прочие мероприятия в области образования» 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108" w:right="-162" w:firstLine="0"/>
              <w:jc w:val="center"/>
              <w:rPr>
                <w:lang w:eastAsia="ru-RU"/>
              </w:rPr>
            </w:pPr>
            <w:r w:rsidRPr="00D95AEA">
              <w:rPr>
                <w:sz w:val="22"/>
                <w:lang w:eastAsia="ru-RU"/>
              </w:rPr>
              <w:t>3.1</w:t>
            </w:r>
          </w:p>
        </w:tc>
        <w:tc>
          <w:tcPr>
            <w:tcW w:w="4804" w:type="pct"/>
            <w:gridSpan w:val="8"/>
            <w:tcBorders>
              <w:top w:val="single" w:sz="4" w:space="0" w:color="auto"/>
              <w:left w:val="single" w:sz="4" w:space="0" w:color="auto"/>
              <w:bottom w:val="single" w:sz="4" w:space="0" w:color="auto"/>
              <w:right w:val="single" w:sz="4" w:space="0" w:color="auto"/>
            </w:tcBorders>
            <w:shd w:val="clear" w:color="auto" w:fill="FFFFFF"/>
          </w:tcPr>
          <w:p w:rsidR="000667DE" w:rsidRPr="00D95AEA" w:rsidRDefault="000667DE" w:rsidP="000667DE">
            <w:pPr>
              <w:spacing w:after="0" w:line="240" w:lineRule="atLeast"/>
              <w:ind w:left="-57" w:right="-150" w:firstLine="0"/>
              <w:jc w:val="left"/>
              <w:rPr>
                <w:lang w:eastAsia="ru-RU"/>
              </w:rPr>
            </w:pPr>
            <w:r w:rsidRPr="00D95AEA">
              <w:rPr>
                <w:sz w:val="22"/>
              </w:rPr>
              <w:t xml:space="preserve">ВЦП «Развитие региональной системы оценки качества образования Иркутской области» </w:t>
            </w:r>
            <w:r w:rsidRPr="00D95AEA">
              <w:rPr>
                <w:sz w:val="22"/>
                <w:lang w:eastAsia="ru-RU"/>
              </w:rPr>
              <w:t>на 2014-2018 годы</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3.1.1</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Организационно-техническое, информационно-аналитическое научно-методическое обеспечение и сопровождение аттестации руководящих и педагогических сотрудников</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7" w:firstLine="0"/>
              <w:jc w:val="center"/>
              <w:rPr>
                <w:lang w:eastAsia="ru-RU"/>
              </w:rPr>
            </w:pPr>
            <w:r w:rsidRPr="00D95AEA">
              <w:rPr>
                <w:sz w:val="22"/>
                <w:lang w:eastAsia="ru-RU"/>
              </w:rPr>
              <w:t>Количество организаций, осуществляющих образовательную деятельность, для которых организовано сопровождение аттестации руководящих и педагогических сотрудников, ед.</w:t>
            </w:r>
          </w:p>
        </w:tc>
        <w:tc>
          <w:tcPr>
            <w:tcW w:w="27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1 897</w:t>
            </w:r>
          </w:p>
        </w:tc>
        <w:tc>
          <w:tcPr>
            <w:tcW w:w="277"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2232</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2232</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1 506,6</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1 772,5</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1 772,5</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3.1.2</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Мониторинг учебных достижений обучающихся</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7" w:firstLine="0"/>
              <w:jc w:val="center"/>
              <w:rPr>
                <w:lang w:eastAsia="ru-RU"/>
              </w:rPr>
            </w:pPr>
            <w:r w:rsidRPr="00D95AEA">
              <w:rPr>
                <w:sz w:val="22"/>
                <w:lang w:eastAsia="ru-RU"/>
              </w:rPr>
              <w:t>Количество лиц, для которых проведен мониторинг образовательных достижений обучающихся, человек</w:t>
            </w:r>
          </w:p>
        </w:tc>
        <w:tc>
          <w:tcPr>
            <w:tcW w:w="277"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widowControl w:val="0"/>
              <w:autoSpaceDE w:val="0"/>
              <w:autoSpaceDN w:val="0"/>
              <w:adjustRightInd w:val="0"/>
              <w:spacing w:after="0" w:line="240" w:lineRule="atLeast"/>
              <w:ind w:left="-111" w:right="-94" w:firstLine="0"/>
              <w:jc w:val="center"/>
            </w:pPr>
            <w:r w:rsidRPr="00D95AEA">
              <w:rPr>
                <w:sz w:val="22"/>
              </w:rPr>
              <w:t>57 823</w:t>
            </w:r>
          </w:p>
        </w:tc>
        <w:tc>
          <w:tcPr>
            <w:tcW w:w="277" w:type="pct"/>
            <w:tcBorders>
              <w:top w:val="single" w:sz="4" w:space="0" w:color="auto"/>
              <w:left w:val="nil"/>
              <w:bottom w:val="single" w:sz="4" w:space="0" w:color="auto"/>
              <w:right w:val="single" w:sz="4" w:space="0" w:color="auto"/>
            </w:tcBorders>
            <w:vAlign w:val="center"/>
          </w:tcPr>
          <w:p w:rsidR="000667DE" w:rsidRPr="00D95AEA" w:rsidRDefault="000667DE" w:rsidP="000667DE">
            <w:pPr>
              <w:widowControl w:val="0"/>
              <w:autoSpaceDE w:val="0"/>
              <w:autoSpaceDN w:val="0"/>
              <w:adjustRightInd w:val="0"/>
              <w:spacing w:after="0" w:line="240" w:lineRule="atLeast"/>
              <w:ind w:left="-151" w:right="-94" w:firstLine="100"/>
              <w:jc w:val="center"/>
            </w:pPr>
            <w:r w:rsidRPr="00D95AEA">
              <w:rPr>
                <w:sz w:val="22"/>
              </w:rPr>
              <w:t>68027</w:t>
            </w:r>
          </w:p>
        </w:tc>
        <w:tc>
          <w:tcPr>
            <w:tcW w:w="245" w:type="pct"/>
            <w:tcBorders>
              <w:top w:val="single" w:sz="4" w:space="0" w:color="auto"/>
              <w:left w:val="single" w:sz="4" w:space="0" w:color="auto"/>
              <w:bottom w:val="single" w:sz="4" w:space="0" w:color="auto"/>
              <w:right w:val="single" w:sz="4" w:space="0" w:color="auto"/>
            </w:tcBorders>
            <w:vAlign w:val="center"/>
          </w:tcPr>
          <w:p w:rsidR="000667DE" w:rsidRPr="00D95AEA" w:rsidRDefault="000667DE" w:rsidP="000667DE">
            <w:pPr>
              <w:widowControl w:val="0"/>
              <w:autoSpaceDE w:val="0"/>
              <w:autoSpaceDN w:val="0"/>
              <w:adjustRightInd w:val="0"/>
              <w:spacing w:after="0" w:line="240" w:lineRule="atLeast"/>
              <w:ind w:left="-151" w:right="-94" w:firstLine="100"/>
              <w:jc w:val="center"/>
            </w:pPr>
            <w:r w:rsidRPr="00D95AEA">
              <w:rPr>
                <w:sz w:val="22"/>
              </w:rPr>
              <w:t>68027</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680,0</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800,0</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800,0</w:t>
            </w:r>
          </w:p>
        </w:tc>
      </w:tr>
      <w:tr w:rsidR="000667DE" w:rsidRPr="00D95AEA" w:rsidTr="000667DE">
        <w:trPr>
          <w:trHeight w:val="1211"/>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3.1.3</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Проведение, информационно-методическое и экспертно-аналитическое обеспечение оценочных процедур, определяющих качественный уровень состояния региональной образовательной системы</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7" w:firstLine="0"/>
              <w:jc w:val="center"/>
              <w:rPr>
                <w:lang w:eastAsia="ru-RU"/>
              </w:rPr>
            </w:pPr>
            <w:r w:rsidRPr="00D95AEA">
              <w:rPr>
                <w:sz w:val="22"/>
                <w:lang w:eastAsia="ru-RU"/>
              </w:rPr>
              <w:t>Количество отчетов по проведенным работам, ед.</w:t>
            </w:r>
          </w:p>
        </w:tc>
        <w:tc>
          <w:tcPr>
            <w:tcW w:w="27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w:t>
            </w:r>
          </w:p>
        </w:tc>
        <w:tc>
          <w:tcPr>
            <w:tcW w:w="277"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8</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8</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7 714,7</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9 735,3</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9 735,3</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3.1.4</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Информационно-технологическое обеспечение государственной (итоговой) аттестации (ЕГЭ, ОГЭ)</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7" w:firstLine="0"/>
              <w:jc w:val="center"/>
              <w:rPr>
                <w:lang w:eastAsia="ru-RU"/>
              </w:rPr>
            </w:pPr>
            <w:r w:rsidRPr="00D95AEA">
              <w:rPr>
                <w:sz w:val="22"/>
                <w:lang w:eastAsia="ru-RU"/>
              </w:rPr>
              <w:t>Количество автоматизированных отчетов по итогам проведения ЕГЭ и ОГЭ, ед.</w:t>
            </w:r>
          </w:p>
        </w:tc>
        <w:tc>
          <w:tcPr>
            <w:tcW w:w="27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26</w:t>
            </w:r>
          </w:p>
        </w:tc>
        <w:tc>
          <w:tcPr>
            <w:tcW w:w="277"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26</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26</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32 789,7</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32 789,7</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32 789,7</w:t>
            </w:r>
          </w:p>
        </w:tc>
      </w:tr>
      <w:tr w:rsidR="000667DE" w:rsidRPr="00D95AEA" w:rsidTr="000667DE">
        <w:trPr>
          <w:trHeight w:val="300"/>
        </w:trPr>
        <w:tc>
          <w:tcPr>
            <w:tcW w:w="196"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atLeast"/>
              <w:ind w:left="-108" w:right="-162" w:firstLine="0"/>
              <w:jc w:val="center"/>
              <w:rPr>
                <w:lang w:eastAsia="ru-RU"/>
              </w:rPr>
            </w:pPr>
            <w:r w:rsidRPr="00D95AEA">
              <w:rPr>
                <w:sz w:val="22"/>
                <w:lang w:eastAsia="ru-RU"/>
              </w:rPr>
              <w:t>3.1.5</w:t>
            </w:r>
          </w:p>
        </w:tc>
        <w:tc>
          <w:tcPr>
            <w:tcW w:w="1570"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firstLine="0"/>
              <w:rPr>
                <w:lang w:eastAsia="ru-RU"/>
              </w:rPr>
            </w:pPr>
            <w:r w:rsidRPr="00D95AEA">
              <w:rPr>
                <w:sz w:val="22"/>
                <w:lang w:eastAsia="ru-RU"/>
              </w:rPr>
              <w:t>Выполнение прикладных научно-исследовательских работ</w:t>
            </w:r>
          </w:p>
        </w:tc>
        <w:tc>
          <w:tcPr>
            <w:tcW w:w="1244" w:type="pct"/>
            <w:tcBorders>
              <w:top w:val="single" w:sz="4" w:space="0" w:color="auto"/>
              <w:left w:val="single" w:sz="4" w:space="0" w:color="auto"/>
              <w:bottom w:val="single" w:sz="4" w:space="0" w:color="auto"/>
              <w:right w:val="single" w:sz="4" w:space="0" w:color="auto"/>
            </w:tcBorders>
          </w:tcPr>
          <w:p w:rsidR="000667DE" w:rsidRPr="00D95AEA" w:rsidRDefault="000667DE" w:rsidP="000667DE">
            <w:pPr>
              <w:spacing w:after="0" w:line="240" w:lineRule="exact"/>
              <w:ind w:left="-107" w:right="-117" w:firstLine="0"/>
              <w:jc w:val="center"/>
              <w:rPr>
                <w:lang w:eastAsia="ru-RU"/>
              </w:rPr>
            </w:pPr>
            <w:r w:rsidRPr="00D95AEA">
              <w:rPr>
                <w:sz w:val="22"/>
                <w:lang w:eastAsia="ru-RU"/>
              </w:rPr>
              <w:t>Количество разработанных документов (технических заданий, модельных методик, проектов стандартов, программ ДПП), ед.</w:t>
            </w:r>
          </w:p>
        </w:tc>
        <w:tc>
          <w:tcPr>
            <w:tcW w:w="27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0667DE" w:rsidRPr="00D95AEA" w:rsidRDefault="000667DE" w:rsidP="000667DE">
            <w:pPr>
              <w:spacing w:after="0" w:line="240" w:lineRule="atLeast"/>
              <w:ind w:firstLine="0"/>
              <w:jc w:val="center"/>
              <w:rPr>
                <w:lang w:eastAsia="ru-RU"/>
              </w:rPr>
            </w:pPr>
            <w:r w:rsidRPr="00D95AEA">
              <w:rPr>
                <w:sz w:val="22"/>
                <w:lang w:eastAsia="ru-RU"/>
              </w:rPr>
              <w:t>7</w:t>
            </w:r>
          </w:p>
        </w:tc>
        <w:tc>
          <w:tcPr>
            <w:tcW w:w="277" w:type="pct"/>
            <w:tcBorders>
              <w:top w:val="single" w:sz="4" w:space="0" w:color="auto"/>
              <w:left w:val="nil"/>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8</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0667DE" w:rsidRPr="00D95AEA" w:rsidRDefault="000667DE" w:rsidP="000667DE">
            <w:pPr>
              <w:spacing w:after="0" w:line="240" w:lineRule="atLeast"/>
              <w:ind w:firstLine="0"/>
              <w:jc w:val="center"/>
              <w:rPr>
                <w:lang w:eastAsia="ru-RU"/>
              </w:rPr>
            </w:pPr>
            <w:r w:rsidRPr="00D95AEA">
              <w:rPr>
                <w:sz w:val="22"/>
                <w:lang w:eastAsia="ru-RU"/>
              </w:rPr>
              <w:t>8</w:t>
            </w:r>
          </w:p>
        </w:tc>
        <w:tc>
          <w:tcPr>
            <w:tcW w:w="399" w:type="pct"/>
            <w:tcBorders>
              <w:top w:val="single" w:sz="4" w:space="0" w:color="auto"/>
              <w:left w:val="single" w:sz="4" w:space="0" w:color="auto"/>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4 525,1</w:t>
            </w:r>
          </w:p>
        </w:tc>
        <w:tc>
          <w:tcPr>
            <w:tcW w:w="397" w:type="pct"/>
            <w:tcBorders>
              <w:top w:val="single" w:sz="4" w:space="0" w:color="auto"/>
              <w:left w:val="nil"/>
              <w:bottom w:val="single" w:sz="4" w:space="0" w:color="auto"/>
              <w:right w:val="single" w:sz="4" w:space="0" w:color="auto"/>
            </w:tcBorders>
            <w:noWrap/>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7 604,5</w:t>
            </w:r>
          </w:p>
        </w:tc>
        <w:tc>
          <w:tcPr>
            <w:tcW w:w="396" w:type="pct"/>
            <w:tcBorders>
              <w:top w:val="single" w:sz="4" w:space="0" w:color="auto"/>
              <w:left w:val="nil"/>
              <w:bottom w:val="single" w:sz="4" w:space="0" w:color="auto"/>
              <w:right w:val="single" w:sz="4" w:space="0" w:color="auto"/>
            </w:tcBorders>
            <w:vAlign w:val="center"/>
          </w:tcPr>
          <w:p w:rsidR="000667DE" w:rsidRPr="00D95AEA" w:rsidRDefault="000667DE" w:rsidP="000667DE">
            <w:pPr>
              <w:spacing w:after="0" w:line="240" w:lineRule="atLeast"/>
              <w:ind w:left="-57" w:right="-150" w:firstLine="0"/>
              <w:jc w:val="center"/>
              <w:rPr>
                <w:lang w:eastAsia="ru-RU"/>
              </w:rPr>
            </w:pPr>
            <w:r w:rsidRPr="00D95AEA">
              <w:rPr>
                <w:sz w:val="22"/>
                <w:lang w:eastAsia="ru-RU"/>
              </w:rPr>
              <w:t>7 604,5</w:t>
            </w:r>
          </w:p>
        </w:tc>
      </w:tr>
    </w:tbl>
    <w:p w:rsidR="00993CC5" w:rsidRPr="00D95AEA" w:rsidRDefault="00993CC5" w:rsidP="003C6F1B">
      <w:pPr>
        <w:spacing w:after="0"/>
        <w:rPr>
          <w:vanish/>
        </w:rPr>
      </w:pPr>
    </w:p>
    <w:p w:rsidR="00993CC5" w:rsidRPr="00D95AEA" w:rsidRDefault="00993CC5"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p w:rsidR="00331672" w:rsidRPr="00D95AEA" w:rsidRDefault="00331672" w:rsidP="009C3331">
      <w:pPr>
        <w:spacing w:after="0" w:line="240" w:lineRule="auto"/>
        <w:jc w:val="center"/>
        <w:rPr>
          <w:b/>
          <w:bCs/>
          <w:sz w:val="28"/>
          <w:szCs w:val="28"/>
        </w:rPr>
      </w:pPr>
    </w:p>
    <w:tbl>
      <w:tblPr>
        <w:tblpPr w:leftFromText="180" w:rightFromText="180" w:vertAnchor="page" w:horzAnchor="margin" w:tblpY="1276"/>
        <w:tblW w:w="14850" w:type="dxa"/>
        <w:tblLook w:val="00A0" w:firstRow="1" w:lastRow="0" w:firstColumn="1" w:lastColumn="0" w:noHBand="0" w:noVBand="0"/>
      </w:tblPr>
      <w:tblGrid>
        <w:gridCol w:w="10598"/>
        <w:gridCol w:w="4252"/>
      </w:tblGrid>
      <w:tr w:rsidR="00331672" w:rsidRPr="00D95AEA" w:rsidTr="00331672">
        <w:trPr>
          <w:trHeight w:val="1137"/>
        </w:trPr>
        <w:tc>
          <w:tcPr>
            <w:tcW w:w="10598" w:type="dxa"/>
          </w:tcPr>
          <w:p w:rsidR="00331672" w:rsidRPr="00D95AEA" w:rsidRDefault="00331672" w:rsidP="00331672">
            <w:pPr>
              <w:widowControl w:val="0"/>
              <w:spacing w:after="0" w:line="240" w:lineRule="auto"/>
              <w:ind w:firstLine="0"/>
              <w:jc w:val="right"/>
              <w:outlineLvl w:val="1"/>
              <w:rPr>
                <w:sz w:val="28"/>
                <w:szCs w:val="28"/>
              </w:rPr>
            </w:pPr>
          </w:p>
          <w:p w:rsidR="00331672" w:rsidRPr="00D95AEA" w:rsidRDefault="00331672" w:rsidP="00331672">
            <w:pPr>
              <w:widowControl w:val="0"/>
              <w:spacing w:after="0" w:line="240" w:lineRule="auto"/>
              <w:ind w:firstLine="0"/>
              <w:jc w:val="right"/>
              <w:outlineLvl w:val="1"/>
              <w:rPr>
                <w:sz w:val="28"/>
                <w:szCs w:val="28"/>
              </w:rPr>
            </w:pPr>
          </w:p>
        </w:tc>
        <w:tc>
          <w:tcPr>
            <w:tcW w:w="4252" w:type="dxa"/>
          </w:tcPr>
          <w:p w:rsidR="00331672" w:rsidRPr="00D95AEA" w:rsidRDefault="00331672" w:rsidP="00331672">
            <w:pPr>
              <w:widowControl w:val="0"/>
              <w:spacing w:after="0" w:line="240" w:lineRule="auto"/>
              <w:ind w:firstLine="0"/>
              <w:jc w:val="left"/>
              <w:outlineLvl w:val="1"/>
              <w:rPr>
                <w:sz w:val="28"/>
                <w:szCs w:val="28"/>
              </w:rPr>
            </w:pPr>
            <w:r w:rsidRPr="00D95AEA">
              <w:rPr>
                <w:sz w:val="28"/>
                <w:szCs w:val="28"/>
              </w:rPr>
              <w:t>Приложение 7</w:t>
            </w:r>
          </w:p>
          <w:p w:rsidR="00331672" w:rsidRPr="00D95AEA" w:rsidRDefault="00331672" w:rsidP="00331672">
            <w:pPr>
              <w:widowControl w:val="0"/>
              <w:autoSpaceDE w:val="0"/>
              <w:autoSpaceDN w:val="0"/>
              <w:adjustRightInd w:val="0"/>
              <w:spacing w:after="0" w:line="240" w:lineRule="auto"/>
              <w:ind w:firstLine="0"/>
              <w:jc w:val="left"/>
              <w:rPr>
                <w:sz w:val="28"/>
                <w:szCs w:val="28"/>
              </w:rPr>
            </w:pPr>
            <w:r w:rsidRPr="00D95AEA">
              <w:rPr>
                <w:sz w:val="28"/>
                <w:szCs w:val="28"/>
              </w:rPr>
              <w:t>к государственной программе Иркутской области «Развитие образования» на 2014-2018 годы</w:t>
            </w:r>
          </w:p>
        </w:tc>
      </w:tr>
    </w:tbl>
    <w:p w:rsidR="00993CC5" w:rsidRPr="00D95AEA" w:rsidRDefault="00993CC5" w:rsidP="009C3331">
      <w:pPr>
        <w:spacing w:after="0" w:line="240" w:lineRule="auto"/>
        <w:jc w:val="center"/>
        <w:rPr>
          <w:b/>
          <w:bCs/>
          <w:sz w:val="28"/>
          <w:szCs w:val="28"/>
        </w:rPr>
      </w:pPr>
      <w:r w:rsidRPr="00D95AEA">
        <w:rPr>
          <w:b/>
          <w:bCs/>
          <w:sz w:val="28"/>
          <w:szCs w:val="28"/>
        </w:rPr>
        <w:t xml:space="preserve">РЕСУРСНОЕ ОБЕСПЕЧЕНИЕ РЕАЛИЗАЦИИ ГОСУДАРСТВЕННОЙ ПРОГРАММЫ ИРКУТСКОЙ ОБЛАСТИ </w:t>
      </w:r>
      <w:r w:rsidRPr="00D95AEA">
        <w:rPr>
          <w:b/>
          <w:sz w:val="28"/>
          <w:szCs w:val="28"/>
        </w:rPr>
        <w:t xml:space="preserve">«РАЗВИТИЕ ОБРАЗОВАНИЯ» </w:t>
      </w:r>
      <w:r w:rsidRPr="00D95AEA">
        <w:rPr>
          <w:b/>
          <w:bCs/>
          <w:sz w:val="28"/>
          <w:szCs w:val="28"/>
        </w:rPr>
        <w:t>НА 2014 – 2018 ГОДЫ ЗА СЧЕТ СРЕДСТВ ОБЛАСТНОГО БЮДЖЕТА</w:t>
      </w:r>
    </w:p>
    <w:p w:rsidR="00993CC5" w:rsidRPr="00D95AEA" w:rsidRDefault="00993CC5" w:rsidP="009C3331">
      <w:pPr>
        <w:spacing w:after="0" w:line="240" w:lineRule="auto"/>
        <w:ind w:left="851" w:right="964" w:firstLine="0"/>
        <w:jc w:val="center"/>
        <w:rPr>
          <w:b/>
          <w:sz w:val="20"/>
          <w:szCs w:val="28"/>
        </w:rPr>
      </w:pPr>
    </w:p>
    <w:p w:rsidR="00993CC5" w:rsidRPr="00D95AEA" w:rsidRDefault="00993CC5" w:rsidP="009C3331">
      <w:pPr>
        <w:spacing w:after="0" w:line="240" w:lineRule="auto"/>
        <w:ind w:left="851" w:right="964" w:firstLine="0"/>
        <w:jc w:val="center"/>
        <w:rPr>
          <w:b/>
          <w:sz w:val="20"/>
          <w:szCs w:val="28"/>
        </w:rPr>
      </w:pP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842"/>
        <w:gridCol w:w="1895"/>
        <w:gridCol w:w="1507"/>
        <w:gridCol w:w="1417"/>
        <w:gridCol w:w="1418"/>
        <w:gridCol w:w="1417"/>
        <w:gridCol w:w="1418"/>
        <w:gridCol w:w="1559"/>
      </w:tblGrid>
      <w:tr w:rsidR="000667DE" w:rsidRPr="00D95AEA" w:rsidTr="006B6454">
        <w:trPr>
          <w:trHeight w:val="300"/>
        </w:trPr>
        <w:tc>
          <w:tcPr>
            <w:tcW w:w="3545" w:type="dxa"/>
            <w:vMerge w:val="restart"/>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Наименование программы, подпрограммы, ведомственной целевой программы, основного мероприятия, мероприятия</w:t>
            </w:r>
          </w:p>
        </w:tc>
        <w:tc>
          <w:tcPr>
            <w:tcW w:w="1842" w:type="dxa"/>
            <w:vMerge w:val="restart"/>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Ответственный исполнитель, соисполниетли, участники, участники мероприятий</w:t>
            </w:r>
          </w:p>
        </w:tc>
        <w:tc>
          <w:tcPr>
            <w:tcW w:w="1895" w:type="dxa"/>
            <w:vMerge w:val="restart"/>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Источники финансирования</w:t>
            </w:r>
          </w:p>
        </w:tc>
        <w:tc>
          <w:tcPr>
            <w:tcW w:w="8736" w:type="dxa"/>
            <w:gridSpan w:val="6"/>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Расходы</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vMerge/>
            <w:vAlign w:val="center"/>
            <w:hideMark/>
          </w:tcPr>
          <w:p w:rsidR="000667DE" w:rsidRPr="00D95AEA" w:rsidRDefault="000667DE" w:rsidP="000667DE">
            <w:pPr>
              <w:spacing w:after="0" w:line="240" w:lineRule="auto"/>
              <w:ind w:firstLine="0"/>
              <w:jc w:val="left"/>
              <w:rPr>
                <w:sz w:val="22"/>
                <w:lang w:eastAsia="ru-RU"/>
              </w:rPr>
            </w:pPr>
          </w:p>
        </w:tc>
        <w:tc>
          <w:tcPr>
            <w:tcW w:w="8736" w:type="dxa"/>
            <w:gridSpan w:val="6"/>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(тыс. руб.), годы</w:t>
            </w:r>
          </w:p>
        </w:tc>
      </w:tr>
      <w:tr w:rsidR="000667DE" w:rsidRPr="00D95AEA" w:rsidTr="006B6454">
        <w:trPr>
          <w:trHeight w:val="120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vMerge/>
            <w:vAlign w:val="center"/>
            <w:hideMark/>
          </w:tcPr>
          <w:p w:rsidR="000667DE" w:rsidRPr="00D95AEA" w:rsidRDefault="000667DE" w:rsidP="000667DE">
            <w:pPr>
              <w:spacing w:after="0" w:line="240" w:lineRule="auto"/>
              <w:ind w:firstLine="0"/>
              <w:jc w:val="left"/>
              <w:rPr>
                <w:sz w:val="22"/>
                <w:lang w:eastAsia="ru-RU"/>
              </w:rPr>
            </w:pPr>
          </w:p>
        </w:tc>
        <w:tc>
          <w:tcPr>
            <w:tcW w:w="1507"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2014 год</w:t>
            </w:r>
          </w:p>
        </w:tc>
        <w:tc>
          <w:tcPr>
            <w:tcW w:w="1417"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2015 год</w:t>
            </w:r>
          </w:p>
        </w:tc>
        <w:tc>
          <w:tcPr>
            <w:tcW w:w="1418"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2016 год</w:t>
            </w:r>
          </w:p>
        </w:tc>
        <w:tc>
          <w:tcPr>
            <w:tcW w:w="1417"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2017 год</w:t>
            </w:r>
          </w:p>
        </w:tc>
        <w:tc>
          <w:tcPr>
            <w:tcW w:w="1418"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2018 год</w:t>
            </w:r>
          </w:p>
        </w:tc>
        <w:tc>
          <w:tcPr>
            <w:tcW w:w="1559"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r>
      <w:tr w:rsidR="00FF63EB" w:rsidRPr="00D95AEA" w:rsidTr="006B6454">
        <w:trPr>
          <w:trHeight w:val="315"/>
        </w:trPr>
        <w:tc>
          <w:tcPr>
            <w:tcW w:w="3545" w:type="dxa"/>
            <w:vMerge w:val="restart"/>
            <w:shd w:val="clear" w:color="auto" w:fill="auto"/>
            <w:vAlign w:val="center"/>
            <w:hideMark/>
          </w:tcPr>
          <w:p w:rsidR="00FF63EB" w:rsidRPr="00D95AEA" w:rsidRDefault="00FF63EB" w:rsidP="000667DE">
            <w:pPr>
              <w:spacing w:after="0" w:line="240" w:lineRule="auto"/>
              <w:ind w:firstLine="0"/>
              <w:jc w:val="left"/>
              <w:rPr>
                <w:sz w:val="22"/>
                <w:lang w:eastAsia="ru-RU"/>
              </w:rPr>
            </w:pPr>
            <w:r w:rsidRPr="00D95AEA">
              <w:rPr>
                <w:sz w:val="22"/>
                <w:lang w:eastAsia="ru-RU"/>
              </w:rPr>
              <w:t>Государственная программа «Развитие образования» на 2014-2018 годы</w:t>
            </w:r>
          </w:p>
        </w:tc>
        <w:tc>
          <w:tcPr>
            <w:tcW w:w="1842" w:type="dxa"/>
            <w:vMerge w:val="restart"/>
            <w:shd w:val="clear" w:color="auto" w:fill="auto"/>
            <w:hideMark/>
          </w:tcPr>
          <w:p w:rsidR="00FF63EB" w:rsidRPr="00D95AEA" w:rsidRDefault="00FF63EB" w:rsidP="000667DE">
            <w:pPr>
              <w:spacing w:after="0" w:line="240" w:lineRule="auto"/>
              <w:ind w:firstLine="0"/>
              <w:jc w:val="left"/>
              <w:rPr>
                <w:sz w:val="22"/>
                <w:lang w:eastAsia="ru-RU"/>
              </w:rPr>
            </w:pPr>
            <w:r w:rsidRPr="00D95AEA">
              <w:rPr>
                <w:sz w:val="22"/>
                <w:lang w:eastAsia="ru-RU"/>
              </w:rPr>
              <w:t>всего, в том числе:</w:t>
            </w:r>
          </w:p>
        </w:tc>
        <w:tc>
          <w:tcPr>
            <w:tcW w:w="1895" w:type="dxa"/>
            <w:shd w:val="clear" w:color="auto" w:fill="auto"/>
            <w:vAlign w:val="center"/>
            <w:hideMark/>
          </w:tcPr>
          <w:p w:rsidR="00FF63EB" w:rsidRPr="00D95AEA" w:rsidRDefault="00FF63EB"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34 818 019,9</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32 181 227,8</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33 164 359,6</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33 166 469,0</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33 297 665,5</w:t>
            </w:r>
          </w:p>
        </w:tc>
        <w:tc>
          <w:tcPr>
            <w:tcW w:w="1559"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166 627 741,8</w:t>
            </w:r>
          </w:p>
        </w:tc>
      </w:tr>
      <w:tr w:rsidR="00FF63EB" w:rsidRPr="00D95AEA" w:rsidTr="006B6454">
        <w:trPr>
          <w:trHeight w:val="945"/>
        </w:trPr>
        <w:tc>
          <w:tcPr>
            <w:tcW w:w="3545" w:type="dxa"/>
            <w:vMerge/>
            <w:vAlign w:val="center"/>
            <w:hideMark/>
          </w:tcPr>
          <w:p w:rsidR="00FF63EB" w:rsidRPr="00D95AEA" w:rsidRDefault="00FF63EB" w:rsidP="000667DE">
            <w:pPr>
              <w:spacing w:after="0" w:line="240" w:lineRule="auto"/>
              <w:ind w:firstLine="0"/>
              <w:jc w:val="left"/>
              <w:rPr>
                <w:sz w:val="22"/>
                <w:lang w:eastAsia="ru-RU"/>
              </w:rPr>
            </w:pPr>
          </w:p>
        </w:tc>
        <w:tc>
          <w:tcPr>
            <w:tcW w:w="1842" w:type="dxa"/>
            <w:vMerge/>
            <w:vAlign w:val="center"/>
            <w:hideMark/>
          </w:tcPr>
          <w:p w:rsidR="00FF63EB" w:rsidRPr="00D95AEA" w:rsidRDefault="00FF63EB" w:rsidP="000667DE">
            <w:pPr>
              <w:spacing w:after="0" w:line="240" w:lineRule="auto"/>
              <w:ind w:firstLine="0"/>
              <w:jc w:val="left"/>
              <w:rPr>
                <w:sz w:val="22"/>
                <w:lang w:eastAsia="ru-RU"/>
              </w:rPr>
            </w:pPr>
          </w:p>
        </w:tc>
        <w:tc>
          <w:tcPr>
            <w:tcW w:w="1895" w:type="dxa"/>
            <w:shd w:val="clear" w:color="auto" w:fill="auto"/>
            <w:vAlign w:val="center"/>
            <w:hideMark/>
          </w:tcPr>
          <w:p w:rsidR="00FF63EB" w:rsidRPr="00D95AEA" w:rsidRDefault="00FF63EB" w:rsidP="000667DE">
            <w:pPr>
              <w:spacing w:after="0" w:line="240" w:lineRule="auto"/>
              <w:ind w:firstLine="0"/>
              <w:jc w:val="center"/>
              <w:rPr>
                <w:sz w:val="22"/>
                <w:lang w:eastAsia="ru-RU"/>
              </w:rPr>
            </w:pPr>
            <w:r w:rsidRPr="00D95AEA">
              <w:rPr>
                <w:sz w:val="22"/>
                <w:lang w:eastAsia="ru-RU"/>
              </w:rPr>
              <w:t>Областной бюджет (далее - ОБ)</w:t>
            </w:r>
          </w:p>
        </w:tc>
        <w:tc>
          <w:tcPr>
            <w:tcW w:w="150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33 680 761,1</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31 414 768,8</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33 134 078,8</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33 134 078,8</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33 297 665,5</w:t>
            </w:r>
          </w:p>
        </w:tc>
        <w:tc>
          <w:tcPr>
            <w:tcW w:w="1559"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164 661 353,0</w:t>
            </w:r>
          </w:p>
        </w:tc>
      </w:tr>
      <w:tr w:rsidR="00FF63EB" w:rsidRPr="00D95AEA" w:rsidTr="006B6454">
        <w:trPr>
          <w:trHeight w:val="2520"/>
        </w:trPr>
        <w:tc>
          <w:tcPr>
            <w:tcW w:w="3545" w:type="dxa"/>
            <w:vMerge/>
            <w:vAlign w:val="center"/>
            <w:hideMark/>
          </w:tcPr>
          <w:p w:rsidR="00FF63EB" w:rsidRPr="00D95AEA" w:rsidRDefault="00FF63EB" w:rsidP="000667DE">
            <w:pPr>
              <w:spacing w:after="0" w:line="240" w:lineRule="auto"/>
              <w:ind w:firstLine="0"/>
              <w:jc w:val="left"/>
              <w:rPr>
                <w:sz w:val="22"/>
                <w:lang w:eastAsia="ru-RU"/>
              </w:rPr>
            </w:pPr>
          </w:p>
        </w:tc>
        <w:tc>
          <w:tcPr>
            <w:tcW w:w="1842" w:type="dxa"/>
            <w:vMerge/>
            <w:vAlign w:val="center"/>
            <w:hideMark/>
          </w:tcPr>
          <w:p w:rsidR="00FF63EB" w:rsidRPr="00D95AEA" w:rsidRDefault="00FF63EB" w:rsidP="000667DE">
            <w:pPr>
              <w:spacing w:after="0" w:line="240" w:lineRule="auto"/>
              <w:ind w:firstLine="0"/>
              <w:jc w:val="left"/>
              <w:rPr>
                <w:sz w:val="22"/>
                <w:lang w:eastAsia="ru-RU"/>
              </w:rPr>
            </w:pPr>
          </w:p>
        </w:tc>
        <w:tc>
          <w:tcPr>
            <w:tcW w:w="1895" w:type="dxa"/>
            <w:shd w:val="clear" w:color="auto" w:fill="auto"/>
            <w:vAlign w:val="center"/>
            <w:hideMark/>
          </w:tcPr>
          <w:p w:rsidR="00FF63EB" w:rsidRPr="00D95AEA" w:rsidRDefault="00FF63EB" w:rsidP="000667DE">
            <w:pPr>
              <w:spacing w:after="0" w:line="240" w:lineRule="auto"/>
              <w:ind w:firstLine="0"/>
              <w:jc w:val="center"/>
              <w:rPr>
                <w:sz w:val="22"/>
                <w:lang w:eastAsia="ru-RU"/>
              </w:rPr>
            </w:pPr>
            <w:r w:rsidRPr="00D95AEA">
              <w:rPr>
                <w:sz w:val="22"/>
                <w:lang w:eastAsia="ru-RU"/>
              </w:rPr>
              <w:t>Средства федерального бюджета, предусмотренные в областном бюджете (далее - ФБ) - при наличии</w:t>
            </w:r>
          </w:p>
        </w:tc>
        <w:tc>
          <w:tcPr>
            <w:tcW w:w="150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1 137 258,8</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766 459,0</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30 280,8</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32 390,2</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0,0</w:t>
            </w:r>
          </w:p>
        </w:tc>
        <w:tc>
          <w:tcPr>
            <w:tcW w:w="1559"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1 966 388,8</w:t>
            </w:r>
          </w:p>
        </w:tc>
      </w:tr>
      <w:tr w:rsidR="000667DE" w:rsidRPr="00D95AEA" w:rsidTr="006B6454">
        <w:trPr>
          <w:trHeight w:val="22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Иные источники, предусмотренные в областном бюджете (далее - ИИ) - при наличии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FF63EB" w:rsidRPr="00D95AEA" w:rsidTr="006B6454">
        <w:trPr>
          <w:trHeight w:val="615"/>
        </w:trPr>
        <w:tc>
          <w:tcPr>
            <w:tcW w:w="3545" w:type="dxa"/>
            <w:vMerge/>
            <w:vAlign w:val="center"/>
            <w:hideMark/>
          </w:tcPr>
          <w:p w:rsidR="00FF63EB" w:rsidRPr="00D95AEA" w:rsidRDefault="00FF63EB" w:rsidP="000667DE">
            <w:pPr>
              <w:spacing w:after="0" w:line="240" w:lineRule="auto"/>
              <w:ind w:firstLine="0"/>
              <w:jc w:val="left"/>
              <w:rPr>
                <w:sz w:val="22"/>
                <w:lang w:eastAsia="ru-RU"/>
              </w:rPr>
            </w:pPr>
          </w:p>
        </w:tc>
        <w:tc>
          <w:tcPr>
            <w:tcW w:w="1842" w:type="dxa"/>
            <w:vMerge w:val="restart"/>
            <w:shd w:val="clear" w:color="auto" w:fill="auto"/>
            <w:hideMark/>
          </w:tcPr>
          <w:p w:rsidR="00FF63EB" w:rsidRPr="00D95AEA" w:rsidRDefault="00FF63EB" w:rsidP="000667DE">
            <w:pPr>
              <w:spacing w:after="0" w:line="240" w:lineRule="auto"/>
              <w:ind w:firstLine="0"/>
              <w:jc w:val="left"/>
              <w:rPr>
                <w:sz w:val="22"/>
                <w:lang w:eastAsia="ru-RU"/>
              </w:rPr>
            </w:pPr>
            <w:r w:rsidRPr="00D95AEA">
              <w:rPr>
                <w:sz w:val="22"/>
                <w:lang w:eastAsia="ru-RU"/>
              </w:rPr>
              <w:t xml:space="preserve">ответственный исполнитель программы министерство образования Иркутской области </w:t>
            </w:r>
          </w:p>
        </w:tc>
        <w:tc>
          <w:tcPr>
            <w:tcW w:w="1895" w:type="dxa"/>
            <w:shd w:val="clear" w:color="auto" w:fill="auto"/>
            <w:vAlign w:val="center"/>
            <w:hideMark/>
          </w:tcPr>
          <w:p w:rsidR="00FF63EB" w:rsidRPr="00D95AEA" w:rsidRDefault="00FF63EB"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31 925 304,8</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30 007 986,2</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32 097 771,3</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32 099 880,7</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32 067 490,5</w:t>
            </w:r>
          </w:p>
        </w:tc>
        <w:tc>
          <w:tcPr>
            <w:tcW w:w="1559"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158 198 433,5</w:t>
            </w:r>
          </w:p>
        </w:tc>
      </w:tr>
      <w:tr w:rsidR="00FF63EB" w:rsidRPr="00D95AEA" w:rsidTr="006B6454">
        <w:trPr>
          <w:trHeight w:val="315"/>
        </w:trPr>
        <w:tc>
          <w:tcPr>
            <w:tcW w:w="3545" w:type="dxa"/>
            <w:vMerge/>
            <w:vAlign w:val="center"/>
            <w:hideMark/>
          </w:tcPr>
          <w:p w:rsidR="00FF63EB" w:rsidRPr="00D95AEA" w:rsidRDefault="00FF63EB" w:rsidP="000667DE">
            <w:pPr>
              <w:spacing w:after="0" w:line="240" w:lineRule="auto"/>
              <w:ind w:firstLine="0"/>
              <w:jc w:val="left"/>
              <w:rPr>
                <w:sz w:val="22"/>
                <w:lang w:eastAsia="ru-RU"/>
              </w:rPr>
            </w:pPr>
          </w:p>
        </w:tc>
        <w:tc>
          <w:tcPr>
            <w:tcW w:w="1842" w:type="dxa"/>
            <w:vMerge/>
            <w:vAlign w:val="center"/>
            <w:hideMark/>
          </w:tcPr>
          <w:p w:rsidR="00FF63EB" w:rsidRPr="00D95AEA" w:rsidRDefault="00FF63EB" w:rsidP="000667DE">
            <w:pPr>
              <w:spacing w:after="0" w:line="240" w:lineRule="auto"/>
              <w:ind w:firstLine="0"/>
              <w:jc w:val="left"/>
              <w:rPr>
                <w:sz w:val="22"/>
                <w:lang w:eastAsia="ru-RU"/>
              </w:rPr>
            </w:pPr>
          </w:p>
        </w:tc>
        <w:tc>
          <w:tcPr>
            <w:tcW w:w="1895" w:type="dxa"/>
            <w:shd w:val="clear" w:color="auto" w:fill="auto"/>
            <w:vAlign w:val="center"/>
            <w:hideMark/>
          </w:tcPr>
          <w:p w:rsidR="00FF63EB" w:rsidRPr="00D95AEA" w:rsidRDefault="00FF63EB"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31 732 903,9</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29 905 667,1</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32 067 490,5</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32 067 490,5</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32 067 490,5</w:t>
            </w:r>
          </w:p>
        </w:tc>
        <w:tc>
          <w:tcPr>
            <w:tcW w:w="1559"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157 841 042,5</w:t>
            </w:r>
          </w:p>
        </w:tc>
      </w:tr>
      <w:tr w:rsidR="00FF63EB" w:rsidRPr="00D95AEA" w:rsidTr="006B6454">
        <w:trPr>
          <w:trHeight w:val="315"/>
        </w:trPr>
        <w:tc>
          <w:tcPr>
            <w:tcW w:w="3545" w:type="dxa"/>
            <w:vMerge/>
            <w:vAlign w:val="center"/>
            <w:hideMark/>
          </w:tcPr>
          <w:p w:rsidR="00FF63EB" w:rsidRPr="00D95AEA" w:rsidRDefault="00FF63EB" w:rsidP="000667DE">
            <w:pPr>
              <w:spacing w:after="0" w:line="240" w:lineRule="auto"/>
              <w:ind w:firstLine="0"/>
              <w:jc w:val="left"/>
              <w:rPr>
                <w:sz w:val="22"/>
                <w:lang w:eastAsia="ru-RU"/>
              </w:rPr>
            </w:pPr>
          </w:p>
        </w:tc>
        <w:tc>
          <w:tcPr>
            <w:tcW w:w="1842" w:type="dxa"/>
            <w:vMerge/>
            <w:vAlign w:val="center"/>
            <w:hideMark/>
          </w:tcPr>
          <w:p w:rsidR="00FF63EB" w:rsidRPr="00D95AEA" w:rsidRDefault="00FF63EB" w:rsidP="000667DE">
            <w:pPr>
              <w:spacing w:after="0" w:line="240" w:lineRule="auto"/>
              <w:ind w:firstLine="0"/>
              <w:jc w:val="left"/>
              <w:rPr>
                <w:sz w:val="22"/>
                <w:lang w:eastAsia="ru-RU"/>
              </w:rPr>
            </w:pPr>
          </w:p>
        </w:tc>
        <w:tc>
          <w:tcPr>
            <w:tcW w:w="1895" w:type="dxa"/>
            <w:shd w:val="clear" w:color="auto" w:fill="auto"/>
            <w:vAlign w:val="center"/>
            <w:hideMark/>
          </w:tcPr>
          <w:p w:rsidR="00FF63EB" w:rsidRPr="00D95AEA" w:rsidRDefault="00FF63EB"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192 400,9</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102 319,1</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30 280,8</w:t>
            </w:r>
          </w:p>
        </w:tc>
        <w:tc>
          <w:tcPr>
            <w:tcW w:w="1417"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32 390,2</w:t>
            </w:r>
          </w:p>
        </w:tc>
        <w:tc>
          <w:tcPr>
            <w:tcW w:w="1418"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0,0</w:t>
            </w:r>
          </w:p>
        </w:tc>
        <w:tc>
          <w:tcPr>
            <w:tcW w:w="1559" w:type="dxa"/>
            <w:shd w:val="clear" w:color="auto" w:fill="auto"/>
            <w:noWrap/>
            <w:vAlign w:val="center"/>
            <w:hideMark/>
          </w:tcPr>
          <w:p w:rsidR="00FF63EB" w:rsidRPr="00FF63EB" w:rsidRDefault="00FF63EB" w:rsidP="00FF63EB">
            <w:pPr>
              <w:spacing w:after="0" w:line="240" w:lineRule="auto"/>
              <w:ind w:firstLine="0"/>
              <w:jc w:val="center"/>
              <w:rPr>
                <w:sz w:val="22"/>
                <w:lang w:eastAsia="ru-RU"/>
              </w:rPr>
            </w:pPr>
            <w:r w:rsidRPr="00FF63EB">
              <w:rPr>
                <w:sz w:val="22"/>
                <w:lang w:eastAsia="ru-RU"/>
              </w:rPr>
              <w:t>357 391,0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6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1 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1 954 289,5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1 334 311,3</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521 228,7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3 809 829,5</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1 009 431,6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670 171,4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521 228,7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2 200 831,7</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944 857,9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664 139,9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1 608 997,8</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63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2 министерство по физической культуре, спорту и молодежной политике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341 533,9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325 426,0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375 861,4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375 861,4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375 861,4</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1 794 544,1</w:t>
            </w:r>
          </w:p>
        </w:tc>
      </w:tr>
      <w:tr w:rsidR="000667DE" w:rsidRPr="00D95AEA" w:rsidTr="006B6454">
        <w:trPr>
          <w:trHeight w:val="45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341 533,9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325 426,0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375 861,4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375 861,4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375 861,4</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1 794 544,1</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2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3 министерство культуры и архивов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292 830,9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254 584,7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346 570,9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346 570,9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1 240 557,4</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292 830,9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254 584,7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346 570,9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346 570,9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1 240 557,4</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6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4 министерство социального развития, опеки и попечительства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77 112,8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68 253,4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393 541,8</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77 112,8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68 253,4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393 541,8</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7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5 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215 310,5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180 464,0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1 146 853,6</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215 310,5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180 464,0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1 146 853,6</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5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6 министерство имущественных отношений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11 637,5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10 202,2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43 981,9</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11 637,5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10 202,2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43 981,9</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DB25D4" w:rsidRPr="00D95AEA" w:rsidTr="006B6454">
        <w:trPr>
          <w:trHeight w:val="315"/>
        </w:trPr>
        <w:tc>
          <w:tcPr>
            <w:tcW w:w="3545" w:type="dxa"/>
            <w:vMerge w:val="restart"/>
            <w:shd w:val="clear" w:color="auto" w:fill="auto"/>
            <w:vAlign w:val="center"/>
            <w:hideMark/>
          </w:tcPr>
          <w:p w:rsidR="00DB25D4" w:rsidRPr="00D95AEA" w:rsidRDefault="00DB25D4" w:rsidP="000667DE">
            <w:pPr>
              <w:spacing w:after="0" w:line="240" w:lineRule="auto"/>
              <w:ind w:firstLine="0"/>
              <w:jc w:val="left"/>
              <w:rPr>
                <w:sz w:val="22"/>
                <w:lang w:eastAsia="ru-RU"/>
              </w:rPr>
            </w:pPr>
            <w:r w:rsidRPr="00D95AEA">
              <w:rPr>
                <w:sz w:val="22"/>
                <w:lang w:eastAsia="ru-RU"/>
              </w:rPr>
              <w:t>Подпрограмма  «Дошкольное, общее и дополнительное образование» на 2014-2018 годы</w:t>
            </w:r>
          </w:p>
        </w:tc>
        <w:tc>
          <w:tcPr>
            <w:tcW w:w="1842" w:type="dxa"/>
            <w:vMerge w:val="restart"/>
            <w:shd w:val="clear" w:color="auto" w:fill="auto"/>
            <w:vAlign w:val="center"/>
            <w:hideMark/>
          </w:tcPr>
          <w:p w:rsidR="00DB25D4" w:rsidRPr="00D95AEA" w:rsidRDefault="00DB25D4" w:rsidP="000667DE">
            <w:pPr>
              <w:spacing w:after="0" w:line="240" w:lineRule="auto"/>
              <w:ind w:firstLine="0"/>
              <w:jc w:val="left"/>
              <w:rPr>
                <w:sz w:val="22"/>
                <w:lang w:eastAsia="ru-RU"/>
              </w:rPr>
            </w:pPr>
            <w:r w:rsidRPr="00D95AEA">
              <w:rPr>
                <w:sz w:val="22"/>
                <w:lang w:eastAsia="ru-RU"/>
              </w:rPr>
              <w:t>Всего:</w:t>
            </w: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30 497 259,4</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28 423 028,4</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28 606 136,7</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28 608 575,4</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29 074 620,4</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145 209 620,3</w:t>
            </w:r>
          </w:p>
        </w:tc>
      </w:tr>
      <w:tr w:rsidR="00DB25D4" w:rsidRPr="00D95AEA" w:rsidTr="006B6454">
        <w:trPr>
          <w:trHeight w:val="315"/>
        </w:trPr>
        <w:tc>
          <w:tcPr>
            <w:tcW w:w="3545" w:type="dxa"/>
            <w:vMerge/>
            <w:vAlign w:val="center"/>
            <w:hideMark/>
          </w:tcPr>
          <w:p w:rsidR="00DB25D4" w:rsidRPr="00D95AEA"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29 442 269,3</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27 755 088,5</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28 606 136,7</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28 608 575,4</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29 074 620,4</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143 486 690,3</w:t>
            </w:r>
          </w:p>
        </w:tc>
      </w:tr>
      <w:tr w:rsidR="00DB25D4" w:rsidRPr="00D95AEA" w:rsidTr="006B6454">
        <w:trPr>
          <w:trHeight w:val="315"/>
        </w:trPr>
        <w:tc>
          <w:tcPr>
            <w:tcW w:w="3545" w:type="dxa"/>
            <w:vMerge/>
            <w:vAlign w:val="center"/>
            <w:hideMark/>
          </w:tcPr>
          <w:p w:rsidR="00DB25D4" w:rsidRPr="00D95AEA"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1 054 990,1</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667 939,9</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1 722 930,0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DB25D4" w:rsidRPr="00D95AEA" w:rsidTr="006B6454">
        <w:trPr>
          <w:trHeight w:val="315"/>
        </w:trPr>
        <w:tc>
          <w:tcPr>
            <w:tcW w:w="3545" w:type="dxa"/>
            <w:vMerge/>
            <w:vAlign w:val="center"/>
            <w:hideMark/>
          </w:tcPr>
          <w:p w:rsidR="00DB25D4" w:rsidRPr="00D95AEA" w:rsidRDefault="00DB25D4" w:rsidP="000667DE">
            <w:pPr>
              <w:spacing w:after="0" w:line="240" w:lineRule="auto"/>
              <w:ind w:firstLine="0"/>
              <w:jc w:val="left"/>
              <w:rPr>
                <w:sz w:val="22"/>
                <w:lang w:eastAsia="ru-RU"/>
              </w:rPr>
            </w:pPr>
          </w:p>
        </w:tc>
        <w:tc>
          <w:tcPr>
            <w:tcW w:w="1842" w:type="dxa"/>
            <w:vMerge w:val="restart"/>
            <w:shd w:val="clear" w:color="auto" w:fill="auto"/>
            <w:vAlign w:val="center"/>
            <w:hideMark/>
          </w:tcPr>
          <w:p w:rsidR="00DB25D4" w:rsidRPr="00D95AEA" w:rsidRDefault="00DB25D4" w:rsidP="000667DE">
            <w:pPr>
              <w:spacing w:after="0" w:line="240" w:lineRule="auto"/>
              <w:ind w:firstLine="0"/>
              <w:jc w:val="left"/>
              <w:rPr>
                <w:sz w:val="22"/>
                <w:lang w:eastAsia="ru-RU"/>
              </w:rPr>
            </w:pPr>
            <w:r w:rsidRPr="00D95AEA">
              <w:rPr>
                <w:sz w:val="22"/>
                <w:lang w:eastAsia="ru-RU"/>
              </w:rPr>
              <w:t xml:space="preserve">ответственный исполнитель программы министерство образования Иркутской области </w:t>
            </w: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28 244 804,3</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26 819 171,5</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28 228 061,2</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28 227 416,9</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28 226 776,9</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139 746 230,8</w:t>
            </w:r>
          </w:p>
        </w:tc>
      </w:tr>
      <w:tr w:rsidR="00DB25D4" w:rsidRPr="00D95AEA" w:rsidTr="006B6454">
        <w:trPr>
          <w:trHeight w:val="315"/>
        </w:trPr>
        <w:tc>
          <w:tcPr>
            <w:tcW w:w="3545" w:type="dxa"/>
            <w:vMerge/>
            <w:vAlign w:val="center"/>
            <w:hideMark/>
          </w:tcPr>
          <w:p w:rsidR="00DB25D4" w:rsidRPr="00D95AEA"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28 134 672,1</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26 815 371,5</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28 228 061,2</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28 227 416,9</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28 226 776,9</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139 632 298,6</w:t>
            </w:r>
          </w:p>
        </w:tc>
      </w:tr>
      <w:tr w:rsidR="00DB25D4" w:rsidRPr="00D95AEA" w:rsidTr="006B6454">
        <w:trPr>
          <w:trHeight w:val="555"/>
        </w:trPr>
        <w:tc>
          <w:tcPr>
            <w:tcW w:w="3545" w:type="dxa"/>
            <w:vMerge/>
            <w:vAlign w:val="center"/>
            <w:hideMark/>
          </w:tcPr>
          <w:p w:rsidR="00DB25D4" w:rsidRPr="00D95AEA"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110 132,2</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3 800,0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113 932,2</w:t>
            </w:r>
          </w:p>
        </w:tc>
      </w:tr>
      <w:tr w:rsidR="000667DE" w:rsidRPr="00D95AEA" w:rsidTr="006B6454">
        <w:trPr>
          <w:trHeight w:val="55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4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1 министерство культуры и архивов Иркутской</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41 886,2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38 240,6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51 460,7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54 543,7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186 131,2</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41 886,2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38 240,6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51 460,7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54 543,7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186 131,2</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8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2 министерство по физической культуре, спорту и молодежной политике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291 576,5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285 750,9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1 557 171,8</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291 576,5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285 750,9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1 557 171,8</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1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3 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1 918 992,4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1 279 865,4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521 228,7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3 720 086,5</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974 134,5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615 725,5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521 228,7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2 111 088,7</w:t>
            </w:r>
          </w:p>
        </w:tc>
      </w:tr>
      <w:tr w:rsidR="000667DE" w:rsidRPr="00D95AEA" w:rsidTr="006B6454">
        <w:trPr>
          <w:trHeight w:val="34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944 857,9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664 139,9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1 608 997,8</w:t>
            </w:r>
          </w:p>
        </w:tc>
      </w:tr>
      <w:tr w:rsidR="000667DE" w:rsidRPr="00D95AEA" w:rsidTr="006B6454">
        <w:trPr>
          <w:trHeight w:val="34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10"/>
        </w:trPr>
        <w:tc>
          <w:tcPr>
            <w:tcW w:w="3545"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ВЦП  «Повышение эффективности систем дошкольного образования Иркутской области» на 2014-2018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72 062,0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29 390,0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104 602,0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12 830,4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29 390,0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45 370,4</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59 231,6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59 231,6</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DB25D4" w:rsidRPr="00D95AEA" w:rsidTr="006B6454">
        <w:trPr>
          <w:trHeight w:val="435"/>
        </w:trPr>
        <w:tc>
          <w:tcPr>
            <w:tcW w:w="3545" w:type="dxa"/>
            <w:vMerge w:val="restart"/>
            <w:shd w:val="clear" w:color="auto" w:fill="auto"/>
            <w:vAlign w:val="center"/>
            <w:hideMark/>
          </w:tcPr>
          <w:p w:rsidR="00DB25D4" w:rsidRPr="00D95AEA" w:rsidRDefault="00DB25D4" w:rsidP="000667DE">
            <w:pPr>
              <w:spacing w:after="0" w:line="240" w:lineRule="auto"/>
              <w:ind w:firstLine="0"/>
              <w:jc w:val="left"/>
              <w:rPr>
                <w:sz w:val="22"/>
                <w:lang w:eastAsia="ru-RU"/>
              </w:rPr>
            </w:pPr>
            <w:r w:rsidRPr="00D95AEA">
              <w:rPr>
                <w:sz w:val="22"/>
                <w:lang w:eastAsia="ru-RU"/>
              </w:rPr>
              <w:t>ВЦП «Повышение эффективности образовательных систем, обеспечивающих современное качество общего образования» на 2014-2018 годы</w:t>
            </w:r>
          </w:p>
        </w:tc>
        <w:tc>
          <w:tcPr>
            <w:tcW w:w="1842" w:type="dxa"/>
            <w:vMerge w:val="restart"/>
            <w:shd w:val="clear" w:color="auto" w:fill="auto"/>
            <w:vAlign w:val="center"/>
            <w:hideMark/>
          </w:tcPr>
          <w:p w:rsidR="00DB25D4" w:rsidRPr="00D95AEA" w:rsidRDefault="00DB25D4"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636 258,1</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454 152,8</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541 012,8</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537 612,9</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536 972,9</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2 706 009,5</w:t>
            </w:r>
          </w:p>
        </w:tc>
      </w:tr>
      <w:tr w:rsidR="00DB25D4" w:rsidRPr="00D95AEA" w:rsidTr="006B6454">
        <w:trPr>
          <w:trHeight w:val="315"/>
        </w:trPr>
        <w:tc>
          <w:tcPr>
            <w:tcW w:w="3545" w:type="dxa"/>
            <w:vMerge/>
            <w:vAlign w:val="center"/>
            <w:hideMark/>
          </w:tcPr>
          <w:p w:rsidR="00DB25D4" w:rsidRPr="00D95AEA"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585 357,5</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450 352,8</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541 012,8</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537 612,9</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536 972,9</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2 651 308,9</w:t>
            </w:r>
          </w:p>
        </w:tc>
      </w:tr>
      <w:tr w:rsidR="00DB25D4" w:rsidRPr="00D95AEA" w:rsidTr="006B6454">
        <w:trPr>
          <w:trHeight w:val="315"/>
        </w:trPr>
        <w:tc>
          <w:tcPr>
            <w:tcW w:w="3545" w:type="dxa"/>
            <w:vMerge/>
            <w:vAlign w:val="center"/>
            <w:hideMark/>
          </w:tcPr>
          <w:p w:rsidR="00DB25D4" w:rsidRPr="00D95AEA"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50 900,6</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3 800,0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54 700,6</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DB25D4" w:rsidRPr="00D95AEA" w:rsidTr="006B6454">
        <w:trPr>
          <w:trHeight w:val="375"/>
        </w:trPr>
        <w:tc>
          <w:tcPr>
            <w:tcW w:w="3545" w:type="dxa"/>
            <w:vMerge w:val="restart"/>
            <w:shd w:val="clear" w:color="auto" w:fill="auto"/>
            <w:vAlign w:val="center"/>
            <w:hideMark/>
          </w:tcPr>
          <w:p w:rsidR="00DB25D4" w:rsidRPr="00D95AEA" w:rsidRDefault="00DB25D4" w:rsidP="000667DE">
            <w:pPr>
              <w:spacing w:after="0" w:line="240" w:lineRule="auto"/>
              <w:ind w:firstLine="0"/>
              <w:rPr>
                <w:sz w:val="22"/>
                <w:lang w:eastAsia="ru-RU"/>
              </w:rPr>
            </w:pPr>
            <w:r w:rsidRPr="00D95AEA">
              <w:rPr>
                <w:sz w:val="22"/>
                <w:lang w:eastAsia="ru-RU"/>
              </w:rPr>
              <w:t>ВЦП «Развитие системы дополнительного образования детей» на 2014-2018 годы</w:t>
            </w:r>
          </w:p>
        </w:tc>
        <w:tc>
          <w:tcPr>
            <w:tcW w:w="1842" w:type="dxa"/>
            <w:vMerge w:val="restart"/>
            <w:shd w:val="clear" w:color="auto" w:fill="auto"/>
            <w:vAlign w:val="center"/>
            <w:hideMark/>
          </w:tcPr>
          <w:p w:rsidR="00DB25D4" w:rsidRPr="00D95AEA" w:rsidRDefault="00DB25D4"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115 531,0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115 461,5</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154 850,2</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154 850,2</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154 850,2</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695 543,1</w:t>
            </w:r>
          </w:p>
        </w:tc>
      </w:tr>
      <w:tr w:rsidR="00DB25D4" w:rsidRPr="00D95AEA" w:rsidTr="006B6454">
        <w:trPr>
          <w:trHeight w:val="315"/>
        </w:trPr>
        <w:tc>
          <w:tcPr>
            <w:tcW w:w="3545" w:type="dxa"/>
            <w:vMerge/>
            <w:vAlign w:val="center"/>
            <w:hideMark/>
          </w:tcPr>
          <w:p w:rsidR="00DB25D4" w:rsidRPr="00D95AEA"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115 531,0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115 461,5</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154 850,2</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154 850,2</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154 850,2</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695 543,1</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7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ВЦП «Развитие системы психолого-педагогической и медико-социальной помощи» на 2014-2018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22 516,4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17 344,8</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18 039,5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18 039,5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18 039,5</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93 979,7</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22 516,4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17 344,8</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18 039,5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18 039,5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18 039,5</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93 979,7</w:t>
            </w:r>
          </w:p>
        </w:tc>
      </w:tr>
      <w:tr w:rsidR="000667DE" w:rsidRPr="00D95AEA" w:rsidTr="006B6454">
        <w:trPr>
          <w:trHeight w:val="84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1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40"/>
        </w:trPr>
        <w:tc>
          <w:tcPr>
            <w:tcW w:w="3545"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ВЦП «Одаренные дети» на 2014-2018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12 971,8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8 381,6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9 867,1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9 867,1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9 867,1</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50 954,7</w:t>
            </w:r>
          </w:p>
        </w:tc>
      </w:tr>
      <w:tr w:rsidR="000667DE" w:rsidRPr="00D95AEA" w:rsidTr="006B6454">
        <w:trPr>
          <w:trHeight w:val="45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12 971,8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8 381,6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9 867,1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9 867,1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9 867,1</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50 954,7</w:t>
            </w:r>
          </w:p>
        </w:tc>
      </w:tr>
      <w:tr w:rsidR="000667DE" w:rsidRPr="00D95AEA" w:rsidTr="006B6454">
        <w:trPr>
          <w:trHeight w:val="52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5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DB25D4" w:rsidRPr="00D95AEA" w:rsidTr="006B6454">
        <w:trPr>
          <w:trHeight w:val="450"/>
        </w:trPr>
        <w:tc>
          <w:tcPr>
            <w:tcW w:w="3545" w:type="dxa"/>
            <w:vMerge w:val="restart"/>
            <w:shd w:val="clear" w:color="auto" w:fill="auto"/>
            <w:vAlign w:val="center"/>
            <w:hideMark/>
          </w:tcPr>
          <w:p w:rsidR="00DB25D4" w:rsidRPr="00D95AEA" w:rsidRDefault="00DB25D4" w:rsidP="000667DE">
            <w:pPr>
              <w:spacing w:after="0" w:line="240" w:lineRule="auto"/>
              <w:ind w:firstLine="0"/>
              <w:rPr>
                <w:sz w:val="22"/>
                <w:lang w:eastAsia="ru-RU"/>
              </w:rPr>
            </w:pPr>
            <w:r w:rsidRPr="00D95AEA">
              <w:rPr>
                <w:sz w:val="22"/>
                <w:lang w:eastAsia="ru-RU"/>
              </w:rPr>
              <w:t>ВЦП «Развитие организаций для детей, нуждающихся в государственной поддержке» на 2014-2018 годы</w:t>
            </w:r>
          </w:p>
        </w:tc>
        <w:tc>
          <w:tcPr>
            <w:tcW w:w="1842" w:type="dxa"/>
            <w:vMerge w:val="restart"/>
            <w:shd w:val="clear" w:color="auto" w:fill="auto"/>
            <w:vAlign w:val="center"/>
            <w:hideMark/>
          </w:tcPr>
          <w:p w:rsidR="00DB25D4" w:rsidRPr="00D95AEA" w:rsidRDefault="00DB25D4"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2 253 320,0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1 488 443,1</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1 690 446,2</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1 690 446,1</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1 690 446,1</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8 813 101,5</w:t>
            </w:r>
          </w:p>
        </w:tc>
      </w:tr>
      <w:tr w:rsidR="00DB25D4" w:rsidRPr="00D95AEA" w:rsidTr="006B6454">
        <w:trPr>
          <w:trHeight w:val="315"/>
        </w:trPr>
        <w:tc>
          <w:tcPr>
            <w:tcW w:w="3545" w:type="dxa"/>
            <w:vMerge/>
            <w:vAlign w:val="center"/>
            <w:hideMark/>
          </w:tcPr>
          <w:p w:rsidR="00DB25D4" w:rsidRPr="00D95AEA"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2 253 320,0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1 488 443,1</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1 690 446,2</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1 690 446,1</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1 690 446,1</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8 813 101,5</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9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Основное мероприятие «Оказание поддержки муниципальным образованиям Иркутской области при реализации общеобразовательных (начального общего, основного общего, среднего общего образования) программ»</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16 933 136,3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16 933 136,3</w:t>
            </w:r>
          </w:p>
        </w:tc>
      </w:tr>
      <w:tr w:rsidR="000667DE" w:rsidRPr="00D95AEA" w:rsidTr="006B6454">
        <w:trPr>
          <w:trHeight w:val="52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16 933 136,3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16 933 136,3</w:t>
            </w:r>
          </w:p>
        </w:tc>
      </w:tr>
      <w:tr w:rsidR="000667DE" w:rsidRPr="00D95AEA" w:rsidTr="006B6454">
        <w:trPr>
          <w:trHeight w:val="48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8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121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16 929 785,6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16 929 785,6</w:t>
            </w:r>
          </w:p>
        </w:tc>
      </w:tr>
      <w:tr w:rsidR="000667DE" w:rsidRPr="00D95AEA" w:rsidTr="006B6454">
        <w:trPr>
          <w:trHeight w:val="79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16 929 785,6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16 929 785,6</w:t>
            </w:r>
          </w:p>
        </w:tc>
      </w:tr>
      <w:tr w:rsidR="000667DE" w:rsidRPr="00D95AEA" w:rsidTr="006B6454">
        <w:trPr>
          <w:trHeight w:val="81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16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121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Предоставление субсидий местным бюджетам из областного бюджета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3 350,7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3 350,7</w:t>
            </w:r>
          </w:p>
        </w:tc>
      </w:tr>
      <w:tr w:rsidR="000667DE" w:rsidRPr="00D95AEA" w:rsidTr="006B6454">
        <w:trPr>
          <w:trHeight w:val="52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3 350,7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3 350,7</w:t>
            </w:r>
          </w:p>
        </w:tc>
      </w:tr>
      <w:tr w:rsidR="000667DE" w:rsidRPr="00D95AEA" w:rsidTr="006B6454">
        <w:trPr>
          <w:trHeight w:val="55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5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840"/>
        </w:trPr>
        <w:tc>
          <w:tcPr>
            <w:tcW w:w="3545"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ВЦП «Организация дополнительного образования детей в сфере культуры» на 2014-2017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культуры и архивов Иркутской области во взаимодействии с Областной школой искусств</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41 886,2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38 240,6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51 460,7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54 543,7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186 131,2</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41 886,2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38 240,6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51 460,7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54 543,7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186 131,2</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72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ВЦП «Дополнительное образование в сфере физической культуры и спорта» на 2014-2018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по физической культуре, спорту и молодежной политике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291 576,5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285 750,9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1 557 171,8</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291 576,5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285 750,9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326 614,8</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1 557 171,8</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84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Основное мероприятие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не относящихся к сельской местности»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965 935,2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965 935,2</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430 111,5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430 111,5</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535 823,7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535 823,7</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78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Строительство школы на 520 учащихся в пос. Залари Заларинского района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139 615,8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139 615,8</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139 615,8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139 615,8</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8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Строительство детского сада на 240 мест, расположенного по адресу: Иркутская область, г. Зима, ул. Гершевича, 10</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156 126,0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156 126,0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156 126,0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156 126,0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72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в г. Усолье-Сибирское (приобретение зданий, пригодных для оказания образовательных услуг детям дошкольного возраста)</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99 500,0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99 500,0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6 965,0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6 965,0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92 535,0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92 535,0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2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в г. Нижнеудинск, ул. Гоголя, 28 «А» (приобретение зданий, пригодных для оказания образовательных услуг детям дошкольного возраста)</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104 475,0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104 475,0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2 985,0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2 985,0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101 490,0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101 490,0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2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Строительство детского сада на 110 мест в г. Усть-Илимске, Иркутская область</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47 547,9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47 547,9</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1 951,8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1 951,8</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45 596,1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45 596,1</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Здание кратковременного пребывания детей на территории существующего детского сада № 116 по ул. Цимлянская, 8, г. Иркутск (строительство)</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41 340,0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41 340,0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41 340,0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41 340,0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Здание кратковременного пребывания детей на территории существующего детского сада № 90, по ул. Шпачека, 16, г. Иркутск (строительство)</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34 460,0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34 460,0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34 460,0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34 460,0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Здание кратковременного пребывания детей на территории существующего детского сада № 145, по ул. Мира, 64, г. Иркутск (строительство)</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29 262,0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29 262,0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29 262,0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29 262,0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Здание кратковременного пребывания детей на территории существующего детского сада № 136, по ул. Депутатская, 71, г. Иркутск (строительство)</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8 218,0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8 218,0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8 218,0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8 218,0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в п. Култук, Слюдянского района (приобретение зданий, пригодных для оказания образовательных услуг детям дошкольного возраста)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103 191,5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103 191,5</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103 191,5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103 191,5</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в г. Слюдянка, Слюдянского района (приобретение зданий, пригодных для оказания образовательных услуг детям дошкольного возраста)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100 476,1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100 476,1</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100 476,1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100 476,1</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в п.Белореченский, Усольского района (приобретение зданий, пригодных для оказания образовательных услуг детям дошкольного возраста)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94 525,0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94 525,0</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1 990,0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1 990,0</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92 535,0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92 535,0</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jc w:val="left"/>
              <w:rPr>
                <w:sz w:val="22"/>
                <w:lang w:eastAsia="ru-RU"/>
              </w:rPr>
            </w:pPr>
            <w:r w:rsidRPr="000656B4">
              <w:rPr>
                <w:sz w:val="22"/>
                <w:lang w:eastAsia="ru-RU"/>
              </w:rPr>
              <w:t>Объект капитального строительства «Дошкольное образовательное учреждение на 240 мест Иркутская область, Ангарский район, рабочий поселок Мегет, квартал 1,56 метров в юго-западном направлении от дома № 7»</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7 197,9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7 197,9</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7 197,9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7 197,9</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9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Основное мероприятие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относящихся к сельской местности»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749 058,8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749 058,8</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340 024,6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340 024,6</w:t>
            </w:r>
          </w:p>
        </w:tc>
      </w:tr>
      <w:tr w:rsidR="000667DE" w:rsidRPr="00D95AEA" w:rsidTr="006B6454">
        <w:trPr>
          <w:trHeight w:val="49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409 034,2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409 034,2</w:t>
            </w:r>
          </w:p>
        </w:tc>
      </w:tr>
      <w:tr w:rsidR="000667DE" w:rsidRPr="00D95AEA" w:rsidTr="006B6454">
        <w:trPr>
          <w:trHeight w:val="49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Строительство «Детский сад на 240 посещений в пос. Баяндай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61 339,0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61 339,0</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61 339,0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61 339,0</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0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на 190 мест в  с.Еланцы Ольхонского района Иркутской области (строительство)</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3 376,6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3 376,6</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3 376,6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3 376,6</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Объект капитального строительства «Детский сад на 220 мест в п. Усть-Ордынский Иркутская область»</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149 724,1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149 724,1</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60 174,1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60 174,1</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89 550,0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89 550,0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 xml:space="preserve">Детский сад на 98 мест в с. Кутулик муниципального образования «Аларский район» (приобретение зданий, пригодных для оказания образовательных услуг детям дошкольного возраста)  </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81 130,0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81 130,0</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6 678,6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6 678,6</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74 451,4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74 451,4</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в с. Ухтуй Зиминского района (приобретение зданий, пригодных для оказания образовательных услуг детям дошкольного возраста)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89 919,8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89 919,8</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3 392,2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3 392,2</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86 527,6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86 527,6</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в с. Олха Шелеховского района (приобретение зданий, пригодных для оказания образовательных услуг детям дошкольного возраста)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89 550,0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89 550,0</w:t>
            </w:r>
          </w:p>
        </w:tc>
      </w:tr>
      <w:tr w:rsidR="000667DE" w:rsidRPr="00D95AEA" w:rsidTr="006B6454">
        <w:trPr>
          <w:trHeight w:val="43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89 550,0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89 550,0</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Реконструкция здания для размещения детского сада. Адрес: Иркутская область, Усольский район, п.ж.д. станция Тельма, ул. 2-ая Железнодорожная, 1а.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6 073,8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6 073,8</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6 073,8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6 073,8</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на 110 мест в с. Смоленщина Иркутского района  (приобретение зданий, пригодных для оказания образовательных услуг детям дошкольного возраста)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113 075,0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113 075,0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44 119,8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44 119,8</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68 955,2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68 955,2</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Проектно-изыскательские работы по объекту: «Школа на 520 учащихся в р.п. Усть-Уда, Усть-Удинского р-н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15 329,1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15 329,1</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15 329,1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15 329,1</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на 98 мест для детей предшкольного (старшего дошкольного) возраста по адресу: Иркутская область, Нукутский район, п. Новонукутский, ул.Лесная, 8 «а» (строительство)</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9 136,3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9 136,3</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9 136,3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9 136,3</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на 98 мест для детей предшкольного (старшего дошкольного) возраста по адресу: Иркутская область, Эхирит-Булагатский район, п.Усть-Ордынский, ул.9 мая, 25 (строительство)</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6 637,0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6 637,0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6 637,0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6 637,0</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0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дом на 120 мест в п.Усть-Ордынский (строительство)</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7 353,1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7 353,1</w:t>
            </w:r>
          </w:p>
        </w:tc>
      </w:tr>
      <w:tr w:rsidR="000667DE" w:rsidRPr="00D95AEA" w:rsidTr="006B6454">
        <w:trPr>
          <w:trHeight w:val="30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7 353,1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7 353,1</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4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Детский сад на 140 мест, Иркутский район, р.п. Маркова, квартал Стрижи, 1 (приобретение зданий, пригодных для оказания образовательных услуг детям дошкольного возраста)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116 415,0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116 415,0</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26 865,0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26 865,0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89 550,0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89 550,0</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DB25D4" w:rsidRPr="00D95AEA" w:rsidTr="006B6454">
        <w:trPr>
          <w:trHeight w:val="390"/>
        </w:trPr>
        <w:tc>
          <w:tcPr>
            <w:tcW w:w="3545" w:type="dxa"/>
            <w:vMerge w:val="restart"/>
            <w:shd w:val="clear" w:color="auto" w:fill="auto"/>
            <w:vAlign w:val="center"/>
            <w:hideMark/>
          </w:tcPr>
          <w:p w:rsidR="00DB25D4" w:rsidRPr="000656B4" w:rsidRDefault="00DB25D4" w:rsidP="000667DE">
            <w:pPr>
              <w:spacing w:after="0" w:line="240" w:lineRule="auto"/>
              <w:ind w:firstLine="0"/>
              <w:rPr>
                <w:sz w:val="22"/>
                <w:lang w:eastAsia="ru-RU"/>
              </w:rPr>
            </w:pPr>
            <w:r w:rsidRPr="000656B4">
              <w:rPr>
                <w:sz w:val="22"/>
                <w:lang w:eastAsia="ru-RU"/>
              </w:rPr>
              <w:t>Основное мероприятие «Осуществление бюджетных инвестиций в форме капитальных вложений в объекты государственной собственности Иркутской области и муниципальной собственности в сфере образования»</w:t>
            </w:r>
          </w:p>
        </w:tc>
        <w:tc>
          <w:tcPr>
            <w:tcW w:w="1842" w:type="dxa"/>
            <w:vMerge w:val="restart"/>
            <w:shd w:val="clear" w:color="auto" w:fill="auto"/>
            <w:vAlign w:val="center"/>
            <w:hideMark/>
          </w:tcPr>
          <w:p w:rsidR="00DB25D4" w:rsidRPr="00D95AEA" w:rsidRDefault="00DB25D4"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1 134 761,2</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521 228,7</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1 655 989,9</w:t>
            </w:r>
          </w:p>
        </w:tc>
      </w:tr>
      <w:tr w:rsidR="00DB25D4" w:rsidRPr="00D95AEA" w:rsidTr="006B6454">
        <w:trPr>
          <w:trHeight w:val="330"/>
        </w:trPr>
        <w:tc>
          <w:tcPr>
            <w:tcW w:w="3545" w:type="dxa"/>
            <w:vMerge/>
            <w:vAlign w:val="center"/>
            <w:hideMark/>
          </w:tcPr>
          <w:p w:rsidR="00DB25D4" w:rsidRPr="000656B4"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501 661,9</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521 228,7</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1 022 890,6</w:t>
            </w:r>
          </w:p>
        </w:tc>
      </w:tr>
      <w:tr w:rsidR="00DB25D4" w:rsidRPr="00D95AEA" w:rsidTr="006B6454">
        <w:trPr>
          <w:trHeight w:val="345"/>
        </w:trPr>
        <w:tc>
          <w:tcPr>
            <w:tcW w:w="3545" w:type="dxa"/>
            <w:vMerge/>
            <w:vAlign w:val="center"/>
            <w:hideMark/>
          </w:tcPr>
          <w:p w:rsidR="00DB25D4" w:rsidRPr="000656B4"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633 099,3</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633 099,3</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DB25D4" w:rsidRPr="00D95AEA" w:rsidTr="006B6454">
        <w:trPr>
          <w:trHeight w:val="330"/>
        </w:trPr>
        <w:tc>
          <w:tcPr>
            <w:tcW w:w="3545" w:type="dxa"/>
            <w:vMerge w:val="restart"/>
            <w:shd w:val="clear" w:color="auto" w:fill="auto"/>
            <w:vAlign w:val="center"/>
            <w:hideMark/>
          </w:tcPr>
          <w:p w:rsidR="00DB25D4" w:rsidRPr="000656B4" w:rsidRDefault="00DB25D4" w:rsidP="000667DE">
            <w:pPr>
              <w:spacing w:after="0" w:line="240" w:lineRule="auto"/>
              <w:ind w:firstLine="0"/>
              <w:rPr>
                <w:sz w:val="22"/>
                <w:lang w:eastAsia="ru-RU"/>
              </w:rPr>
            </w:pPr>
            <w:r w:rsidRPr="000656B4">
              <w:rPr>
                <w:sz w:val="22"/>
                <w:lang w:eastAsia="ru-RU"/>
              </w:rPr>
              <w:t>Субсидии местным бюджетам на софинансирование капитальных вложений в объекты муниципальной собственности в сфере образования</w:t>
            </w:r>
          </w:p>
        </w:tc>
        <w:tc>
          <w:tcPr>
            <w:tcW w:w="1842" w:type="dxa"/>
            <w:vMerge w:val="restart"/>
            <w:shd w:val="clear" w:color="auto" w:fill="auto"/>
            <w:vAlign w:val="center"/>
            <w:hideMark/>
          </w:tcPr>
          <w:p w:rsidR="00DB25D4" w:rsidRPr="00D95AEA" w:rsidRDefault="00DB25D4"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1 119 643,2</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521 228,7</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1 640 871,9</w:t>
            </w:r>
          </w:p>
        </w:tc>
      </w:tr>
      <w:tr w:rsidR="00DB25D4" w:rsidRPr="00D95AEA" w:rsidTr="006B6454">
        <w:trPr>
          <w:trHeight w:val="330"/>
        </w:trPr>
        <w:tc>
          <w:tcPr>
            <w:tcW w:w="3545" w:type="dxa"/>
            <w:vMerge/>
            <w:vAlign w:val="center"/>
            <w:hideMark/>
          </w:tcPr>
          <w:p w:rsidR="00DB25D4" w:rsidRPr="000656B4"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486 543,9</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521 228,7</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1 007 772,6</w:t>
            </w:r>
          </w:p>
        </w:tc>
      </w:tr>
      <w:tr w:rsidR="00DB25D4" w:rsidRPr="00D95AEA" w:rsidTr="006B6454">
        <w:trPr>
          <w:trHeight w:val="330"/>
        </w:trPr>
        <w:tc>
          <w:tcPr>
            <w:tcW w:w="3545" w:type="dxa"/>
            <w:vMerge/>
            <w:vAlign w:val="center"/>
            <w:hideMark/>
          </w:tcPr>
          <w:p w:rsidR="00DB25D4" w:rsidRPr="000656B4"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633 099,3</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633 099,3</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3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Капитальные вложения в объекты государственной собственности Иркутской области в сфере образования</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15 118,0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15 118,0</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15 118,0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15 118,0</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DB25D4" w:rsidRPr="00D95AEA" w:rsidTr="006B6454">
        <w:trPr>
          <w:trHeight w:val="390"/>
        </w:trPr>
        <w:tc>
          <w:tcPr>
            <w:tcW w:w="3545" w:type="dxa"/>
            <w:vMerge w:val="restart"/>
            <w:shd w:val="clear" w:color="auto" w:fill="auto"/>
            <w:vAlign w:val="center"/>
            <w:hideMark/>
          </w:tcPr>
          <w:p w:rsidR="00DB25D4" w:rsidRPr="000656B4" w:rsidRDefault="00DB25D4" w:rsidP="000667DE">
            <w:pPr>
              <w:spacing w:after="0" w:line="240" w:lineRule="auto"/>
              <w:ind w:firstLine="0"/>
              <w:rPr>
                <w:sz w:val="22"/>
                <w:lang w:eastAsia="ru-RU"/>
              </w:rPr>
            </w:pPr>
            <w:r w:rsidRPr="000656B4">
              <w:rPr>
                <w:sz w:val="22"/>
                <w:lang w:eastAsia="ru-RU"/>
              </w:rPr>
              <w:t xml:space="preserve">Основное мероприятие «Капитальные ремонты образовательных организаций Иркутской области» </w:t>
            </w:r>
          </w:p>
        </w:tc>
        <w:tc>
          <w:tcPr>
            <w:tcW w:w="1842" w:type="dxa"/>
            <w:vMerge w:val="restart"/>
            <w:shd w:val="clear" w:color="auto" w:fill="auto"/>
            <w:vAlign w:val="center"/>
            <w:hideMark/>
          </w:tcPr>
          <w:p w:rsidR="00DB25D4" w:rsidRPr="00D95AEA" w:rsidRDefault="00DB25D4"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203 998,4</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145 104,2</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349 102,6</w:t>
            </w:r>
          </w:p>
        </w:tc>
      </w:tr>
      <w:tr w:rsidR="00DB25D4" w:rsidRPr="00D95AEA" w:rsidTr="006B6454">
        <w:trPr>
          <w:trHeight w:val="390"/>
        </w:trPr>
        <w:tc>
          <w:tcPr>
            <w:tcW w:w="3545" w:type="dxa"/>
            <w:vMerge/>
            <w:vAlign w:val="center"/>
            <w:hideMark/>
          </w:tcPr>
          <w:p w:rsidR="00DB25D4" w:rsidRPr="000656B4"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203 998,4</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114 063,6</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318 062,0</w:t>
            </w:r>
          </w:p>
        </w:tc>
      </w:tr>
      <w:tr w:rsidR="00DB25D4" w:rsidRPr="00D95AEA" w:rsidTr="006B6454">
        <w:trPr>
          <w:trHeight w:val="390"/>
        </w:trPr>
        <w:tc>
          <w:tcPr>
            <w:tcW w:w="3545" w:type="dxa"/>
            <w:vMerge/>
            <w:vAlign w:val="center"/>
            <w:hideMark/>
          </w:tcPr>
          <w:p w:rsidR="00DB25D4" w:rsidRPr="000656B4"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31 040,6</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31 040,6</w:t>
            </w:r>
          </w:p>
        </w:tc>
      </w:tr>
      <w:tr w:rsidR="000667DE" w:rsidRPr="00D95AEA" w:rsidTr="006B6454">
        <w:trPr>
          <w:trHeight w:val="39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DB25D4" w:rsidRPr="00D95AEA" w:rsidTr="006B6454">
        <w:trPr>
          <w:trHeight w:val="375"/>
        </w:trPr>
        <w:tc>
          <w:tcPr>
            <w:tcW w:w="3545" w:type="dxa"/>
            <w:vMerge w:val="restart"/>
            <w:shd w:val="clear" w:color="auto" w:fill="auto"/>
            <w:vAlign w:val="center"/>
            <w:hideMark/>
          </w:tcPr>
          <w:p w:rsidR="00DB25D4" w:rsidRPr="000656B4" w:rsidRDefault="00DB25D4" w:rsidP="000667DE">
            <w:pPr>
              <w:spacing w:after="0" w:line="240" w:lineRule="auto"/>
              <w:ind w:firstLine="0"/>
              <w:rPr>
                <w:sz w:val="22"/>
                <w:lang w:eastAsia="ru-RU"/>
              </w:rPr>
            </w:pPr>
            <w:r w:rsidRPr="000656B4">
              <w:rPr>
                <w:sz w:val="22"/>
                <w:lang w:eastAsia="ru-RU"/>
              </w:rPr>
              <w:t>Субсидии местным бюджетам на софинансирование мероприятий по капитальному ремонту образовательных организаций Иркутской области</w:t>
            </w:r>
          </w:p>
        </w:tc>
        <w:tc>
          <w:tcPr>
            <w:tcW w:w="1842" w:type="dxa"/>
            <w:vMerge w:val="restart"/>
            <w:shd w:val="clear" w:color="auto" w:fill="auto"/>
            <w:vAlign w:val="center"/>
            <w:hideMark/>
          </w:tcPr>
          <w:p w:rsidR="00DB25D4" w:rsidRPr="00D95AEA" w:rsidRDefault="00DB25D4"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145 104,2</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145 104,2</w:t>
            </w:r>
          </w:p>
        </w:tc>
      </w:tr>
      <w:tr w:rsidR="00DB25D4" w:rsidRPr="00D95AEA" w:rsidTr="006B6454">
        <w:trPr>
          <w:trHeight w:val="345"/>
        </w:trPr>
        <w:tc>
          <w:tcPr>
            <w:tcW w:w="3545" w:type="dxa"/>
            <w:vMerge/>
            <w:vAlign w:val="center"/>
            <w:hideMark/>
          </w:tcPr>
          <w:p w:rsidR="00DB25D4" w:rsidRPr="000656B4"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114 063,6</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114 063,6</w:t>
            </w:r>
          </w:p>
        </w:tc>
      </w:tr>
      <w:tr w:rsidR="00DB25D4" w:rsidRPr="00D95AEA" w:rsidTr="006B6454">
        <w:trPr>
          <w:trHeight w:val="375"/>
        </w:trPr>
        <w:tc>
          <w:tcPr>
            <w:tcW w:w="3545" w:type="dxa"/>
            <w:vMerge/>
            <w:vAlign w:val="center"/>
            <w:hideMark/>
          </w:tcPr>
          <w:p w:rsidR="00DB25D4" w:rsidRPr="000656B4" w:rsidRDefault="00DB25D4" w:rsidP="000667DE">
            <w:pPr>
              <w:spacing w:after="0" w:line="240" w:lineRule="auto"/>
              <w:ind w:firstLine="0"/>
              <w:jc w:val="left"/>
              <w:rPr>
                <w:sz w:val="22"/>
                <w:lang w:eastAsia="ru-RU"/>
              </w:rPr>
            </w:pPr>
          </w:p>
        </w:tc>
        <w:tc>
          <w:tcPr>
            <w:tcW w:w="1842" w:type="dxa"/>
            <w:vMerge/>
            <w:vAlign w:val="center"/>
            <w:hideMark/>
          </w:tcPr>
          <w:p w:rsidR="00DB25D4" w:rsidRPr="00D95AEA" w:rsidRDefault="00DB25D4" w:rsidP="000667DE">
            <w:pPr>
              <w:spacing w:after="0" w:line="240" w:lineRule="auto"/>
              <w:ind w:firstLine="0"/>
              <w:jc w:val="left"/>
              <w:rPr>
                <w:sz w:val="22"/>
                <w:lang w:eastAsia="ru-RU"/>
              </w:rPr>
            </w:pPr>
          </w:p>
        </w:tc>
        <w:tc>
          <w:tcPr>
            <w:tcW w:w="1895" w:type="dxa"/>
            <w:shd w:val="clear" w:color="auto" w:fill="auto"/>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DB25D4" w:rsidRPr="00D95AEA" w:rsidRDefault="00DB25D4"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31 040,6</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7"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418"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0,0</w:t>
            </w:r>
          </w:p>
        </w:tc>
        <w:tc>
          <w:tcPr>
            <w:tcW w:w="1559" w:type="dxa"/>
            <w:shd w:val="clear" w:color="auto" w:fill="auto"/>
            <w:noWrap/>
            <w:vAlign w:val="center"/>
            <w:hideMark/>
          </w:tcPr>
          <w:p w:rsidR="00DB25D4" w:rsidRPr="00DB25D4" w:rsidRDefault="00DB25D4" w:rsidP="00DB25D4">
            <w:pPr>
              <w:spacing w:after="0" w:line="240" w:lineRule="auto"/>
              <w:ind w:firstLine="0"/>
              <w:jc w:val="center"/>
              <w:rPr>
                <w:sz w:val="22"/>
                <w:lang w:eastAsia="ru-RU"/>
              </w:rPr>
            </w:pPr>
            <w:r w:rsidRPr="00DB25D4">
              <w:rPr>
                <w:sz w:val="22"/>
                <w:lang w:eastAsia="ru-RU"/>
              </w:rPr>
              <w:t>31 040,6</w:t>
            </w:r>
          </w:p>
        </w:tc>
      </w:tr>
      <w:tr w:rsidR="000667DE" w:rsidRPr="00D95AEA" w:rsidTr="006B6454">
        <w:trPr>
          <w:trHeight w:val="3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(систем внутреннего электроосвещения и силового оборудования) в здании муниципального бюджетного дошкольного образовательного учреждения города Тулуна «Детский сад «Светлячок»</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2 179,4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2 179,4</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2 179,4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2 179,4</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8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 xml:space="preserve">Выборочный капитальный ремонт вновь открывающихся групп в помещениях здания муниципального бюджетного образовательного учреждения для детей дошкольного и младшего школьного возраста «Начальная школа-детский сад №22», расположенного по адресу: г. Усолье-Сибирское, проспект Космонавтов, 21а </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2 779,0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2 779,0</w:t>
            </w:r>
          </w:p>
        </w:tc>
      </w:tr>
      <w:tr w:rsidR="000667DE" w:rsidRPr="00D95AEA" w:rsidTr="006B6454">
        <w:trPr>
          <w:trHeight w:val="58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2 779,0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2 779,0</w:t>
            </w:r>
          </w:p>
        </w:tc>
      </w:tr>
      <w:tr w:rsidR="000667DE" w:rsidRPr="00D95AEA" w:rsidTr="006B6454">
        <w:trPr>
          <w:trHeight w:val="49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8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муниципального бюджетного дошкольного образовательного учреждения «Детский сад компенсирующего вида № 38», расположенного по адресу: г. Усолье-Сибирское, ул. Интернациональная, 32 (замена ограждения по периметру территории)</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833,1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833,1</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833,1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833,1</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в здании муниципального бюджетного образовательного учреждения для детей дошкольного и младшего школьного возраста «Начальная школа-детский сад № 22», по проспекту Космонавтов, 21а в  г. Усолье-Сибирское (замена заполнений оконных проемов)</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1 167,5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1 167,5</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1 167,5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1 167,5</w:t>
            </w:r>
          </w:p>
        </w:tc>
      </w:tr>
      <w:tr w:rsidR="000667DE" w:rsidRPr="00D95AEA" w:rsidTr="006B6454">
        <w:trPr>
          <w:trHeight w:val="6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5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здания муниципального бюджетного детского общеобразовательного учреждения «Детский сад общеразвивающего вида № 42», расположенного по адресу: ул. Толбухина, 13 в г. Усолье-Сибирское (ремонт стропильной кровли)</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1 283,4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1 283,4</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1 283,4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1 283,4</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8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1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системы отопления и теплового узла здания муниципального бюджетного дошкольного образовательного учреждения «Детский сад общеразвивающего вида № 42» по ул. Толбухина, 13 в г. Усолье-Сибирское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1 651,7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1 651,7</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1 651,7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1 651,7</w:t>
            </w:r>
          </w:p>
        </w:tc>
      </w:tr>
      <w:tr w:rsidR="000667DE" w:rsidRPr="00D95AEA" w:rsidTr="006B6454">
        <w:trPr>
          <w:trHeight w:val="46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(с перепланировкой) здания детского сада № 59, расположенного по адресу: Иркутская область, Братский район, г. Вихоревка, ул. Октябрьская, д. 6А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41 897,7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41 897,7</w:t>
            </w:r>
          </w:p>
        </w:tc>
      </w:tr>
      <w:tr w:rsidR="000667DE" w:rsidRPr="00D95AEA" w:rsidTr="006B6454">
        <w:trPr>
          <w:trHeight w:val="3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41 897,7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41 897,7</w:t>
            </w:r>
          </w:p>
        </w:tc>
      </w:tr>
      <w:tr w:rsidR="000667DE" w:rsidRPr="00D95AEA" w:rsidTr="006B6454">
        <w:trPr>
          <w:trHeight w:val="3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0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здания детского сада № 21 (62а) «Центр реализации личности «Эврика», расположенного по адресу: г. Усть-Илимск, пер. Южный, 6</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18 664,3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18 664,3</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18 664,3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18 664,3</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здания  «Детский сад-ясли № 627», расположенного по адресу: г. Усть-Илимск, проспект Мира,48</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42 560,0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42 560,0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42 560,0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42 560,0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 xml:space="preserve">Капитальный ремонт здания муниципального казенного дошкольного учреждения «Детский сад общеразвивающего вида № 1 «Сказка», расположенного по адресу ул. Шнеерсон, 325, г. Нижнеудинск                 </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3 301,9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3 301,9</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3 301,9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3 301,9</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8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здания муниципального образовательного учреждения для детей дошкольного и младшего школьного возраста «Начальная школа-детский сад «Лесная сказка», расположенная по адресу: Нижнеилимский район, г. Железногорск-Илимский, кв. 8, д. 25 (помещения первого этажа)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2 168,3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2 168,3</w:t>
            </w:r>
          </w:p>
        </w:tc>
      </w:tr>
      <w:tr w:rsidR="000667DE" w:rsidRPr="00D95AEA" w:rsidTr="006B6454">
        <w:trPr>
          <w:trHeight w:val="48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2 168,3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2 168,3</w:t>
            </w:r>
          </w:p>
        </w:tc>
      </w:tr>
      <w:tr w:rsidR="000667DE" w:rsidRPr="00D95AEA" w:rsidTr="006B6454">
        <w:trPr>
          <w:trHeight w:val="48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7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здания муниципального казенного дошкольного образовательного учреждения детский сад «Мишутка», расположенного по адресу: Нижнеилимский район, г. Железногорск-Илимский, кв. 2, д. 79 (помещения первого этажа)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2 997,2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2 997,2</w:t>
            </w:r>
          </w:p>
        </w:tc>
      </w:tr>
      <w:tr w:rsidR="000667DE" w:rsidRPr="00D95AEA" w:rsidTr="006B6454">
        <w:trPr>
          <w:trHeight w:val="64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2 997,2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2 997,2</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2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7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здания муниципального казенного дошкольного образовательного учреждения детский сад общеразвивающего вида «Теремок» по ул. Связи,6 в п. Мама, Мамско-Чуйского района (ремонт кровли, замена системы отопления)</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4 142,0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4 142,0</w:t>
            </w:r>
          </w:p>
        </w:tc>
      </w:tr>
      <w:tr w:rsidR="000667DE" w:rsidRPr="00D95AEA" w:rsidTr="006B6454">
        <w:trPr>
          <w:trHeight w:val="49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4 142,0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4 142,0</w:t>
            </w:r>
          </w:p>
        </w:tc>
      </w:tr>
      <w:tr w:rsidR="000667DE" w:rsidRPr="00D95AEA" w:rsidTr="006B6454">
        <w:trPr>
          <w:trHeight w:val="51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здания детского сада, расположенного по адресу: Черемховский район. п. Михайловка, 1 квартал. Здание № 6</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19 496,2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19 496,2</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19 496,2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19 496,2</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муниципального бюджетного дошкольного общеобразовательного учреждения «Ангарский детский сад», расположенного по адресу: Аларский район, п. Ангарский, ул. Урицкого,24</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18 030,5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18 030,5</w:t>
            </w:r>
          </w:p>
        </w:tc>
      </w:tr>
      <w:tr w:rsidR="000667DE" w:rsidRPr="00D95AEA" w:rsidTr="006B6454">
        <w:trPr>
          <w:trHeight w:val="43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18 030,5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18 030,5</w:t>
            </w:r>
          </w:p>
        </w:tc>
      </w:tr>
      <w:tr w:rsidR="000667DE" w:rsidRPr="00D95AEA" w:rsidTr="006B6454">
        <w:trPr>
          <w:trHeight w:val="43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3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1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здания муниципального дошкольного образовательного учреждения «Тальянский детский сад № 12», расположенного по адресу: ул. Больничная, д. 2, пос. Тальяны, Усольского района, Иркутская область</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7 993,3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7 993,3</w:t>
            </w:r>
          </w:p>
        </w:tc>
      </w:tr>
      <w:tr w:rsidR="000667DE" w:rsidRPr="00D95AEA" w:rsidTr="006B6454">
        <w:trPr>
          <w:trHeight w:val="51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7 993,3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7 993,3</w:t>
            </w:r>
          </w:p>
        </w:tc>
      </w:tr>
      <w:tr w:rsidR="000667DE" w:rsidRPr="00D95AEA" w:rsidTr="006B6454">
        <w:trPr>
          <w:trHeight w:val="51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1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60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 xml:space="preserve">Выборочный капитальный ремонт в здании  муниципального казенного дошкольного образовательного учреждения детский сад д. Петровка, расположенном по адресу: Черемховский район, д. Петровка, ул. Школьная,1 (ремонтно-строительные работы; внутренние системы отопления, канализации и вентиляции; наружные сети водоснабжения и водоотведения) </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1 785,8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1 785,8</w:t>
            </w:r>
          </w:p>
        </w:tc>
      </w:tr>
      <w:tr w:rsidR="000667DE" w:rsidRPr="00D95AEA" w:rsidTr="006B6454">
        <w:trPr>
          <w:trHeight w:val="52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1 785,8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1 785,8</w:t>
            </w:r>
          </w:p>
        </w:tc>
      </w:tr>
      <w:tr w:rsidR="000667DE" w:rsidRPr="00D95AEA" w:rsidTr="006B6454">
        <w:trPr>
          <w:trHeight w:val="46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9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здания муниципального казенного дошкольного образовательного учреждения детский сад «Василек» по ул. М. Копыловой, 33 в д. Куреть Ольхонского района (Ремонтно-строительные работы здания детского сада. Здание водозаборной скважины)</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4 404,2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4 404,2</w:t>
            </w:r>
          </w:p>
        </w:tc>
      </w:tr>
      <w:tr w:rsidR="000667DE" w:rsidRPr="00D95AEA" w:rsidTr="006B6454">
        <w:trPr>
          <w:trHeight w:val="46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4 404,2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4 404,2</w:t>
            </w:r>
          </w:p>
        </w:tc>
      </w:tr>
      <w:tr w:rsidR="000667DE" w:rsidRPr="00D95AEA" w:rsidTr="006B6454">
        <w:trPr>
          <w:trHeight w:val="46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здания муниципального казенного дошкольного образовательного учреждения Новонукутский детский сад № 2, расположенного по адресу: д. Татхал-Онгой, ул. Шолохова, 1</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6 576,7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6 576,7</w:t>
            </w:r>
          </w:p>
        </w:tc>
      </w:tr>
      <w:tr w:rsidR="000667DE" w:rsidRPr="00D95AEA" w:rsidTr="006B6454">
        <w:trPr>
          <w:trHeight w:val="3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6 576,7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6 576,7</w:t>
            </w:r>
          </w:p>
        </w:tc>
      </w:tr>
      <w:tr w:rsidR="000667DE" w:rsidRPr="00D95AEA" w:rsidTr="006B6454">
        <w:trPr>
          <w:trHeight w:val="3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здания МКОУ Ангинская СОШ, расположенного по адресу: ул. Школьная,40, с. Анга, Качугский район</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6 190,6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6 190,6</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6 190,6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6 190,6</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Выборочный капитальный ремонт здания котельной муниципального казенного дошкольного образовательного учреждения детский сад по ул. Школьная, дом 1 в д. Петровка Черемховского района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395,9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395,9</w:t>
            </w:r>
          </w:p>
        </w:tc>
      </w:tr>
      <w:tr w:rsidR="000667DE" w:rsidRPr="00D95AEA" w:rsidTr="006B6454">
        <w:trPr>
          <w:trHeight w:val="3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395,9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395,9</w:t>
            </w:r>
          </w:p>
        </w:tc>
      </w:tr>
      <w:tr w:rsidR="000667DE" w:rsidRPr="00D95AEA" w:rsidTr="006B6454">
        <w:trPr>
          <w:trHeight w:val="3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МДОУ «Детский сад №14» , расположенного по адресу г. Зима, ул. Садовая, 37</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5 654,4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5 654,4</w:t>
            </w:r>
          </w:p>
        </w:tc>
      </w:tr>
      <w:tr w:rsidR="000667DE" w:rsidRPr="00D95AEA" w:rsidTr="006B6454">
        <w:trPr>
          <w:trHeight w:val="45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5 654,4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5 654,4</w:t>
            </w:r>
          </w:p>
        </w:tc>
      </w:tr>
      <w:tr w:rsidR="000667DE" w:rsidRPr="00D95AEA" w:rsidTr="006B6454">
        <w:trPr>
          <w:trHeight w:val="42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2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МДОУ детский сад «Снегурочка» п. Новоилимск, Нижнеилимского района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859,9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859,9</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859,9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859,9</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здания МДОУ «Сосновский детский сад №23» с. Сосновка Усольского района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1 083,2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1 083,2</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1 083,2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1 083,2</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30"/>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здания МДОУ Мишелевский детский сад №15 с. Мишелевка Усольского района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3 685,1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3 685,1</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3 685,1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3 685,1</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30"/>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здания МДОУ Детский сад №4</w:t>
            </w:r>
            <w:r w:rsidRPr="000656B4">
              <w:rPr>
                <w:sz w:val="22"/>
                <w:lang w:eastAsia="ru-RU"/>
              </w:rPr>
              <w:br/>
              <w:t xml:space="preserve"> п. Новомальтинск Усольского района</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1 188,2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1 188,2</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1 188,2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1 188,2</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0656B4"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0656B4" w:rsidRDefault="000667DE" w:rsidP="000667DE">
            <w:pPr>
              <w:spacing w:after="0" w:line="240" w:lineRule="auto"/>
              <w:ind w:firstLine="0"/>
              <w:rPr>
                <w:sz w:val="22"/>
                <w:lang w:eastAsia="ru-RU"/>
              </w:rPr>
            </w:pPr>
            <w:r w:rsidRPr="000656B4">
              <w:rPr>
                <w:sz w:val="22"/>
                <w:lang w:eastAsia="ru-RU"/>
              </w:rPr>
              <w:t>Капитальный ремонт МАДОУ детский сад №41 г. Усть-Кут</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1 028,9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1 028,9</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1 028,9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1 028,9</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 xml:space="preserve">Основное мероприятие «Совершенствование организации питания в общеобразовательных организациях» </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16 540,0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11 187,2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13 232,0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13 232,0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13 232,0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67 423,2</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16 540,0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11 187,2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13 232,0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13 232,0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13 232,0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67 423,2</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 xml:space="preserve">Организация и проведение курсов по переподготовке кадров для школьных столовых  </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1 500,0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1 200,0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5 100,0</w:t>
            </w:r>
          </w:p>
        </w:tc>
      </w:tr>
      <w:tr w:rsidR="000667DE" w:rsidRPr="00D95AEA" w:rsidTr="006B6454">
        <w:trPr>
          <w:trHeight w:val="30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1 500,0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1 200,0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5 100,0</w:t>
            </w:r>
          </w:p>
        </w:tc>
      </w:tr>
      <w:tr w:rsidR="000667DE" w:rsidRPr="00D95AEA" w:rsidTr="006B6454">
        <w:trPr>
          <w:trHeight w:val="30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Приобретение оборудования для пищеблоков школьных столовых</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15 000,0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11 187,2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11 992,0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11 992,0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11 992,0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62 163,2</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15 000,0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11 187,2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11 992,0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11 992,0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11 992,0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62 163,2</w:t>
            </w:r>
          </w:p>
        </w:tc>
      </w:tr>
      <w:tr w:rsidR="000667DE" w:rsidRPr="00D95AEA" w:rsidTr="006B6454">
        <w:trPr>
          <w:trHeight w:val="34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Проведение региональных  конкурсов на лучшую организацию школьного питания</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160,0</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160,0</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 xml:space="preserve">Основное мероприятие «Безопасность школьных перевозок» </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33 340,0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23 270,7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56 610,7</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33 340,0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23 270,7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56 610,7</w:t>
            </w:r>
          </w:p>
        </w:tc>
      </w:tr>
      <w:tr w:rsidR="000667DE" w:rsidRPr="00D95AEA" w:rsidTr="006B6454">
        <w:trPr>
          <w:trHeight w:val="33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Создание условий безопасности школьных перевозок для обеспечения равного доступа к качественному образованию обучающихся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33 340,0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23 270,7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56 610,7</w:t>
            </w:r>
          </w:p>
        </w:tc>
      </w:tr>
      <w:tr w:rsidR="000667DE" w:rsidRPr="00D95AEA" w:rsidTr="006B6454">
        <w:trPr>
          <w:trHeight w:val="34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33 340,0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23 270,7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56 610,7</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 xml:space="preserve">Основное мероприятие «Оказание поддержки муниципальным образованиям Иркутской области при реализации дошкольных  образовательных программ» </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8 149 128,7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8 149 128,7</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8 149 128,7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8 149 128,7</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1020"/>
        </w:trPr>
        <w:tc>
          <w:tcPr>
            <w:tcW w:w="3545" w:type="dxa"/>
            <w:vMerge w:val="restart"/>
            <w:shd w:val="clear" w:color="auto" w:fill="auto"/>
            <w:hideMark/>
          </w:tcPr>
          <w:p w:rsidR="000667DE" w:rsidRPr="00D95AEA" w:rsidRDefault="000667DE" w:rsidP="000667DE">
            <w:pPr>
              <w:spacing w:after="0" w:line="240" w:lineRule="auto"/>
              <w:ind w:firstLine="0"/>
              <w:rPr>
                <w:sz w:val="22"/>
                <w:lang w:eastAsia="ru-RU"/>
              </w:rPr>
            </w:pPr>
            <w:r w:rsidRPr="00D95AEA">
              <w:rPr>
                <w:sz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8 149 128,7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8 149 128,7</w:t>
            </w:r>
          </w:p>
        </w:tc>
      </w:tr>
      <w:tr w:rsidR="000667DE" w:rsidRPr="00D95AEA" w:rsidTr="006B6454">
        <w:trPr>
          <w:trHeight w:val="10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8 149 128,7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8 149 128,7</w:t>
            </w:r>
          </w:p>
        </w:tc>
      </w:tr>
      <w:tr w:rsidR="000667DE" w:rsidRPr="00D95AEA" w:rsidTr="006B6454">
        <w:trPr>
          <w:trHeight w:val="10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8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95"/>
        </w:trPr>
        <w:tc>
          <w:tcPr>
            <w:tcW w:w="3545" w:type="dxa"/>
            <w:vMerge w:val="restart"/>
            <w:shd w:val="clear" w:color="auto" w:fill="auto"/>
            <w:vAlign w:val="center"/>
            <w:hideMark/>
          </w:tcPr>
          <w:p w:rsidR="000667DE" w:rsidRPr="00D95AEA" w:rsidRDefault="000667DE" w:rsidP="000667DE">
            <w:pPr>
              <w:spacing w:after="0" w:line="240" w:lineRule="auto"/>
              <w:ind w:firstLine="0"/>
              <w:jc w:val="left"/>
              <w:rPr>
                <w:color w:val="000000"/>
                <w:sz w:val="22"/>
                <w:lang w:eastAsia="ru-RU"/>
              </w:rPr>
            </w:pPr>
            <w:r w:rsidRPr="00D95AEA">
              <w:rPr>
                <w:color w:val="000000"/>
                <w:sz w:val="22"/>
                <w:lang w:eastAsia="ru-RU"/>
              </w:rPr>
              <w:t>Основное мероприятие «Оказание поддержки муниципальным образованиям Иркутской области при реализации  образовательных программ»</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24 671 539,8</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25 799 563,4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25 802 319,1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25 802 319,1</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102 075 741,4</w:t>
            </w:r>
          </w:p>
        </w:tc>
      </w:tr>
      <w:tr w:rsidR="000667DE" w:rsidRPr="00D95AEA" w:rsidTr="006B6454">
        <w:trPr>
          <w:trHeight w:val="495"/>
        </w:trPr>
        <w:tc>
          <w:tcPr>
            <w:tcW w:w="3545" w:type="dxa"/>
            <w:vMerge/>
            <w:vAlign w:val="center"/>
            <w:hideMark/>
          </w:tcPr>
          <w:p w:rsidR="000667DE" w:rsidRPr="00D95AEA" w:rsidRDefault="000667DE" w:rsidP="000667DE">
            <w:pPr>
              <w:spacing w:after="0" w:line="240" w:lineRule="auto"/>
              <w:ind w:firstLine="0"/>
              <w:jc w:val="left"/>
              <w:rPr>
                <w:color w:val="000000"/>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24 671 539,8</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25 799 563,4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25 802 319,1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25 802 319,1</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102 075 741,4</w:t>
            </w:r>
          </w:p>
        </w:tc>
      </w:tr>
      <w:tr w:rsidR="000667DE" w:rsidRPr="00D95AEA" w:rsidTr="006B6454">
        <w:trPr>
          <w:trHeight w:val="495"/>
        </w:trPr>
        <w:tc>
          <w:tcPr>
            <w:tcW w:w="3545" w:type="dxa"/>
            <w:vMerge/>
            <w:vAlign w:val="center"/>
            <w:hideMark/>
          </w:tcPr>
          <w:p w:rsidR="000667DE" w:rsidRPr="00D95AEA" w:rsidRDefault="000667DE" w:rsidP="000667DE">
            <w:pPr>
              <w:spacing w:after="0" w:line="240" w:lineRule="auto"/>
              <w:ind w:firstLine="0"/>
              <w:jc w:val="left"/>
              <w:rPr>
                <w:color w:val="000000"/>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ign w:val="center"/>
            <w:hideMark/>
          </w:tcPr>
          <w:p w:rsidR="000667DE" w:rsidRPr="00D95AEA" w:rsidRDefault="000667DE" w:rsidP="000667DE">
            <w:pPr>
              <w:spacing w:after="0" w:line="240" w:lineRule="auto"/>
              <w:ind w:firstLine="0"/>
              <w:jc w:val="left"/>
              <w:rPr>
                <w:color w:val="000000"/>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55"/>
        </w:trPr>
        <w:tc>
          <w:tcPr>
            <w:tcW w:w="3545"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8 465 700,9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8 098 139,8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8 489 625,7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8 489 625,7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33 543 092,1</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8 465 700,9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8 098 139,8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8 489 625,7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8 489 625,7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33 543 092,1</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855"/>
        </w:trPr>
        <w:tc>
          <w:tcPr>
            <w:tcW w:w="3545" w:type="dxa"/>
            <w:vMerge w:val="restart"/>
            <w:shd w:val="clear" w:color="auto" w:fill="auto"/>
            <w:vAlign w:val="center"/>
            <w:hideMark/>
          </w:tcPr>
          <w:p w:rsidR="000667DE" w:rsidRPr="00D95AEA" w:rsidRDefault="000667DE" w:rsidP="000667DE">
            <w:pPr>
              <w:spacing w:after="0" w:line="240" w:lineRule="auto"/>
              <w:ind w:firstLine="0"/>
              <w:rPr>
                <w:color w:val="000000"/>
                <w:sz w:val="22"/>
                <w:lang w:eastAsia="ru-RU"/>
              </w:rPr>
            </w:pPr>
            <w:r w:rsidRPr="00D95AEA">
              <w:rPr>
                <w:color w:val="000000"/>
                <w:sz w:val="22"/>
                <w:lang w:eastAsia="ru-RU"/>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16 205 838,9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14 633 430,8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15 415 192,1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15 415 192,1</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61 669 653,9</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color w:val="000000"/>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16 205 838,9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14 633 430,8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15 415 192,1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15 415 192,1</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61 669 653,9</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color w:val="000000"/>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color w:val="000000"/>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975"/>
        </w:trPr>
        <w:tc>
          <w:tcPr>
            <w:tcW w:w="3545" w:type="dxa"/>
            <w:vMerge w:val="restart"/>
            <w:shd w:val="clear" w:color="auto" w:fill="auto"/>
            <w:vAlign w:val="center"/>
            <w:hideMark/>
          </w:tcPr>
          <w:p w:rsidR="000667DE" w:rsidRPr="00D95AEA" w:rsidRDefault="000667DE" w:rsidP="000667DE">
            <w:pPr>
              <w:spacing w:after="0" w:line="240" w:lineRule="auto"/>
              <w:ind w:firstLine="0"/>
              <w:rPr>
                <w:color w:val="000000"/>
                <w:sz w:val="22"/>
                <w:lang w:eastAsia="ru-RU"/>
              </w:rPr>
            </w:pPr>
            <w:r w:rsidRPr="00D95AEA">
              <w:rPr>
                <w:color w:val="000000"/>
                <w:sz w:val="22"/>
                <w:lang w:eastAsia="ru-RU"/>
              </w:rPr>
              <w:t>Субсидии муниципальным образованиям Иркутской области на софинансирование полномочий по содержанию зданий и сооружений муниципальных дошкольных образовательных и общеобразовательных организаций, обустройству прилегающих к ним территорий, созданию условий для осуществления присмотра и ухода за детьми и содержания детей в муниципальных дошкольных образовательных и общеобразовательных организациях</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3 067 992,8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1 897 501,3</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1 897 501,3</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6 862 995,4</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color w:val="000000"/>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3 067 992,8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1 897 501,3</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1 897 501,3</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6 862 995,4</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color w:val="000000"/>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1065"/>
        </w:trPr>
        <w:tc>
          <w:tcPr>
            <w:tcW w:w="3545" w:type="dxa"/>
            <w:vMerge/>
            <w:vAlign w:val="center"/>
            <w:hideMark/>
          </w:tcPr>
          <w:p w:rsidR="000667DE" w:rsidRPr="00D95AEA" w:rsidRDefault="000667DE" w:rsidP="000667DE">
            <w:pPr>
              <w:spacing w:after="0" w:line="240" w:lineRule="auto"/>
              <w:ind w:firstLine="0"/>
              <w:jc w:val="left"/>
              <w:rPr>
                <w:color w:val="000000"/>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4A6270" w:rsidRPr="00D95AEA" w:rsidTr="006B6454">
        <w:trPr>
          <w:trHeight w:val="660"/>
        </w:trPr>
        <w:tc>
          <w:tcPr>
            <w:tcW w:w="3545" w:type="dxa"/>
            <w:vMerge w:val="restart"/>
            <w:shd w:val="clear" w:color="auto" w:fill="auto"/>
            <w:vAlign w:val="center"/>
            <w:hideMark/>
          </w:tcPr>
          <w:p w:rsidR="004A6270" w:rsidRPr="00D95AEA" w:rsidRDefault="004A6270" w:rsidP="000667DE">
            <w:pPr>
              <w:spacing w:after="0" w:line="240" w:lineRule="auto"/>
              <w:ind w:firstLine="0"/>
              <w:jc w:val="left"/>
              <w:rPr>
                <w:sz w:val="22"/>
                <w:lang w:eastAsia="ru-RU"/>
              </w:rPr>
            </w:pPr>
            <w:r w:rsidRPr="00D95AEA">
              <w:rPr>
                <w:sz w:val="22"/>
                <w:lang w:eastAsia="ru-RU"/>
              </w:rPr>
              <w:t>Подпрограмма  «Развитие профессионального образования» на 2014-2018 годы</w:t>
            </w:r>
          </w:p>
        </w:tc>
        <w:tc>
          <w:tcPr>
            <w:tcW w:w="1842" w:type="dxa"/>
            <w:vMerge w:val="restart"/>
            <w:shd w:val="clear" w:color="auto" w:fill="auto"/>
            <w:vAlign w:val="center"/>
            <w:hideMark/>
          </w:tcPr>
          <w:p w:rsidR="004A6270" w:rsidRPr="00D95AEA" w:rsidRDefault="004A6270" w:rsidP="000667DE">
            <w:pPr>
              <w:spacing w:after="0" w:line="240" w:lineRule="auto"/>
              <w:ind w:firstLine="0"/>
              <w:jc w:val="left"/>
              <w:rPr>
                <w:sz w:val="22"/>
                <w:lang w:eastAsia="ru-RU"/>
              </w:rPr>
            </w:pPr>
            <w:r w:rsidRPr="00D95AEA">
              <w:rPr>
                <w:sz w:val="22"/>
                <w:lang w:eastAsia="ru-RU"/>
              </w:rPr>
              <w:t>всего</w:t>
            </w:r>
          </w:p>
        </w:tc>
        <w:tc>
          <w:tcPr>
            <w:tcW w:w="1895" w:type="dxa"/>
            <w:shd w:val="clear" w:color="auto" w:fill="auto"/>
            <w:vAlign w:val="center"/>
            <w:hideMark/>
          </w:tcPr>
          <w:p w:rsidR="004A6270" w:rsidRPr="00D95AEA" w:rsidRDefault="004A6270"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3 949 198,9</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3 479 212,6</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4 312 515,0</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4 309 432,5</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4 006 334,2</w:t>
            </w:r>
          </w:p>
        </w:tc>
        <w:tc>
          <w:tcPr>
            <w:tcW w:w="1559"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20 056 693,2</w:t>
            </w:r>
          </w:p>
        </w:tc>
      </w:tr>
      <w:tr w:rsidR="004A6270" w:rsidRPr="00D95AEA" w:rsidTr="006B6454">
        <w:trPr>
          <w:trHeight w:val="420"/>
        </w:trPr>
        <w:tc>
          <w:tcPr>
            <w:tcW w:w="3545" w:type="dxa"/>
            <w:vMerge/>
            <w:vAlign w:val="center"/>
            <w:hideMark/>
          </w:tcPr>
          <w:p w:rsidR="004A6270" w:rsidRPr="00D95AEA" w:rsidRDefault="004A6270" w:rsidP="000667DE">
            <w:pPr>
              <w:spacing w:after="0" w:line="240" w:lineRule="auto"/>
              <w:ind w:firstLine="0"/>
              <w:jc w:val="left"/>
              <w:rPr>
                <w:sz w:val="22"/>
                <w:lang w:eastAsia="ru-RU"/>
              </w:rPr>
            </w:pPr>
          </w:p>
        </w:tc>
        <w:tc>
          <w:tcPr>
            <w:tcW w:w="1842" w:type="dxa"/>
            <w:vMerge/>
            <w:vAlign w:val="center"/>
            <w:hideMark/>
          </w:tcPr>
          <w:p w:rsidR="004A6270" w:rsidRPr="00D95AEA" w:rsidRDefault="004A6270" w:rsidP="000667DE">
            <w:pPr>
              <w:spacing w:after="0" w:line="240" w:lineRule="auto"/>
              <w:ind w:firstLine="0"/>
              <w:jc w:val="left"/>
              <w:rPr>
                <w:sz w:val="22"/>
                <w:lang w:eastAsia="ru-RU"/>
              </w:rPr>
            </w:pPr>
          </w:p>
        </w:tc>
        <w:tc>
          <w:tcPr>
            <w:tcW w:w="1895" w:type="dxa"/>
            <w:shd w:val="clear" w:color="auto" w:fill="auto"/>
            <w:vAlign w:val="center"/>
            <w:hideMark/>
          </w:tcPr>
          <w:p w:rsidR="004A6270" w:rsidRPr="00D95AEA" w:rsidRDefault="004A6270"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3 902 330,1</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3 446 054,3</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4 312 515,0</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4 309 432,5</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4 006 334,2</w:t>
            </w:r>
          </w:p>
        </w:tc>
        <w:tc>
          <w:tcPr>
            <w:tcW w:w="1559"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19 976 666,1</w:t>
            </w:r>
          </w:p>
        </w:tc>
      </w:tr>
      <w:tr w:rsidR="004A6270" w:rsidRPr="00D95AEA" w:rsidTr="006B6454">
        <w:trPr>
          <w:trHeight w:val="420"/>
        </w:trPr>
        <w:tc>
          <w:tcPr>
            <w:tcW w:w="3545" w:type="dxa"/>
            <w:vMerge/>
            <w:vAlign w:val="center"/>
            <w:hideMark/>
          </w:tcPr>
          <w:p w:rsidR="004A6270" w:rsidRPr="00D95AEA" w:rsidRDefault="004A6270" w:rsidP="000667DE">
            <w:pPr>
              <w:spacing w:after="0" w:line="240" w:lineRule="auto"/>
              <w:ind w:firstLine="0"/>
              <w:jc w:val="left"/>
              <w:rPr>
                <w:sz w:val="22"/>
                <w:lang w:eastAsia="ru-RU"/>
              </w:rPr>
            </w:pPr>
          </w:p>
        </w:tc>
        <w:tc>
          <w:tcPr>
            <w:tcW w:w="1842" w:type="dxa"/>
            <w:vMerge/>
            <w:vAlign w:val="center"/>
            <w:hideMark/>
          </w:tcPr>
          <w:p w:rsidR="004A6270" w:rsidRPr="00D95AEA" w:rsidRDefault="004A6270" w:rsidP="000667DE">
            <w:pPr>
              <w:spacing w:after="0" w:line="240" w:lineRule="auto"/>
              <w:ind w:firstLine="0"/>
              <w:jc w:val="left"/>
              <w:rPr>
                <w:sz w:val="22"/>
                <w:lang w:eastAsia="ru-RU"/>
              </w:rPr>
            </w:pPr>
          </w:p>
        </w:tc>
        <w:tc>
          <w:tcPr>
            <w:tcW w:w="1895" w:type="dxa"/>
            <w:shd w:val="clear" w:color="auto" w:fill="auto"/>
            <w:vAlign w:val="center"/>
            <w:hideMark/>
          </w:tcPr>
          <w:p w:rsidR="004A6270" w:rsidRPr="00D95AEA" w:rsidRDefault="004A6270"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46 868,8</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33 158,3</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0,0</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0,0</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0,0</w:t>
            </w:r>
          </w:p>
        </w:tc>
        <w:tc>
          <w:tcPr>
            <w:tcW w:w="1559"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80 027,1</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4A6270" w:rsidRPr="00D95AEA" w:rsidTr="006B6454">
        <w:trPr>
          <w:trHeight w:val="465"/>
        </w:trPr>
        <w:tc>
          <w:tcPr>
            <w:tcW w:w="3545" w:type="dxa"/>
            <w:vMerge/>
            <w:vAlign w:val="center"/>
            <w:hideMark/>
          </w:tcPr>
          <w:p w:rsidR="004A6270" w:rsidRPr="00D95AEA" w:rsidRDefault="004A6270" w:rsidP="000667DE">
            <w:pPr>
              <w:spacing w:after="0" w:line="240" w:lineRule="auto"/>
              <w:ind w:firstLine="0"/>
              <w:jc w:val="left"/>
              <w:rPr>
                <w:sz w:val="22"/>
                <w:lang w:eastAsia="ru-RU"/>
              </w:rPr>
            </w:pPr>
          </w:p>
        </w:tc>
        <w:tc>
          <w:tcPr>
            <w:tcW w:w="1842" w:type="dxa"/>
            <w:vMerge w:val="restart"/>
            <w:shd w:val="clear" w:color="auto" w:fill="auto"/>
            <w:vAlign w:val="center"/>
            <w:hideMark/>
          </w:tcPr>
          <w:p w:rsidR="004A6270" w:rsidRPr="00D95AEA" w:rsidRDefault="004A6270" w:rsidP="000667DE">
            <w:pPr>
              <w:spacing w:after="0" w:line="240" w:lineRule="auto"/>
              <w:ind w:firstLine="0"/>
              <w:jc w:val="left"/>
              <w:rPr>
                <w:sz w:val="22"/>
                <w:lang w:eastAsia="ru-RU"/>
              </w:rPr>
            </w:pPr>
            <w:r w:rsidRPr="00D95AEA">
              <w:rPr>
                <w:sz w:val="22"/>
                <w:lang w:eastAsia="ru-RU"/>
              </w:rPr>
              <w:t>ответственный исполнитель подпрограммы Министерство образования Иркутской области</w:t>
            </w:r>
          </w:p>
        </w:tc>
        <w:tc>
          <w:tcPr>
            <w:tcW w:w="1895" w:type="dxa"/>
            <w:shd w:val="clear" w:color="auto" w:fill="auto"/>
            <w:vAlign w:val="center"/>
            <w:hideMark/>
          </w:tcPr>
          <w:p w:rsidR="004A6270" w:rsidRPr="00D95AEA" w:rsidRDefault="004A6270"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3 308 938,9</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2 909 827,9</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3 624 002,2</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3 624 002,7</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3 624 002,7</w:t>
            </w:r>
          </w:p>
        </w:tc>
        <w:tc>
          <w:tcPr>
            <w:tcW w:w="1559"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17 090 774,4</w:t>
            </w:r>
          </w:p>
        </w:tc>
      </w:tr>
      <w:tr w:rsidR="004A6270" w:rsidRPr="00D95AEA" w:rsidTr="006B6454">
        <w:trPr>
          <w:trHeight w:val="465"/>
        </w:trPr>
        <w:tc>
          <w:tcPr>
            <w:tcW w:w="3545" w:type="dxa"/>
            <w:vMerge/>
            <w:vAlign w:val="center"/>
            <w:hideMark/>
          </w:tcPr>
          <w:p w:rsidR="004A6270" w:rsidRPr="00D95AEA" w:rsidRDefault="004A6270" w:rsidP="000667DE">
            <w:pPr>
              <w:spacing w:after="0" w:line="240" w:lineRule="auto"/>
              <w:ind w:firstLine="0"/>
              <w:jc w:val="left"/>
              <w:rPr>
                <w:sz w:val="22"/>
                <w:lang w:eastAsia="ru-RU"/>
              </w:rPr>
            </w:pPr>
          </w:p>
        </w:tc>
        <w:tc>
          <w:tcPr>
            <w:tcW w:w="1842" w:type="dxa"/>
            <w:vMerge/>
            <w:vAlign w:val="center"/>
            <w:hideMark/>
          </w:tcPr>
          <w:p w:rsidR="004A6270" w:rsidRPr="00D95AEA" w:rsidRDefault="004A6270" w:rsidP="000667DE">
            <w:pPr>
              <w:spacing w:after="0" w:line="240" w:lineRule="auto"/>
              <w:ind w:firstLine="0"/>
              <w:jc w:val="left"/>
              <w:rPr>
                <w:sz w:val="22"/>
                <w:lang w:eastAsia="ru-RU"/>
              </w:rPr>
            </w:pPr>
          </w:p>
        </w:tc>
        <w:tc>
          <w:tcPr>
            <w:tcW w:w="1895" w:type="dxa"/>
            <w:shd w:val="clear" w:color="auto" w:fill="auto"/>
            <w:vAlign w:val="center"/>
            <w:hideMark/>
          </w:tcPr>
          <w:p w:rsidR="004A6270" w:rsidRPr="00D95AEA" w:rsidRDefault="004A6270"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3 262 070,1</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2 876 669,6</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3 624 002,2</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3 624 002,7</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3 624 002,7</w:t>
            </w:r>
          </w:p>
        </w:tc>
        <w:tc>
          <w:tcPr>
            <w:tcW w:w="1559"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17 010 747,3</w:t>
            </w:r>
          </w:p>
        </w:tc>
      </w:tr>
      <w:tr w:rsidR="004A6270" w:rsidRPr="00D95AEA" w:rsidTr="006B6454">
        <w:trPr>
          <w:trHeight w:val="465"/>
        </w:trPr>
        <w:tc>
          <w:tcPr>
            <w:tcW w:w="3545" w:type="dxa"/>
            <w:vMerge/>
            <w:vAlign w:val="center"/>
            <w:hideMark/>
          </w:tcPr>
          <w:p w:rsidR="004A6270" w:rsidRPr="00D95AEA" w:rsidRDefault="004A6270" w:rsidP="000667DE">
            <w:pPr>
              <w:spacing w:after="0" w:line="240" w:lineRule="auto"/>
              <w:ind w:firstLine="0"/>
              <w:jc w:val="left"/>
              <w:rPr>
                <w:sz w:val="22"/>
                <w:lang w:eastAsia="ru-RU"/>
              </w:rPr>
            </w:pPr>
          </w:p>
        </w:tc>
        <w:tc>
          <w:tcPr>
            <w:tcW w:w="1842" w:type="dxa"/>
            <w:vMerge/>
            <w:vAlign w:val="center"/>
            <w:hideMark/>
          </w:tcPr>
          <w:p w:rsidR="004A6270" w:rsidRPr="00D95AEA" w:rsidRDefault="004A6270" w:rsidP="000667DE">
            <w:pPr>
              <w:spacing w:after="0" w:line="240" w:lineRule="auto"/>
              <w:ind w:firstLine="0"/>
              <w:jc w:val="left"/>
              <w:rPr>
                <w:sz w:val="22"/>
                <w:lang w:eastAsia="ru-RU"/>
              </w:rPr>
            </w:pPr>
          </w:p>
        </w:tc>
        <w:tc>
          <w:tcPr>
            <w:tcW w:w="1895" w:type="dxa"/>
            <w:shd w:val="clear" w:color="auto" w:fill="auto"/>
            <w:vAlign w:val="center"/>
            <w:hideMark/>
          </w:tcPr>
          <w:p w:rsidR="004A6270" w:rsidRPr="00D95AEA" w:rsidRDefault="004A6270"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46 868,8</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33 158,3</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0,0</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0,0</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0,0</w:t>
            </w:r>
          </w:p>
        </w:tc>
        <w:tc>
          <w:tcPr>
            <w:tcW w:w="1559"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80 027,1</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1 Министерство культуры и архивов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250 944,7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216 344,1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295 110,2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292 027,2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1 054 426,2</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250 944,7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216 344,1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295 110,2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292 027,2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1 054 426,2</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1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2 Министерство по физической культуре, спорту и молодежной политике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49 957,4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39 675,1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237 372,3</w:t>
            </w:r>
          </w:p>
        </w:tc>
      </w:tr>
      <w:tr w:rsidR="000667DE" w:rsidRPr="00D95AEA" w:rsidTr="006B6454">
        <w:trPr>
          <w:trHeight w:val="51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49 957,4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39 675,1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237 372,3</w:t>
            </w:r>
          </w:p>
        </w:tc>
      </w:tr>
      <w:tr w:rsidR="000667DE" w:rsidRPr="00D95AEA" w:rsidTr="006B6454">
        <w:trPr>
          <w:trHeight w:val="51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1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3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3 Министерство социального развития, опеки и попечительства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77 112,8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68 253,4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393 541,8</w:t>
            </w:r>
          </w:p>
        </w:tc>
      </w:tr>
      <w:tr w:rsidR="000667DE" w:rsidRPr="00D95AEA" w:rsidTr="006B6454">
        <w:trPr>
          <w:trHeight w:val="43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77 112,8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68 253,4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393 541,8</w:t>
            </w:r>
          </w:p>
        </w:tc>
      </w:tr>
      <w:tr w:rsidR="000667DE" w:rsidRPr="00D95AEA" w:rsidTr="006B6454">
        <w:trPr>
          <w:trHeight w:val="43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3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1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4 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215 310,5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180 464,0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1 146 853,6</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215 310,5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180 464,0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1 146 853,6</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5 Министерство имущественных отношений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11 637,5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10 202,2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43 981,9</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11 637,5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10 202,2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43 981,9</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9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Участник 6 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35 297,1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54 445,9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89 743,0</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35 297,1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54 445,9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89 743,0</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8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9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ВЦП  «Модернизация профессионального образования» на 2014-2018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3 179 567,5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2 818 437,9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3 547 170,4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3 547 170,4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3 547 170,4</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16 639 516,6</w:t>
            </w:r>
          </w:p>
        </w:tc>
      </w:tr>
      <w:tr w:rsidR="000667DE" w:rsidRPr="00D95AEA" w:rsidTr="006B6454">
        <w:trPr>
          <w:trHeight w:val="54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3 177 929,1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2 817 247,5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3 547 170,4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3 547 170,4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3 547 170,4</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16 636 687,8</w:t>
            </w:r>
          </w:p>
        </w:tc>
      </w:tr>
      <w:tr w:rsidR="000667DE" w:rsidRPr="00D95AEA" w:rsidTr="006B6454">
        <w:trPr>
          <w:trHeight w:val="52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1 638,4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1 190,4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2 828,8</w:t>
            </w:r>
          </w:p>
        </w:tc>
      </w:tr>
      <w:tr w:rsidR="000667DE" w:rsidRPr="00D95AEA" w:rsidTr="006B6454">
        <w:trPr>
          <w:trHeight w:val="34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4A6270" w:rsidRPr="00D95AEA" w:rsidTr="006B6454">
        <w:trPr>
          <w:trHeight w:val="690"/>
        </w:trPr>
        <w:tc>
          <w:tcPr>
            <w:tcW w:w="3545" w:type="dxa"/>
            <w:vMerge w:val="restart"/>
            <w:shd w:val="clear" w:color="auto" w:fill="auto"/>
            <w:vAlign w:val="center"/>
            <w:hideMark/>
          </w:tcPr>
          <w:p w:rsidR="004A6270" w:rsidRPr="00D95AEA" w:rsidRDefault="004A6270" w:rsidP="000667DE">
            <w:pPr>
              <w:spacing w:after="0" w:line="240" w:lineRule="auto"/>
              <w:ind w:firstLine="0"/>
              <w:jc w:val="left"/>
              <w:rPr>
                <w:sz w:val="22"/>
                <w:lang w:eastAsia="ru-RU"/>
              </w:rPr>
            </w:pPr>
            <w:r w:rsidRPr="00D95AEA">
              <w:rPr>
                <w:sz w:val="22"/>
                <w:lang w:eastAsia="ru-RU"/>
              </w:rPr>
              <w:t xml:space="preserve">ВЦП «Развитие системы повышения </w:t>
            </w:r>
            <w:r w:rsidRPr="00D95AEA">
              <w:rPr>
                <w:sz w:val="22"/>
                <w:lang w:eastAsia="ru-RU"/>
              </w:rPr>
              <w:br/>
              <w:t>квалификации и профессиональной переподготовки работников образования Иркутской области» на 2014-2018 годы</w:t>
            </w:r>
          </w:p>
        </w:tc>
        <w:tc>
          <w:tcPr>
            <w:tcW w:w="1842" w:type="dxa"/>
            <w:vMerge w:val="restart"/>
            <w:shd w:val="clear" w:color="auto" w:fill="auto"/>
            <w:vAlign w:val="center"/>
            <w:hideMark/>
          </w:tcPr>
          <w:p w:rsidR="004A6270" w:rsidRPr="00D95AEA" w:rsidRDefault="004A6270"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4A6270" w:rsidRPr="00D95AEA" w:rsidRDefault="004A6270"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129 371,4</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91 390,0</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76 831,8</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76 832,3</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76 832,3</w:t>
            </w:r>
          </w:p>
        </w:tc>
        <w:tc>
          <w:tcPr>
            <w:tcW w:w="1559"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451 257,8</w:t>
            </w:r>
          </w:p>
        </w:tc>
      </w:tr>
      <w:tr w:rsidR="004A6270" w:rsidRPr="00D95AEA" w:rsidTr="006B6454">
        <w:trPr>
          <w:trHeight w:val="360"/>
        </w:trPr>
        <w:tc>
          <w:tcPr>
            <w:tcW w:w="3545" w:type="dxa"/>
            <w:vMerge/>
            <w:vAlign w:val="center"/>
            <w:hideMark/>
          </w:tcPr>
          <w:p w:rsidR="004A6270" w:rsidRPr="00D95AEA" w:rsidRDefault="004A6270" w:rsidP="000667DE">
            <w:pPr>
              <w:spacing w:after="0" w:line="240" w:lineRule="auto"/>
              <w:ind w:firstLine="0"/>
              <w:jc w:val="left"/>
              <w:rPr>
                <w:sz w:val="22"/>
                <w:lang w:eastAsia="ru-RU"/>
              </w:rPr>
            </w:pPr>
          </w:p>
        </w:tc>
        <w:tc>
          <w:tcPr>
            <w:tcW w:w="1842" w:type="dxa"/>
            <w:vMerge/>
            <w:vAlign w:val="center"/>
            <w:hideMark/>
          </w:tcPr>
          <w:p w:rsidR="004A6270" w:rsidRPr="00D95AEA" w:rsidRDefault="004A6270" w:rsidP="000667DE">
            <w:pPr>
              <w:spacing w:after="0" w:line="240" w:lineRule="auto"/>
              <w:ind w:firstLine="0"/>
              <w:jc w:val="left"/>
              <w:rPr>
                <w:sz w:val="22"/>
                <w:lang w:eastAsia="ru-RU"/>
              </w:rPr>
            </w:pPr>
          </w:p>
        </w:tc>
        <w:tc>
          <w:tcPr>
            <w:tcW w:w="1895" w:type="dxa"/>
            <w:shd w:val="clear" w:color="auto" w:fill="auto"/>
            <w:vAlign w:val="center"/>
            <w:hideMark/>
          </w:tcPr>
          <w:p w:rsidR="004A6270" w:rsidRPr="00D95AEA" w:rsidRDefault="004A6270"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84 141,0</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59 422,1</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76 831,8</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76 832,3</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76 832,3</w:t>
            </w:r>
          </w:p>
        </w:tc>
        <w:tc>
          <w:tcPr>
            <w:tcW w:w="1559"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374 059,5</w:t>
            </w:r>
          </w:p>
        </w:tc>
      </w:tr>
      <w:tr w:rsidR="004A6270" w:rsidRPr="00D95AEA" w:rsidTr="006B6454">
        <w:trPr>
          <w:trHeight w:val="360"/>
        </w:trPr>
        <w:tc>
          <w:tcPr>
            <w:tcW w:w="3545" w:type="dxa"/>
            <w:vMerge/>
            <w:vAlign w:val="center"/>
            <w:hideMark/>
          </w:tcPr>
          <w:p w:rsidR="004A6270" w:rsidRPr="00D95AEA" w:rsidRDefault="004A6270" w:rsidP="000667DE">
            <w:pPr>
              <w:spacing w:after="0" w:line="240" w:lineRule="auto"/>
              <w:ind w:firstLine="0"/>
              <w:jc w:val="left"/>
              <w:rPr>
                <w:sz w:val="22"/>
                <w:lang w:eastAsia="ru-RU"/>
              </w:rPr>
            </w:pPr>
          </w:p>
        </w:tc>
        <w:tc>
          <w:tcPr>
            <w:tcW w:w="1842" w:type="dxa"/>
            <w:vMerge/>
            <w:vAlign w:val="center"/>
            <w:hideMark/>
          </w:tcPr>
          <w:p w:rsidR="004A6270" w:rsidRPr="00D95AEA" w:rsidRDefault="004A6270" w:rsidP="000667DE">
            <w:pPr>
              <w:spacing w:after="0" w:line="240" w:lineRule="auto"/>
              <w:ind w:firstLine="0"/>
              <w:jc w:val="left"/>
              <w:rPr>
                <w:sz w:val="22"/>
                <w:lang w:eastAsia="ru-RU"/>
              </w:rPr>
            </w:pPr>
          </w:p>
        </w:tc>
        <w:tc>
          <w:tcPr>
            <w:tcW w:w="1895" w:type="dxa"/>
            <w:shd w:val="clear" w:color="auto" w:fill="auto"/>
            <w:vAlign w:val="center"/>
            <w:hideMark/>
          </w:tcPr>
          <w:p w:rsidR="004A6270" w:rsidRPr="00D95AEA" w:rsidRDefault="004A6270"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45 230,4</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31 967,9</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0,0</w:t>
            </w:r>
          </w:p>
        </w:tc>
        <w:tc>
          <w:tcPr>
            <w:tcW w:w="1417"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0,0</w:t>
            </w:r>
          </w:p>
        </w:tc>
        <w:tc>
          <w:tcPr>
            <w:tcW w:w="1418"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0,0</w:t>
            </w:r>
          </w:p>
        </w:tc>
        <w:tc>
          <w:tcPr>
            <w:tcW w:w="1559" w:type="dxa"/>
            <w:shd w:val="clear" w:color="auto" w:fill="auto"/>
            <w:noWrap/>
            <w:vAlign w:val="center"/>
            <w:hideMark/>
          </w:tcPr>
          <w:p w:rsidR="004A6270" w:rsidRPr="004A6270" w:rsidRDefault="004A6270" w:rsidP="004A6270">
            <w:pPr>
              <w:spacing w:after="0" w:line="240" w:lineRule="auto"/>
              <w:ind w:firstLine="0"/>
              <w:jc w:val="center"/>
              <w:rPr>
                <w:sz w:val="22"/>
                <w:lang w:eastAsia="ru-RU"/>
              </w:rPr>
            </w:pPr>
            <w:r w:rsidRPr="004A6270">
              <w:rPr>
                <w:sz w:val="22"/>
                <w:lang w:eastAsia="ru-RU"/>
              </w:rPr>
              <w:t>77 198,3</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ВЦП «Организация среднего и дополнительного профессионального образования в сфере культуры» на 2014-2017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культуры и архивов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250 944,7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216 344,1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295 110,2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292 027,2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1 054 426,2</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250 944,7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216 344,1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295 110,2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292 027,2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1 054 426,2</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ВЦП «Среднее и дополнительное профессиональное образование в сфере физической культуры, спорта и молодежной политики» на 2014-2018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по физической культуре, спорту и молодежной политике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49 957,4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39 675,1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237 372,3</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49 957,4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39 675,1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49 246,6</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237 372,3</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ВЦП «Предоставление профессионального образования инвалидам» на 2014-2018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социального развития, опеки и попечительства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77 112,8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68 253,4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393 541,8</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77 112,8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68 253,4</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82 725,2</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393 541,8</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ВЦП «Предоставление профессионального образования и повышение квалификации специалистов в области  гражданской обороны» на 2014-2017 годы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имущественных отношений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11 637,5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10 202,2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43 981,9</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11 637,5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10 202,2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11 071,1</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43 981,9</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 xml:space="preserve">Основное мероприятие «Среднее профессиональное образование в сфере здравоохранения» </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215 310,5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180 464,0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1 146 853,6</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215 310,5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180 464,0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250 359,7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1 146 853,6</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 xml:space="preserve">Реализация программ подготовки специалистов среднего звена </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172 681,6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149 424,9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215 586,0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215 586,0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215 586,0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968 864,5</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172 681,6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149 424,9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215 586,0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215 586,0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215 586,0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968 864,5</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Обеспечение социальных гарантий обучающимся (бесплатное питание и социальные выплаты)</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4 244,4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5 724,7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5 724,7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5 724,7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5 724,7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27 143,2</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4 244,4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5 724,7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5 724,7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5 724,7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5 724,7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27 143,2</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Выплата стипендии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17 910,4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18 000,0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89 910,4</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17 910,4</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18 000,0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89 910,4</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Обеспечение гарантий и компенсаций для лиц, работающих в образовательных организациях, учредителем которых является министерство здравоохранения Иркутской области, расположенных в районах Крайнего Севера и приравненных к ним местностях</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80,9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384,9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384,9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384,9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384,9</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1 620,5</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80,9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384,9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384,9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384,9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384,9</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1 620,5</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2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Реализация  дополнительных профессиональных программ медицинского образования и фармацевтического образования</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6 406,5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6 929,5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8 152,5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8 152,5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8 152,5</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37 793,5</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6 406,5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6 929,5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8 152,5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8 152,5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8 152,5</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37 793,5</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2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Укрепление материально-технической базы образовательных организаций, подведомственных министерству здравоохранения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3 440,6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2 511,6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2 511,6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2 511,6</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10 975,4</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3 440,6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2 511,6</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2 511,6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2 511,6</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10 975,4</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Капитальный ремонт и проектно-сметная документация образовательных организаций, подведомственных министерству здравоохранения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Министерство здравоохранения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10 546,1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10 546,1</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10 546,1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10 546,1</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 xml:space="preserve">Основное мероприятие «Капитальные ремонты общежитий государственных профессиональных образовательных организаций Иркутской области» </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35 297,1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54 445,9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89 743,0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35 297,1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54 445,9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89 743,0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Капитальный ремонт объекта недвижимости государственной собственности Иркутской области, расположенного по адресу: Иркутская область, г. Черемхово, ул. Кирова дом 25</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35 297,1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54 445,9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89 743,0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35 297,1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54 445,9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89 743,0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0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AD4033" w:rsidRPr="00D95AEA" w:rsidTr="006B6454">
        <w:trPr>
          <w:trHeight w:val="360"/>
        </w:trPr>
        <w:tc>
          <w:tcPr>
            <w:tcW w:w="3545" w:type="dxa"/>
            <w:vMerge w:val="restart"/>
            <w:shd w:val="clear" w:color="auto" w:fill="auto"/>
            <w:vAlign w:val="center"/>
            <w:hideMark/>
          </w:tcPr>
          <w:p w:rsidR="00AD4033" w:rsidRPr="00D95AEA" w:rsidRDefault="00AD4033" w:rsidP="000667DE">
            <w:pPr>
              <w:spacing w:after="0" w:line="240" w:lineRule="auto"/>
              <w:ind w:firstLine="0"/>
              <w:rPr>
                <w:sz w:val="22"/>
                <w:lang w:eastAsia="ru-RU"/>
              </w:rPr>
            </w:pPr>
            <w:r w:rsidRPr="00D95AEA">
              <w:rPr>
                <w:sz w:val="22"/>
                <w:lang w:eastAsia="ru-RU"/>
              </w:rPr>
              <w:t>Подпрограмма  «Обеспечение реализации государственной программы и прочие мероприятия в области образования» на 2014-2018 годы</w:t>
            </w:r>
          </w:p>
        </w:tc>
        <w:tc>
          <w:tcPr>
            <w:tcW w:w="1842" w:type="dxa"/>
            <w:vMerge w:val="restart"/>
            <w:shd w:val="clear" w:color="auto" w:fill="auto"/>
            <w:vAlign w:val="center"/>
            <w:hideMark/>
          </w:tcPr>
          <w:p w:rsidR="00AD4033" w:rsidRPr="00D95AEA" w:rsidRDefault="00AD4033" w:rsidP="000667DE">
            <w:pPr>
              <w:spacing w:after="0" w:line="240" w:lineRule="auto"/>
              <w:ind w:firstLine="0"/>
              <w:jc w:val="left"/>
              <w:rPr>
                <w:sz w:val="22"/>
                <w:lang w:eastAsia="ru-RU"/>
              </w:rPr>
            </w:pPr>
            <w:r w:rsidRPr="00D95AEA">
              <w:rPr>
                <w:sz w:val="22"/>
                <w:lang w:eastAsia="ru-RU"/>
              </w:rPr>
              <w:t>всего</w:t>
            </w: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371 561,6</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278 986,8</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245 707,9</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248 461,1</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216 710,9</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1 361 428,3</w:t>
            </w:r>
          </w:p>
        </w:tc>
      </w:tr>
      <w:tr w:rsidR="00AD4033" w:rsidRPr="00D95AEA" w:rsidTr="006B6454">
        <w:trPr>
          <w:trHeight w:val="360"/>
        </w:trPr>
        <w:tc>
          <w:tcPr>
            <w:tcW w:w="3545" w:type="dxa"/>
            <w:vMerge/>
            <w:vAlign w:val="center"/>
            <w:hideMark/>
          </w:tcPr>
          <w:p w:rsidR="00AD4033" w:rsidRPr="00D95AEA" w:rsidRDefault="00AD4033" w:rsidP="000667DE">
            <w:pPr>
              <w:spacing w:after="0" w:line="240" w:lineRule="auto"/>
              <w:ind w:firstLine="0"/>
              <w:jc w:val="left"/>
              <w:rPr>
                <w:sz w:val="22"/>
                <w:lang w:eastAsia="ru-RU"/>
              </w:rPr>
            </w:pPr>
          </w:p>
        </w:tc>
        <w:tc>
          <w:tcPr>
            <w:tcW w:w="1842" w:type="dxa"/>
            <w:vMerge/>
            <w:vAlign w:val="center"/>
            <w:hideMark/>
          </w:tcPr>
          <w:p w:rsidR="00AD4033" w:rsidRPr="00D95AEA" w:rsidRDefault="00AD4033" w:rsidP="000667DE">
            <w:pPr>
              <w:spacing w:after="0" w:line="240" w:lineRule="auto"/>
              <w:ind w:firstLine="0"/>
              <w:jc w:val="left"/>
              <w:rPr>
                <w:sz w:val="22"/>
                <w:lang w:eastAsia="ru-RU"/>
              </w:rPr>
            </w:pP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336 161,7</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213 626,0</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215 427,1</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216 070,9</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216 710,9</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1 197 996,6</w:t>
            </w:r>
          </w:p>
        </w:tc>
      </w:tr>
      <w:tr w:rsidR="00AD4033" w:rsidRPr="00D95AEA" w:rsidTr="006B6454">
        <w:trPr>
          <w:trHeight w:val="360"/>
        </w:trPr>
        <w:tc>
          <w:tcPr>
            <w:tcW w:w="3545" w:type="dxa"/>
            <w:vMerge/>
            <w:vAlign w:val="center"/>
            <w:hideMark/>
          </w:tcPr>
          <w:p w:rsidR="00AD4033" w:rsidRPr="00D95AEA" w:rsidRDefault="00AD4033" w:rsidP="000667DE">
            <w:pPr>
              <w:spacing w:after="0" w:line="240" w:lineRule="auto"/>
              <w:ind w:firstLine="0"/>
              <w:jc w:val="left"/>
              <w:rPr>
                <w:sz w:val="22"/>
                <w:lang w:eastAsia="ru-RU"/>
              </w:rPr>
            </w:pPr>
          </w:p>
        </w:tc>
        <w:tc>
          <w:tcPr>
            <w:tcW w:w="1842" w:type="dxa"/>
            <w:vMerge/>
            <w:vAlign w:val="center"/>
            <w:hideMark/>
          </w:tcPr>
          <w:p w:rsidR="00AD4033" w:rsidRPr="00D95AEA" w:rsidRDefault="00AD4033" w:rsidP="000667DE">
            <w:pPr>
              <w:spacing w:after="0" w:line="240" w:lineRule="auto"/>
              <w:ind w:firstLine="0"/>
              <w:jc w:val="left"/>
              <w:rPr>
                <w:sz w:val="22"/>
                <w:lang w:eastAsia="ru-RU"/>
              </w:rPr>
            </w:pP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35 399,9</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65 360,8</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30 280,8</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32 390,2</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163 431,7</w:t>
            </w:r>
          </w:p>
        </w:tc>
      </w:tr>
      <w:tr w:rsidR="00AD4033" w:rsidRPr="00D95AEA" w:rsidTr="006B6454">
        <w:trPr>
          <w:trHeight w:val="360"/>
        </w:trPr>
        <w:tc>
          <w:tcPr>
            <w:tcW w:w="3545" w:type="dxa"/>
            <w:vMerge/>
            <w:vAlign w:val="center"/>
            <w:hideMark/>
          </w:tcPr>
          <w:p w:rsidR="00AD4033" w:rsidRPr="00D95AEA" w:rsidRDefault="00AD4033" w:rsidP="000667DE">
            <w:pPr>
              <w:spacing w:after="0" w:line="240" w:lineRule="auto"/>
              <w:ind w:firstLine="0"/>
              <w:jc w:val="left"/>
              <w:rPr>
                <w:sz w:val="22"/>
                <w:lang w:eastAsia="ru-RU"/>
              </w:rPr>
            </w:pPr>
          </w:p>
        </w:tc>
        <w:tc>
          <w:tcPr>
            <w:tcW w:w="1842" w:type="dxa"/>
            <w:vMerge/>
            <w:vAlign w:val="center"/>
            <w:hideMark/>
          </w:tcPr>
          <w:p w:rsidR="00AD4033" w:rsidRPr="00D95AEA" w:rsidRDefault="00AD4033" w:rsidP="000667DE">
            <w:pPr>
              <w:spacing w:after="0" w:line="240" w:lineRule="auto"/>
              <w:ind w:firstLine="0"/>
              <w:jc w:val="left"/>
              <w:rPr>
                <w:sz w:val="22"/>
                <w:lang w:eastAsia="ru-RU"/>
              </w:rPr>
            </w:pP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r>
      <w:tr w:rsidR="00AD4033" w:rsidRPr="00D95AEA" w:rsidTr="006B6454">
        <w:trPr>
          <w:trHeight w:val="360"/>
        </w:trPr>
        <w:tc>
          <w:tcPr>
            <w:tcW w:w="3545" w:type="dxa"/>
            <w:vMerge/>
            <w:vAlign w:val="center"/>
            <w:hideMark/>
          </w:tcPr>
          <w:p w:rsidR="00AD4033" w:rsidRPr="00D95AEA" w:rsidRDefault="00AD4033" w:rsidP="000667DE">
            <w:pPr>
              <w:spacing w:after="0" w:line="240" w:lineRule="auto"/>
              <w:ind w:firstLine="0"/>
              <w:jc w:val="left"/>
              <w:rPr>
                <w:sz w:val="22"/>
                <w:lang w:eastAsia="ru-RU"/>
              </w:rPr>
            </w:pPr>
          </w:p>
        </w:tc>
        <w:tc>
          <w:tcPr>
            <w:tcW w:w="1842" w:type="dxa"/>
            <w:vMerge w:val="restart"/>
            <w:shd w:val="clear" w:color="auto" w:fill="auto"/>
            <w:vAlign w:val="center"/>
            <w:hideMark/>
          </w:tcPr>
          <w:p w:rsidR="00AD4033" w:rsidRPr="00D95AEA" w:rsidRDefault="00AD4033"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371 561,6</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278 986,8</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245 707,9</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248 461,1</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216 710,9</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1 361 428,3</w:t>
            </w:r>
          </w:p>
        </w:tc>
      </w:tr>
      <w:tr w:rsidR="00AD4033" w:rsidRPr="00D95AEA" w:rsidTr="006B6454">
        <w:trPr>
          <w:trHeight w:val="360"/>
        </w:trPr>
        <w:tc>
          <w:tcPr>
            <w:tcW w:w="3545" w:type="dxa"/>
            <w:vMerge/>
            <w:vAlign w:val="center"/>
            <w:hideMark/>
          </w:tcPr>
          <w:p w:rsidR="00AD4033" w:rsidRPr="00D95AEA" w:rsidRDefault="00AD4033" w:rsidP="000667DE">
            <w:pPr>
              <w:spacing w:after="0" w:line="240" w:lineRule="auto"/>
              <w:ind w:firstLine="0"/>
              <w:jc w:val="left"/>
              <w:rPr>
                <w:sz w:val="22"/>
                <w:lang w:eastAsia="ru-RU"/>
              </w:rPr>
            </w:pPr>
          </w:p>
        </w:tc>
        <w:tc>
          <w:tcPr>
            <w:tcW w:w="1842" w:type="dxa"/>
            <w:vMerge/>
            <w:vAlign w:val="center"/>
            <w:hideMark/>
          </w:tcPr>
          <w:p w:rsidR="00AD4033" w:rsidRPr="00D95AEA" w:rsidRDefault="00AD4033" w:rsidP="000667DE">
            <w:pPr>
              <w:spacing w:after="0" w:line="240" w:lineRule="auto"/>
              <w:ind w:firstLine="0"/>
              <w:jc w:val="left"/>
              <w:rPr>
                <w:sz w:val="22"/>
                <w:lang w:eastAsia="ru-RU"/>
              </w:rPr>
            </w:pP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336 161,7</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213 626,0</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215 427,1</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216 070,9</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216 710,9</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1 197 996,6</w:t>
            </w:r>
          </w:p>
        </w:tc>
      </w:tr>
      <w:tr w:rsidR="00AD4033" w:rsidRPr="00D95AEA" w:rsidTr="006B6454">
        <w:trPr>
          <w:trHeight w:val="360"/>
        </w:trPr>
        <w:tc>
          <w:tcPr>
            <w:tcW w:w="3545" w:type="dxa"/>
            <w:vMerge/>
            <w:vAlign w:val="center"/>
            <w:hideMark/>
          </w:tcPr>
          <w:p w:rsidR="00AD4033" w:rsidRPr="00D95AEA" w:rsidRDefault="00AD4033" w:rsidP="000667DE">
            <w:pPr>
              <w:spacing w:after="0" w:line="240" w:lineRule="auto"/>
              <w:ind w:firstLine="0"/>
              <w:jc w:val="left"/>
              <w:rPr>
                <w:sz w:val="22"/>
                <w:lang w:eastAsia="ru-RU"/>
              </w:rPr>
            </w:pPr>
          </w:p>
        </w:tc>
        <w:tc>
          <w:tcPr>
            <w:tcW w:w="1842" w:type="dxa"/>
            <w:vMerge/>
            <w:vAlign w:val="center"/>
            <w:hideMark/>
          </w:tcPr>
          <w:p w:rsidR="00AD4033" w:rsidRPr="00D95AEA" w:rsidRDefault="00AD4033" w:rsidP="000667DE">
            <w:pPr>
              <w:spacing w:after="0" w:line="240" w:lineRule="auto"/>
              <w:ind w:firstLine="0"/>
              <w:jc w:val="left"/>
              <w:rPr>
                <w:sz w:val="22"/>
                <w:lang w:eastAsia="ru-RU"/>
              </w:rPr>
            </w:pP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35 399,9</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65 360,8</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30 280,8</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32 390,2</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163 431,7</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 xml:space="preserve">Основное мероприятие  «Создание единой информационно-образовательной среды» </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73 850,1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3 208,5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77 058,6</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73 850,1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3 208,5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77 058,6</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Создание условий для использования современных информационно-коммуникационных технологий в образовательном процессе</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69 940,9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3 208,5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73 149,4</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69 940,9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3 208,5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73 149,4</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Развитие институциональной инфраструктуры системы образования для организации комплексного сопровождения информатизации    муниципальных образовательных организаций, государственных образовательных организаций Иркутской области и органов управления образованием</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150,0</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150,0</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Проведение региональной образовательной политики, направленной на сетевое взаимодействие всех субъектов единой образовательной среды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3 759,2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3 759,2</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3 759,2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3 759,2</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AD4033" w:rsidRPr="00D95AEA" w:rsidTr="006B6454">
        <w:trPr>
          <w:trHeight w:val="360"/>
        </w:trPr>
        <w:tc>
          <w:tcPr>
            <w:tcW w:w="3545" w:type="dxa"/>
            <w:vMerge w:val="restart"/>
            <w:shd w:val="clear" w:color="auto" w:fill="auto"/>
            <w:vAlign w:val="center"/>
            <w:hideMark/>
          </w:tcPr>
          <w:p w:rsidR="00AD4033" w:rsidRPr="00D95AEA" w:rsidRDefault="00AD4033" w:rsidP="000667DE">
            <w:pPr>
              <w:spacing w:after="0" w:line="240" w:lineRule="auto"/>
              <w:ind w:firstLine="0"/>
              <w:rPr>
                <w:sz w:val="22"/>
                <w:lang w:eastAsia="ru-RU"/>
              </w:rPr>
            </w:pPr>
            <w:r w:rsidRPr="00D95AEA">
              <w:rPr>
                <w:sz w:val="22"/>
                <w:lang w:eastAsia="ru-RU"/>
              </w:rPr>
              <w:t>ВЦП «Развитие региональной системы оценки качества образования Иркутской области» на 2014-2018 годы</w:t>
            </w:r>
          </w:p>
        </w:tc>
        <w:tc>
          <w:tcPr>
            <w:tcW w:w="1842" w:type="dxa"/>
            <w:vMerge w:val="restart"/>
            <w:shd w:val="clear" w:color="auto" w:fill="auto"/>
            <w:vAlign w:val="center"/>
            <w:hideMark/>
          </w:tcPr>
          <w:p w:rsidR="00AD4033" w:rsidRPr="00D95AEA" w:rsidRDefault="00AD4033"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56 491,2</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57 111,7</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58 091,8</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58 091,8</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58 091,8</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287 878,3</w:t>
            </w:r>
          </w:p>
        </w:tc>
      </w:tr>
      <w:tr w:rsidR="00AD4033" w:rsidRPr="00D95AEA" w:rsidTr="006B6454">
        <w:trPr>
          <w:trHeight w:val="360"/>
        </w:trPr>
        <w:tc>
          <w:tcPr>
            <w:tcW w:w="3545" w:type="dxa"/>
            <w:vMerge/>
            <w:vAlign w:val="center"/>
            <w:hideMark/>
          </w:tcPr>
          <w:p w:rsidR="00AD4033" w:rsidRPr="00D95AEA" w:rsidRDefault="00AD4033" w:rsidP="000667DE">
            <w:pPr>
              <w:spacing w:after="0" w:line="240" w:lineRule="auto"/>
              <w:ind w:firstLine="0"/>
              <w:jc w:val="left"/>
              <w:rPr>
                <w:sz w:val="22"/>
                <w:lang w:eastAsia="ru-RU"/>
              </w:rPr>
            </w:pPr>
          </w:p>
        </w:tc>
        <w:tc>
          <w:tcPr>
            <w:tcW w:w="1842" w:type="dxa"/>
            <w:vMerge/>
            <w:vAlign w:val="center"/>
            <w:hideMark/>
          </w:tcPr>
          <w:p w:rsidR="00AD4033" w:rsidRPr="00D95AEA" w:rsidRDefault="00AD4033" w:rsidP="000667DE">
            <w:pPr>
              <w:spacing w:after="0" w:line="240" w:lineRule="auto"/>
              <w:ind w:firstLine="0"/>
              <w:jc w:val="left"/>
              <w:rPr>
                <w:sz w:val="22"/>
                <w:lang w:eastAsia="ru-RU"/>
              </w:rPr>
            </w:pP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51 865,2</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53 999,8</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58 091,8</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58 091,8</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58 091,8</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280 140,4</w:t>
            </w:r>
          </w:p>
        </w:tc>
      </w:tr>
      <w:tr w:rsidR="00AD4033" w:rsidRPr="00D95AEA" w:rsidTr="006B6454">
        <w:trPr>
          <w:trHeight w:val="360"/>
        </w:trPr>
        <w:tc>
          <w:tcPr>
            <w:tcW w:w="3545" w:type="dxa"/>
            <w:vMerge/>
            <w:vAlign w:val="center"/>
            <w:hideMark/>
          </w:tcPr>
          <w:p w:rsidR="00AD4033" w:rsidRPr="00D95AEA" w:rsidRDefault="00AD4033" w:rsidP="000667DE">
            <w:pPr>
              <w:spacing w:after="0" w:line="240" w:lineRule="auto"/>
              <w:ind w:firstLine="0"/>
              <w:jc w:val="left"/>
              <w:rPr>
                <w:sz w:val="22"/>
                <w:lang w:eastAsia="ru-RU"/>
              </w:rPr>
            </w:pPr>
          </w:p>
        </w:tc>
        <w:tc>
          <w:tcPr>
            <w:tcW w:w="1842" w:type="dxa"/>
            <w:vMerge/>
            <w:vAlign w:val="center"/>
            <w:hideMark/>
          </w:tcPr>
          <w:p w:rsidR="00AD4033" w:rsidRPr="00D95AEA" w:rsidRDefault="00AD4033" w:rsidP="000667DE">
            <w:pPr>
              <w:spacing w:after="0" w:line="240" w:lineRule="auto"/>
              <w:ind w:firstLine="0"/>
              <w:jc w:val="left"/>
              <w:rPr>
                <w:sz w:val="22"/>
                <w:lang w:eastAsia="ru-RU"/>
              </w:rPr>
            </w:pPr>
          </w:p>
        </w:tc>
        <w:tc>
          <w:tcPr>
            <w:tcW w:w="1895" w:type="dxa"/>
            <w:shd w:val="clear" w:color="auto" w:fill="auto"/>
            <w:vAlign w:val="center"/>
            <w:hideMark/>
          </w:tcPr>
          <w:p w:rsidR="00AD4033" w:rsidRPr="00D95AEA" w:rsidRDefault="00AD4033"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4 626,0</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3 111,9</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417"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418"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0,0</w:t>
            </w:r>
          </w:p>
        </w:tc>
        <w:tc>
          <w:tcPr>
            <w:tcW w:w="1559" w:type="dxa"/>
            <w:shd w:val="clear" w:color="auto" w:fill="auto"/>
            <w:noWrap/>
            <w:vAlign w:val="center"/>
            <w:hideMark/>
          </w:tcPr>
          <w:p w:rsidR="00AD4033" w:rsidRPr="00AD4033" w:rsidRDefault="00AD4033" w:rsidP="00AD4033">
            <w:pPr>
              <w:spacing w:after="0" w:line="240" w:lineRule="auto"/>
              <w:ind w:firstLine="0"/>
              <w:jc w:val="center"/>
              <w:rPr>
                <w:sz w:val="22"/>
                <w:lang w:eastAsia="ru-RU"/>
              </w:rPr>
            </w:pPr>
            <w:r w:rsidRPr="00AD4033">
              <w:rPr>
                <w:sz w:val="22"/>
                <w:lang w:eastAsia="ru-RU"/>
              </w:rPr>
              <w:t>7 737,9</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3132CC" w:rsidRPr="00D95AEA" w:rsidTr="006B6454">
        <w:trPr>
          <w:trHeight w:val="360"/>
        </w:trPr>
        <w:tc>
          <w:tcPr>
            <w:tcW w:w="3545" w:type="dxa"/>
            <w:vMerge w:val="restart"/>
            <w:shd w:val="clear" w:color="auto" w:fill="auto"/>
            <w:vAlign w:val="center"/>
            <w:hideMark/>
          </w:tcPr>
          <w:p w:rsidR="003132CC" w:rsidRPr="00D95AEA" w:rsidRDefault="003132CC" w:rsidP="000667DE">
            <w:pPr>
              <w:spacing w:after="0" w:line="240" w:lineRule="auto"/>
              <w:ind w:firstLine="0"/>
              <w:rPr>
                <w:sz w:val="22"/>
                <w:lang w:eastAsia="ru-RU"/>
              </w:rPr>
            </w:pPr>
            <w:r w:rsidRPr="00D95AEA">
              <w:rPr>
                <w:sz w:val="22"/>
                <w:lang w:eastAsia="ru-RU"/>
              </w:rPr>
              <w:t xml:space="preserve">Основное мероприятие «Государственная политика в сфере образования» </w:t>
            </w:r>
          </w:p>
        </w:tc>
        <w:tc>
          <w:tcPr>
            <w:tcW w:w="1842" w:type="dxa"/>
            <w:vMerge w:val="restart"/>
            <w:shd w:val="clear" w:color="auto" w:fill="auto"/>
            <w:vAlign w:val="center"/>
            <w:hideMark/>
          </w:tcPr>
          <w:p w:rsidR="003132CC" w:rsidRPr="00D95AEA" w:rsidRDefault="003132CC"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3132CC" w:rsidRPr="00D95AEA" w:rsidRDefault="003132CC"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241 220,3</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218 666,6</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182 765,8</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185 519,0</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153 768,8</w:t>
            </w:r>
          </w:p>
        </w:tc>
        <w:tc>
          <w:tcPr>
            <w:tcW w:w="1559"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981 940,5</w:t>
            </w:r>
          </w:p>
        </w:tc>
      </w:tr>
      <w:tr w:rsidR="003132CC" w:rsidRPr="00D95AEA" w:rsidTr="006B6454">
        <w:trPr>
          <w:trHeight w:val="360"/>
        </w:trPr>
        <w:tc>
          <w:tcPr>
            <w:tcW w:w="3545" w:type="dxa"/>
            <w:vMerge/>
            <w:vAlign w:val="center"/>
            <w:hideMark/>
          </w:tcPr>
          <w:p w:rsidR="003132CC" w:rsidRPr="00D95AEA" w:rsidRDefault="003132CC" w:rsidP="000667DE">
            <w:pPr>
              <w:spacing w:after="0" w:line="240" w:lineRule="auto"/>
              <w:ind w:firstLine="0"/>
              <w:jc w:val="left"/>
              <w:rPr>
                <w:sz w:val="22"/>
                <w:lang w:eastAsia="ru-RU"/>
              </w:rPr>
            </w:pPr>
          </w:p>
        </w:tc>
        <w:tc>
          <w:tcPr>
            <w:tcW w:w="1842" w:type="dxa"/>
            <w:vMerge/>
            <w:vAlign w:val="center"/>
            <w:hideMark/>
          </w:tcPr>
          <w:p w:rsidR="003132CC" w:rsidRPr="00D95AEA" w:rsidRDefault="003132CC" w:rsidP="000667DE">
            <w:pPr>
              <w:spacing w:after="0" w:line="240" w:lineRule="auto"/>
              <w:ind w:firstLine="0"/>
              <w:jc w:val="left"/>
              <w:rPr>
                <w:sz w:val="22"/>
                <w:lang w:eastAsia="ru-RU"/>
              </w:rPr>
            </w:pPr>
          </w:p>
        </w:tc>
        <w:tc>
          <w:tcPr>
            <w:tcW w:w="1895" w:type="dxa"/>
            <w:shd w:val="clear" w:color="auto" w:fill="auto"/>
            <w:vAlign w:val="center"/>
            <w:hideMark/>
          </w:tcPr>
          <w:p w:rsidR="003132CC" w:rsidRPr="00D95AEA" w:rsidRDefault="003132CC"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210 446,4</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156 417,7</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152 485,0</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153 128,8</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153 768,8</w:t>
            </w:r>
          </w:p>
        </w:tc>
        <w:tc>
          <w:tcPr>
            <w:tcW w:w="1559"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826 246,7</w:t>
            </w:r>
          </w:p>
        </w:tc>
      </w:tr>
      <w:tr w:rsidR="003132CC" w:rsidRPr="00D95AEA" w:rsidTr="006B6454">
        <w:trPr>
          <w:trHeight w:val="360"/>
        </w:trPr>
        <w:tc>
          <w:tcPr>
            <w:tcW w:w="3545" w:type="dxa"/>
            <w:vMerge/>
            <w:vAlign w:val="center"/>
            <w:hideMark/>
          </w:tcPr>
          <w:p w:rsidR="003132CC" w:rsidRPr="00D95AEA" w:rsidRDefault="003132CC" w:rsidP="000667DE">
            <w:pPr>
              <w:spacing w:after="0" w:line="240" w:lineRule="auto"/>
              <w:ind w:firstLine="0"/>
              <w:jc w:val="left"/>
              <w:rPr>
                <w:sz w:val="22"/>
                <w:lang w:eastAsia="ru-RU"/>
              </w:rPr>
            </w:pPr>
          </w:p>
        </w:tc>
        <w:tc>
          <w:tcPr>
            <w:tcW w:w="1842" w:type="dxa"/>
            <w:vMerge/>
            <w:vAlign w:val="center"/>
            <w:hideMark/>
          </w:tcPr>
          <w:p w:rsidR="003132CC" w:rsidRPr="00D95AEA" w:rsidRDefault="003132CC" w:rsidP="000667DE">
            <w:pPr>
              <w:spacing w:after="0" w:line="240" w:lineRule="auto"/>
              <w:ind w:firstLine="0"/>
              <w:jc w:val="left"/>
              <w:rPr>
                <w:sz w:val="22"/>
                <w:lang w:eastAsia="ru-RU"/>
              </w:rPr>
            </w:pPr>
          </w:p>
        </w:tc>
        <w:tc>
          <w:tcPr>
            <w:tcW w:w="1895" w:type="dxa"/>
            <w:shd w:val="clear" w:color="auto" w:fill="auto"/>
            <w:vAlign w:val="center"/>
            <w:hideMark/>
          </w:tcPr>
          <w:p w:rsidR="003132CC" w:rsidRPr="00D95AEA" w:rsidRDefault="003132CC"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30 773,9</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62 248,9</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30 280,8</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32 390,2</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0,0</w:t>
            </w:r>
          </w:p>
        </w:tc>
        <w:tc>
          <w:tcPr>
            <w:tcW w:w="1559"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155 693,8</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3132CC" w:rsidRPr="00D95AEA" w:rsidTr="006B6454">
        <w:trPr>
          <w:trHeight w:val="375"/>
        </w:trPr>
        <w:tc>
          <w:tcPr>
            <w:tcW w:w="3545" w:type="dxa"/>
            <w:vMerge w:val="restart"/>
            <w:shd w:val="clear" w:color="auto" w:fill="auto"/>
            <w:vAlign w:val="center"/>
            <w:hideMark/>
          </w:tcPr>
          <w:p w:rsidR="003132CC" w:rsidRPr="00D95AEA" w:rsidRDefault="003132CC" w:rsidP="000667DE">
            <w:pPr>
              <w:spacing w:after="0" w:line="240" w:lineRule="auto"/>
              <w:ind w:firstLine="0"/>
              <w:rPr>
                <w:sz w:val="22"/>
                <w:lang w:eastAsia="ru-RU"/>
              </w:rPr>
            </w:pPr>
            <w:r w:rsidRPr="00D95AEA">
              <w:rPr>
                <w:sz w:val="22"/>
                <w:lang w:eastAsia="ru-RU"/>
              </w:rPr>
              <w:t>Реализация бюджетной политики в сфере образования</w:t>
            </w:r>
          </w:p>
        </w:tc>
        <w:tc>
          <w:tcPr>
            <w:tcW w:w="1842" w:type="dxa"/>
            <w:vMerge w:val="restart"/>
            <w:shd w:val="clear" w:color="auto" w:fill="auto"/>
            <w:vAlign w:val="center"/>
            <w:hideMark/>
          </w:tcPr>
          <w:p w:rsidR="003132CC" w:rsidRPr="00D95AEA" w:rsidRDefault="003132CC"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3132CC" w:rsidRPr="00D95AEA" w:rsidRDefault="003132CC"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54 274,1</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5 148,0</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8 962,8</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9 606,6</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9 606,6</w:t>
            </w:r>
          </w:p>
        </w:tc>
        <w:tc>
          <w:tcPr>
            <w:tcW w:w="1559"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87 598,1</w:t>
            </w:r>
          </w:p>
        </w:tc>
      </w:tr>
      <w:tr w:rsidR="003132CC" w:rsidRPr="00D95AEA" w:rsidTr="006B6454">
        <w:trPr>
          <w:trHeight w:val="375"/>
        </w:trPr>
        <w:tc>
          <w:tcPr>
            <w:tcW w:w="3545" w:type="dxa"/>
            <w:vMerge/>
            <w:vAlign w:val="center"/>
            <w:hideMark/>
          </w:tcPr>
          <w:p w:rsidR="003132CC" w:rsidRPr="00D95AEA" w:rsidRDefault="003132CC" w:rsidP="000667DE">
            <w:pPr>
              <w:spacing w:after="0" w:line="240" w:lineRule="auto"/>
              <w:ind w:firstLine="0"/>
              <w:jc w:val="left"/>
              <w:rPr>
                <w:sz w:val="22"/>
                <w:lang w:eastAsia="ru-RU"/>
              </w:rPr>
            </w:pPr>
          </w:p>
        </w:tc>
        <w:tc>
          <w:tcPr>
            <w:tcW w:w="1842" w:type="dxa"/>
            <w:vMerge/>
            <w:vAlign w:val="center"/>
            <w:hideMark/>
          </w:tcPr>
          <w:p w:rsidR="003132CC" w:rsidRPr="00D95AEA" w:rsidRDefault="003132CC" w:rsidP="000667DE">
            <w:pPr>
              <w:spacing w:after="0" w:line="240" w:lineRule="auto"/>
              <w:ind w:firstLine="0"/>
              <w:jc w:val="left"/>
              <w:rPr>
                <w:sz w:val="22"/>
                <w:lang w:eastAsia="ru-RU"/>
              </w:rPr>
            </w:pPr>
          </w:p>
        </w:tc>
        <w:tc>
          <w:tcPr>
            <w:tcW w:w="1895" w:type="dxa"/>
            <w:shd w:val="clear" w:color="auto" w:fill="auto"/>
            <w:vAlign w:val="center"/>
            <w:hideMark/>
          </w:tcPr>
          <w:p w:rsidR="003132CC" w:rsidRPr="00D95AEA" w:rsidRDefault="003132CC"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54 274,1</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5 148,0</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8 962,8</w:t>
            </w:r>
          </w:p>
        </w:tc>
        <w:tc>
          <w:tcPr>
            <w:tcW w:w="1417"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9 606,6</w:t>
            </w:r>
          </w:p>
        </w:tc>
        <w:tc>
          <w:tcPr>
            <w:tcW w:w="1418"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9 606,6</w:t>
            </w:r>
          </w:p>
        </w:tc>
        <w:tc>
          <w:tcPr>
            <w:tcW w:w="1559" w:type="dxa"/>
            <w:shd w:val="clear" w:color="auto" w:fill="auto"/>
            <w:noWrap/>
            <w:vAlign w:val="center"/>
            <w:hideMark/>
          </w:tcPr>
          <w:p w:rsidR="003132CC" w:rsidRPr="003132CC" w:rsidRDefault="003132CC" w:rsidP="003132CC">
            <w:pPr>
              <w:spacing w:after="0" w:line="240" w:lineRule="auto"/>
              <w:ind w:firstLine="0"/>
              <w:jc w:val="center"/>
              <w:rPr>
                <w:sz w:val="22"/>
                <w:lang w:eastAsia="ru-RU"/>
              </w:rPr>
            </w:pPr>
            <w:r w:rsidRPr="003132CC">
              <w:rPr>
                <w:sz w:val="22"/>
                <w:lang w:eastAsia="ru-RU"/>
              </w:rPr>
              <w:t>87 598,1</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7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Кадровое и организационно-штатное обеспечение деятельности Министерства</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67 719,1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64 070,6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64 151,2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64 151,2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64 151,2</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324 243,3</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67 719,1</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64 070,6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64 151,2</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64 151,2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64 151,2</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324 243,3</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54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надзору и контролю за соблюдением законодательства в области образования</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39 113,8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36 548,6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39 057,5</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41 166,9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8 776,7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164 663,5</w:t>
            </w:r>
          </w:p>
        </w:tc>
      </w:tr>
      <w:tr w:rsidR="000667DE" w:rsidRPr="00D95AEA" w:rsidTr="006B6454">
        <w:trPr>
          <w:trHeight w:val="54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8 339,9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8 751,6</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8 776,7</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8 776,7</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8 776,7</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43 421,6</w:t>
            </w:r>
          </w:p>
        </w:tc>
      </w:tr>
      <w:tr w:rsidR="000667DE" w:rsidRPr="00D95AEA" w:rsidTr="006B6454">
        <w:trPr>
          <w:trHeight w:val="54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30 773,9</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27 797,0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30 280,8</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32 390,2</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121 241,9</w:t>
            </w:r>
          </w:p>
        </w:tc>
      </w:tr>
      <w:tr w:rsidR="000667DE" w:rsidRPr="00D95AEA" w:rsidTr="006B6454">
        <w:trPr>
          <w:trHeight w:val="54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Обеспечение социальных гарантий и выплат работникам образовательных организаций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3 140,0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2 375,0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3 140,0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13 655,0</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3 140,0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2 375,0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2 500,0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2 500,0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3 140,0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13 655,0</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6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46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Обеспечение социальных гарантий и выплат обучающимся, детям-сиротам и детям, оставшимся без попечения родителей  в государственных образовательных организациях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76 973,3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68 072,5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68 094,3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68 094,3</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68 094,3</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349 328,7</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76 973,3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68 072,5</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68 094,3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68 094,3</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68 094,3</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349 328,7</w:t>
            </w:r>
          </w:p>
        </w:tc>
      </w:tr>
      <w:tr w:rsidR="000667DE" w:rsidRPr="00D95AEA" w:rsidTr="006B6454">
        <w:trPr>
          <w:trHeight w:val="39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37 451,9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37 451,9</w:t>
            </w:r>
          </w:p>
        </w:tc>
      </w:tr>
      <w:tr w:rsidR="000667DE" w:rsidRPr="00D95AEA" w:rsidTr="006B6454">
        <w:trPr>
          <w:trHeight w:val="39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3 000,0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3 000,0</w:t>
            </w:r>
          </w:p>
        </w:tc>
      </w:tr>
      <w:tr w:rsidR="000667DE" w:rsidRPr="00D95AEA" w:rsidTr="006B6454">
        <w:trPr>
          <w:trHeight w:val="39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34 451,9</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34 451,9</w:t>
            </w:r>
          </w:p>
        </w:tc>
      </w:tr>
      <w:tr w:rsidR="000667DE" w:rsidRPr="00D95AEA" w:rsidTr="006B6454">
        <w:trPr>
          <w:trHeight w:val="39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Проведение "Байкальского образовательного форума"</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5 000,0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5 000,0</w:t>
            </w:r>
          </w:p>
        </w:tc>
      </w:tr>
      <w:tr w:rsidR="000667DE" w:rsidRPr="00D95AEA" w:rsidTr="006B6454">
        <w:trPr>
          <w:trHeight w:val="39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5 000,0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5 000,0</w:t>
            </w:r>
          </w:p>
        </w:tc>
      </w:tr>
      <w:tr w:rsidR="000667DE" w:rsidRPr="00D95AEA" w:rsidTr="006B6454">
        <w:trPr>
          <w:trHeight w:val="39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90"/>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 xml:space="preserve">Основное мероприятие «Информационная безопасность детей» </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14 550,9</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14 550,9</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restart"/>
            <w:shd w:val="clear" w:color="auto" w:fill="auto"/>
            <w:vAlign w:val="center"/>
            <w:hideMark/>
          </w:tcPr>
          <w:p w:rsidR="000667DE" w:rsidRPr="00D95AEA" w:rsidRDefault="000667DE" w:rsidP="000667DE">
            <w:pPr>
              <w:spacing w:after="0" w:line="240" w:lineRule="auto"/>
              <w:ind w:firstLine="0"/>
              <w:rPr>
                <w:sz w:val="22"/>
                <w:lang w:eastAsia="ru-RU"/>
              </w:rPr>
            </w:pPr>
            <w:r w:rsidRPr="00D95AEA">
              <w:rPr>
                <w:sz w:val="22"/>
                <w:lang w:eastAsia="ru-RU"/>
              </w:rPr>
              <w:t>Обеспечение информационной безопасности детей, производства информационной продукции для детей и оборота информационной продукции в Иркутской области</w:t>
            </w:r>
          </w:p>
        </w:tc>
        <w:tc>
          <w:tcPr>
            <w:tcW w:w="1842" w:type="dxa"/>
            <w:vMerge w:val="restart"/>
            <w:shd w:val="clear" w:color="auto" w:fill="auto"/>
            <w:vAlign w:val="center"/>
            <w:hideMark/>
          </w:tcPr>
          <w:p w:rsidR="000667DE" w:rsidRPr="00D95AEA" w:rsidRDefault="000667DE" w:rsidP="000667DE">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Всего</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14 550,9</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ОБ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4 850,3</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14 550,9</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ФБ</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r w:rsidR="000667DE" w:rsidRPr="00D95AEA" w:rsidTr="006B6454">
        <w:trPr>
          <w:trHeight w:val="315"/>
        </w:trPr>
        <w:tc>
          <w:tcPr>
            <w:tcW w:w="3545" w:type="dxa"/>
            <w:vMerge/>
            <w:vAlign w:val="center"/>
            <w:hideMark/>
          </w:tcPr>
          <w:p w:rsidR="000667DE" w:rsidRPr="00D95AEA" w:rsidRDefault="000667DE" w:rsidP="000667DE">
            <w:pPr>
              <w:spacing w:after="0" w:line="240" w:lineRule="auto"/>
              <w:ind w:firstLine="0"/>
              <w:jc w:val="left"/>
              <w:rPr>
                <w:sz w:val="22"/>
                <w:lang w:eastAsia="ru-RU"/>
              </w:rPr>
            </w:pPr>
          </w:p>
        </w:tc>
        <w:tc>
          <w:tcPr>
            <w:tcW w:w="1842" w:type="dxa"/>
            <w:vMerge/>
            <w:vAlign w:val="center"/>
            <w:hideMark/>
          </w:tcPr>
          <w:p w:rsidR="000667DE" w:rsidRPr="00D95AEA" w:rsidRDefault="000667DE" w:rsidP="000667DE">
            <w:pPr>
              <w:spacing w:after="0" w:line="240" w:lineRule="auto"/>
              <w:ind w:firstLine="0"/>
              <w:jc w:val="left"/>
              <w:rPr>
                <w:sz w:val="22"/>
                <w:lang w:eastAsia="ru-RU"/>
              </w:rPr>
            </w:pPr>
          </w:p>
        </w:tc>
        <w:tc>
          <w:tcPr>
            <w:tcW w:w="1895" w:type="dxa"/>
            <w:shd w:val="clear" w:color="auto" w:fill="auto"/>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ИИ</w:t>
            </w:r>
          </w:p>
        </w:tc>
        <w:tc>
          <w:tcPr>
            <w:tcW w:w="150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7"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418"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c>
          <w:tcPr>
            <w:tcW w:w="1559" w:type="dxa"/>
            <w:shd w:val="clear" w:color="auto" w:fill="auto"/>
            <w:noWrap/>
            <w:vAlign w:val="center"/>
            <w:hideMark/>
          </w:tcPr>
          <w:p w:rsidR="000667DE" w:rsidRPr="00D95AEA" w:rsidRDefault="000667DE" w:rsidP="000667DE">
            <w:pPr>
              <w:spacing w:after="0" w:line="240" w:lineRule="auto"/>
              <w:ind w:firstLine="0"/>
              <w:jc w:val="center"/>
              <w:rPr>
                <w:sz w:val="22"/>
                <w:lang w:eastAsia="ru-RU"/>
              </w:rPr>
            </w:pPr>
            <w:r w:rsidRPr="00D95AEA">
              <w:rPr>
                <w:sz w:val="22"/>
                <w:lang w:eastAsia="ru-RU"/>
              </w:rPr>
              <w:t>0,0</w:t>
            </w:r>
          </w:p>
        </w:tc>
      </w:tr>
    </w:tbl>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p w:rsidR="000667DE" w:rsidRPr="00D95AEA" w:rsidRDefault="000667DE" w:rsidP="009C3331">
      <w:pPr>
        <w:spacing w:after="0" w:line="240" w:lineRule="auto"/>
        <w:ind w:left="851" w:right="964" w:firstLine="0"/>
        <w:jc w:val="center"/>
        <w:rPr>
          <w:b/>
          <w:sz w:val="20"/>
          <w:szCs w:val="28"/>
        </w:rPr>
      </w:pPr>
    </w:p>
    <w:tbl>
      <w:tblPr>
        <w:tblpPr w:leftFromText="180" w:rightFromText="180" w:vertAnchor="page" w:horzAnchor="margin" w:tblpY="1546"/>
        <w:tblW w:w="14850" w:type="dxa"/>
        <w:tblLook w:val="00A0" w:firstRow="1" w:lastRow="0" w:firstColumn="1" w:lastColumn="0" w:noHBand="0" w:noVBand="0"/>
      </w:tblPr>
      <w:tblGrid>
        <w:gridCol w:w="10598"/>
        <w:gridCol w:w="4252"/>
      </w:tblGrid>
      <w:tr w:rsidR="00993CC5" w:rsidRPr="00D95AEA" w:rsidTr="00A7238C">
        <w:tc>
          <w:tcPr>
            <w:tcW w:w="10598" w:type="dxa"/>
          </w:tcPr>
          <w:p w:rsidR="00993CC5" w:rsidRPr="00D95AEA" w:rsidRDefault="00993CC5" w:rsidP="00A7238C">
            <w:pPr>
              <w:widowControl w:val="0"/>
              <w:spacing w:after="0" w:line="240" w:lineRule="auto"/>
              <w:ind w:firstLine="0"/>
              <w:jc w:val="right"/>
              <w:outlineLvl w:val="1"/>
              <w:rPr>
                <w:sz w:val="28"/>
                <w:szCs w:val="28"/>
              </w:rPr>
            </w:pPr>
          </w:p>
          <w:p w:rsidR="00993CC5" w:rsidRPr="00D95AEA" w:rsidRDefault="00993CC5" w:rsidP="00A7238C">
            <w:pPr>
              <w:widowControl w:val="0"/>
              <w:spacing w:after="0" w:line="240" w:lineRule="auto"/>
              <w:ind w:firstLine="0"/>
              <w:jc w:val="right"/>
              <w:outlineLvl w:val="1"/>
              <w:rPr>
                <w:sz w:val="28"/>
                <w:szCs w:val="28"/>
              </w:rPr>
            </w:pPr>
          </w:p>
          <w:p w:rsidR="00993CC5" w:rsidRPr="00D95AEA" w:rsidRDefault="00993CC5" w:rsidP="00A7238C">
            <w:pPr>
              <w:widowControl w:val="0"/>
              <w:spacing w:after="0" w:line="240" w:lineRule="auto"/>
              <w:ind w:firstLine="0"/>
              <w:jc w:val="right"/>
              <w:outlineLvl w:val="1"/>
              <w:rPr>
                <w:sz w:val="28"/>
                <w:szCs w:val="28"/>
              </w:rPr>
            </w:pPr>
          </w:p>
          <w:p w:rsidR="00993CC5" w:rsidRPr="00D95AEA" w:rsidRDefault="00993CC5" w:rsidP="00A7238C">
            <w:pPr>
              <w:widowControl w:val="0"/>
              <w:spacing w:after="0" w:line="240" w:lineRule="auto"/>
              <w:ind w:firstLine="0"/>
              <w:outlineLvl w:val="1"/>
              <w:rPr>
                <w:sz w:val="28"/>
                <w:szCs w:val="28"/>
              </w:rPr>
            </w:pPr>
          </w:p>
        </w:tc>
        <w:tc>
          <w:tcPr>
            <w:tcW w:w="4252" w:type="dxa"/>
          </w:tcPr>
          <w:p w:rsidR="006B6454" w:rsidRPr="00D95AEA" w:rsidRDefault="006B6454" w:rsidP="00A7238C">
            <w:pPr>
              <w:widowControl w:val="0"/>
              <w:spacing w:after="0" w:line="240" w:lineRule="auto"/>
              <w:ind w:firstLine="0"/>
              <w:jc w:val="left"/>
              <w:outlineLvl w:val="1"/>
              <w:rPr>
                <w:sz w:val="28"/>
                <w:szCs w:val="28"/>
              </w:rPr>
            </w:pPr>
          </w:p>
          <w:p w:rsidR="00993CC5" w:rsidRPr="00D95AEA" w:rsidRDefault="00993CC5" w:rsidP="00A7238C">
            <w:pPr>
              <w:widowControl w:val="0"/>
              <w:spacing w:after="0" w:line="240" w:lineRule="auto"/>
              <w:ind w:firstLine="0"/>
              <w:jc w:val="left"/>
              <w:outlineLvl w:val="1"/>
              <w:rPr>
                <w:sz w:val="28"/>
                <w:szCs w:val="28"/>
              </w:rPr>
            </w:pPr>
            <w:r w:rsidRPr="00D95AEA">
              <w:rPr>
                <w:sz w:val="28"/>
                <w:szCs w:val="28"/>
              </w:rPr>
              <w:t>Приложение 8</w:t>
            </w:r>
          </w:p>
          <w:p w:rsidR="00993CC5" w:rsidRPr="00D95AEA" w:rsidRDefault="00993CC5" w:rsidP="00A7238C">
            <w:pPr>
              <w:widowControl w:val="0"/>
              <w:autoSpaceDE w:val="0"/>
              <w:autoSpaceDN w:val="0"/>
              <w:adjustRightInd w:val="0"/>
              <w:spacing w:after="0" w:line="240" w:lineRule="auto"/>
              <w:ind w:firstLine="0"/>
              <w:jc w:val="left"/>
              <w:rPr>
                <w:sz w:val="28"/>
                <w:szCs w:val="28"/>
              </w:rPr>
            </w:pPr>
            <w:r w:rsidRPr="00D95AEA">
              <w:rPr>
                <w:sz w:val="28"/>
                <w:szCs w:val="28"/>
              </w:rPr>
              <w:t>к государственной программе Иркутской области «Развитие образования» на 2014-2018 годы</w:t>
            </w:r>
          </w:p>
        </w:tc>
      </w:tr>
    </w:tbl>
    <w:p w:rsidR="006B6454" w:rsidRPr="00D95AEA" w:rsidRDefault="006B6454" w:rsidP="00AA692E">
      <w:pPr>
        <w:spacing w:after="0" w:line="240" w:lineRule="auto"/>
        <w:ind w:firstLine="0"/>
        <w:jc w:val="center"/>
        <w:rPr>
          <w:b/>
          <w:bCs/>
          <w:sz w:val="28"/>
          <w:szCs w:val="28"/>
        </w:rPr>
      </w:pPr>
    </w:p>
    <w:p w:rsidR="00993CC5" w:rsidRPr="00D95AEA" w:rsidRDefault="00993CC5" w:rsidP="00AA692E">
      <w:pPr>
        <w:spacing w:after="0" w:line="240" w:lineRule="auto"/>
        <w:ind w:firstLine="0"/>
        <w:jc w:val="center"/>
        <w:rPr>
          <w:b/>
          <w:bCs/>
          <w:sz w:val="28"/>
          <w:szCs w:val="28"/>
        </w:rPr>
      </w:pPr>
      <w:r w:rsidRPr="00D95AEA">
        <w:rPr>
          <w:b/>
          <w:bCs/>
          <w:sz w:val="28"/>
          <w:szCs w:val="28"/>
        </w:rPr>
        <w:t>ПРОГНОЗНАЯ (СПРАВОЧНАЯ) ОЦЕНКА РЕСУРСНОГО ОБЕСПЕЧЕНИЯ РЕАЛИЗАЦИИ ГОСУДАРСТВЕННОЙ ПРОГРАММЫ ИРКУТСКОЙ ОБЛАСТИ ЗА СЧЕТ ВСЕХ ИСТОЧНИКОВ ФИНАНСИРОВАНИЯ</w:t>
      </w:r>
    </w:p>
    <w:p w:rsidR="00993CC5" w:rsidRPr="00D95AEA" w:rsidRDefault="00993CC5" w:rsidP="00AA692E">
      <w:pPr>
        <w:spacing w:after="0" w:line="240" w:lineRule="auto"/>
        <w:ind w:firstLine="0"/>
        <w:jc w:val="center"/>
        <w:rPr>
          <w:b/>
          <w:bCs/>
          <w:sz w:val="28"/>
          <w:szCs w:val="28"/>
        </w:rPr>
      </w:pPr>
    </w:p>
    <w:tbl>
      <w:tblPr>
        <w:tblW w:w="16019" w:type="dxa"/>
        <w:tblInd w:w="-318" w:type="dxa"/>
        <w:tblLayout w:type="fixed"/>
        <w:tblLook w:val="04A0" w:firstRow="1" w:lastRow="0" w:firstColumn="1" w:lastColumn="0" w:noHBand="0" w:noVBand="1"/>
      </w:tblPr>
      <w:tblGrid>
        <w:gridCol w:w="3687"/>
        <w:gridCol w:w="1843"/>
        <w:gridCol w:w="1843"/>
        <w:gridCol w:w="1417"/>
        <w:gridCol w:w="1418"/>
        <w:gridCol w:w="1417"/>
        <w:gridCol w:w="1418"/>
        <w:gridCol w:w="1417"/>
        <w:gridCol w:w="1559"/>
      </w:tblGrid>
      <w:tr w:rsidR="006B6454" w:rsidRPr="00D95AEA" w:rsidTr="006B6454">
        <w:trPr>
          <w:trHeight w:val="300"/>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Наименование программы, подпрограммы, ведомственной целевой программы,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Ответственный исполнитель, соисполниетли, участники, исполнители мероприятий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Источники финансирования</w:t>
            </w:r>
          </w:p>
        </w:tc>
        <w:tc>
          <w:tcPr>
            <w:tcW w:w="8646" w:type="dxa"/>
            <w:gridSpan w:val="6"/>
            <w:tcBorders>
              <w:top w:val="single" w:sz="4" w:space="0" w:color="auto"/>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Оценка расходов</w:t>
            </w:r>
          </w:p>
        </w:tc>
      </w:tr>
      <w:tr w:rsidR="006B6454" w:rsidRPr="00D95AEA" w:rsidTr="006B6454">
        <w:trPr>
          <w:trHeight w:val="315"/>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8646" w:type="dxa"/>
            <w:gridSpan w:val="6"/>
            <w:tcBorders>
              <w:top w:val="single" w:sz="4" w:space="0" w:color="auto"/>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(тыс. руб.), годы</w:t>
            </w:r>
          </w:p>
        </w:tc>
      </w:tr>
      <w:tr w:rsidR="006B6454" w:rsidRPr="00D95AEA" w:rsidTr="006B6454">
        <w:trPr>
          <w:trHeight w:val="87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2014 год</w:t>
            </w:r>
          </w:p>
        </w:tc>
        <w:tc>
          <w:tcPr>
            <w:tcW w:w="1418"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2015 год</w:t>
            </w:r>
          </w:p>
        </w:tc>
        <w:tc>
          <w:tcPr>
            <w:tcW w:w="1417"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2016 год</w:t>
            </w:r>
          </w:p>
        </w:tc>
        <w:tc>
          <w:tcPr>
            <w:tcW w:w="1418"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2017 год</w:t>
            </w:r>
          </w:p>
        </w:tc>
        <w:tc>
          <w:tcPr>
            <w:tcW w:w="1417"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2018 год</w:t>
            </w:r>
          </w:p>
        </w:tc>
        <w:tc>
          <w:tcPr>
            <w:tcW w:w="1559"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r>
      <w:tr w:rsidR="00663C77" w:rsidRPr="00D95AEA" w:rsidTr="006B6454">
        <w:trPr>
          <w:trHeight w:val="31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Государственная программа «Развитие образования»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663C77" w:rsidRPr="00D95AEA" w:rsidRDefault="00663C77" w:rsidP="006B6454">
            <w:pPr>
              <w:spacing w:after="0" w:line="240" w:lineRule="auto"/>
              <w:ind w:firstLine="0"/>
              <w:jc w:val="left"/>
              <w:rPr>
                <w:sz w:val="22"/>
                <w:lang w:eastAsia="ru-RU"/>
              </w:rPr>
            </w:pPr>
            <w:r w:rsidRPr="00D95AEA">
              <w:rPr>
                <w:sz w:val="22"/>
                <w:lang w:eastAsia="ru-RU"/>
              </w:rPr>
              <w:t>всего, 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35 126 620,6</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32 622 437,6</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33 164 359,6</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33 166 469,0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33 327 174,1</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167 407 060,9</w:t>
            </w:r>
          </w:p>
        </w:tc>
      </w:tr>
      <w:tr w:rsidR="00663C77" w:rsidRPr="00D95AEA" w:rsidTr="006B6454">
        <w:trPr>
          <w:trHeight w:val="94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Областной бюджет (далее - 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33 680 761,1</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31 414 768,8</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33 134 078,8</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33 134 078,8</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33 297 665,5</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164 661 353,0</w:t>
            </w:r>
          </w:p>
        </w:tc>
      </w:tr>
      <w:tr w:rsidR="00663C77" w:rsidRPr="00D95AEA" w:rsidTr="006B6454">
        <w:trPr>
          <w:trHeight w:val="1890"/>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 xml:space="preserve">Средства, планируемые к привлечению из федерального бюджета (далее - ФБ) </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1 137 258,8</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766 459,0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30 280,8</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32 390,2</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1 966 388,8</w:t>
            </w:r>
          </w:p>
        </w:tc>
      </w:tr>
      <w:tr w:rsidR="00663C77" w:rsidRPr="00D95AEA" w:rsidTr="006B6454">
        <w:trPr>
          <w:trHeight w:val="1890"/>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бюджеты муниципальных образований Иркутской области (далее- 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308 600,7</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441 209,8</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29 508,6</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779 319,1</w:t>
            </w:r>
          </w:p>
        </w:tc>
      </w:tr>
      <w:tr w:rsidR="006B6454" w:rsidRPr="00D95AEA" w:rsidTr="006B6454">
        <w:trPr>
          <w:trHeight w:val="7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Иные источники (далее - 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480"/>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663C77" w:rsidRPr="00D95AEA" w:rsidRDefault="00663C77" w:rsidP="006B6454">
            <w:pPr>
              <w:spacing w:after="0" w:line="240" w:lineRule="auto"/>
              <w:ind w:firstLine="0"/>
              <w:jc w:val="left"/>
              <w:rPr>
                <w:sz w:val="22"/>
                <w:lang w:eastAsia="ru-RU"/>
              </w:rPr>
            </w:pPr>
            <w:r w:rsidRPr="00D95AEA">
              <w:rPr>
                <w:sz w:val="22"/>
                <w:lang w:eastAsia="ru-RU"/>
              </w:rPr>
              <w:t xml:space="preserve">ответственный исполнитель программы министерство образования Иркутской области </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31 949 157,5</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30 011 339,1</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32 097 771,3</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32 099 880,7</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32 067 490,5</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158 225 639,1</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31 732 903,9</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29 905 667,1</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32 067 490,5</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32 067 490,5</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32 067 490,5</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157 841 042,5</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192 400,9</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102 319,1</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30 280,8</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32 390,2</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357 391,0</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23 852,7</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3 352,9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27 205,6</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Участник 1 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2 239 037,5</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1 772 168,2</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550 737,3</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4 561 943,0</w:t>
            </w:r>
          </w:p>
        </w:tc>
      </w:tr>
      <w:tr w:rsidR="00663C77"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1 009 431,6</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670 171,4</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521 228,7</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2 200 831,7</w:t>
            </w:r>
          </w:p>
        </w:tc>
      </w:tr>
      <w:tr w:rsidR="00663C77"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944 857,9</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664 139,9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1 608 997,8</w:t>
            </w:r>
          </w:p>
        </w:tc>
      </w:tr>
      <w:tr w:rsidR="00663C77"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284 748,0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437 856,9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29 508,6</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752 113,5</w:t>
            </w:r>
          </w:p>
        </w:tc>
      </w:tr>
      <w:tr w:rsidR="006B6454" w:rsidRPr="00D95AEA" w:rsidTr="006B6454">
        <w:trPr>
          <w:trHeight w:val="60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2 министерство по физической культуре, спорту и молодежной политике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341 533,9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325 426,0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375 861,4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375 861,4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375 861,4</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1 794 544,1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341 533,9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325 426,0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375 861,4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375 861,4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375 861,4</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1 794 544,1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3 министерство культуры и архивов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292 830,9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254 584,7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346 570,9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346 570,9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1 240 557,4</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292 830,9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254 584,7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346 570,9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346 570,9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1 240 557,4</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4 министерство социального развития, опеки и попечительства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77 112,8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68 253,4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393 541,8</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77 112,8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68 253,4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393 541,8</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5 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215 310,5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180 464,0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1 146 853,6</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215 310,5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180 464,0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1 146 853,6</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6 министерство имущественных отношений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11 637,5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10 202,2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43 981,9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11 637,5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10 202,2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43 981,9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31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Подпрограмма  «Дошкольное, общее и дополнительное образование»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Всего:</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30 805 818,1</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28 862 854,6</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28 606 136,7</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28 608 575,4</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29 104 129,0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145 987 513,8</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29 442 269,3</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27 755 088,5</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28 606 136,7</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28 608 575,4</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29 074 620,4</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143 486 690,3</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1 054 990,1</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667 939,9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1 722 930,0</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308 558,7</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439 826,2</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29 508,6</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777 893,5</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r>
      <w:tr w:rsidR="00663C77"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 xml:space="preserve">ответственный исполнитель </w:t>
            </w:r>
            <w:r>
              <w:rPr>
                <w:sz w:val="22"/>
                <w:lang w:eastAsia="ru-RU"/>
              </w:rPr>
              <w:t>под</w:t>
            </w:r>
            <w:r w:rsidRPr="00D95AEA">
              <w:rPr>
                <w:sz w:val="22"/>
                <w:lang w:eastAsia="ru-RU"/>
              </w:rPr>
              <w:t xml:space="preserve">программы министерство образования Иркутской области </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28 268 615,0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26 821 140,8</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28 228 061,2</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28 227 416,9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28 226 776,9</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139 772 010,8</w:t>
            </w:r>
          </w:p>
        </w:tc>
      </w:tr>
      <w:tr w:rsidR="00663C77"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28 134 672,1</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26 815 371,5</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28 228 061,2</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28 227 416,9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28 226 776,9</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139 632 298,6</w:t>
            </w:r>
          </w:p>
        </w:tc>
      </w:tr>
      <w:tr w:rsidR="00663C77"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110 132,2</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3 800,0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113 932,2</w:t>
            </w:r>
          </w:p>
        </w:tc>
      </w:tr>
      <w:tr w:rsidR="00663C77"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23 810,7</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1 969,3</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25 780,0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8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1 министерство культуры и архивов Иркутской</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41 886,2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38 240,6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51 460,7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54 543,7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186 131,2</w:t>
            </w:r>
          </w:p>
        </w:tc>
      </w:tr>
      <w:tr w:rsidR="006B6454" w:rsidRPr="00D95AEA" w:rsidTr="006B6454">
        <w:trPr>
          <w:trHeight w:val="48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41 886,2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38 240,6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51 460,7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54 543,7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186 131,2</w:t>
            </w:r>
          </w:p>
        </w:tc>
      </w:tr>
      <w:tr w:rsidR="006B6454" w:rsidRPr="00D95AEA" w:rsidTr="006B6454">
        <w:trPr>
          <w:trHeight w:val="48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8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8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2 министерство по физической культуре, спорту и молодежной политике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291 576,5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285 750,9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1 557 171,8</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291 576,5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285 750,9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1 557 171,8</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Участник 3 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2 203 740,4</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1 717 722,3</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550 737,3</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4 472 200,0</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974 134,5</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615 725,5</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521 228,7</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2 111 088,7</w:t>
            </w:r>
          </w:p>
        </w:tc>
      </w:tr>
      <w:tr w:rsidR="00663C77"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944 857,9</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664 139,9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1 608 997,8</w:t>
            </w:r>
          </w:p>
        </w:tc>
      </w:tr>
      <w:tr w:rsidR="00663C77"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284 748,0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437 856,9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29 508,6</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752 113,5</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ВЦП  «Повышение эффективности систем дошкольного образования Иркутской области»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72 062,0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29 390,0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104 602,0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12 830,4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29 390,0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45 370,4</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59 231,6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59 231,6</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43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ВЦП «Повышение эффективности образовательных систем, обеспечивающих современное качество общего образования»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636 258,1</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454 152,8</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541 012,8</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537 612,9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536 972,9</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2 706 009,5</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585 357,5</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450 352,8</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541 012,8</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537 612,9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536 972,9</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2 651 308,9</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50 900,6</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3 800,0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54 700,6</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ВЦП «Развитие системы дополнительного образования детей»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115 531,0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115 461,5</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154 850,2</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154 850,2</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154 850,2</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695 543,1</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115 531,0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115 461,5</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154 850,2</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154 850,2</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154 850,2</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695 543,1</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ВЦП «Развитие системы психолого-педагогической и медико-социальной помощи»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22 516,4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17 344,8</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18 039,5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18 039,5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18 039,5</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93 979,7</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22 516,4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17 344,8</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18 039,5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18 039,5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18 039,5</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93 979,7</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ВЦП «Одаренные дети»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12 971,8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8 381,6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9 867,1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9 867,1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9 867,1</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50 954,7</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12 971,8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8 381,6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9 867,1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9 867,1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9 867,1</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50 954,7</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ВЦП «Развитие организаций для детей, нуждающихся в государственной поддержке»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2 253 320,0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1 488 443,1</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1 690 446,2</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1 690 446,1</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1 690 446,1</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8 813 101,5</w:t>
            </w:r>
          </w:p>
        </w:tc>
      </w:tr>
      <w:tr w:rsidR="00663C77"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2 253 320,0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1 488 443,1</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1 690 446,2</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1 690 446,1</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1 690 446,1</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8 813 101,5</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5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Основное мероприятие «Оказание поддержки муниципальным образованиям Иркутской области при реализации общеобразовательных (начального общего, основного общего, среднего общего образования) программ»</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16 933 136,3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16 933 136,3</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16 933 136,3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16 933 136,3</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121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16 929 785,6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16 929 785,6</w:t>
            </w:r>
          </w:p>
        </w:tc>
      </w:tr>
      <w:tr w:rsidR="006B6454" w:rsidRPr="00D95AEA" w:rsidTr="006B6454">
        <w:trPr>
          <w:trHeight w:val="52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16 929 785,6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16 929 785,6</w:t>
            </w:r>
          </w:p>
        </w:tc>
      </w:tr>
      <w:tr w:rsidR="006B6454" w:rsidRPr="00D95AEA" w:rsidTr="006B6454">
        <w:trPr>
          <w:trHeight w:val="55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5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16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Предоставление субсидий местным бюджетам из областного бюджета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приобретению или изготовлению бланков документов об образовании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3 350,7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3 350,7</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3 350,7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3 350,7</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60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ВЦП «Организация дополнительного образования детей в сфере культуры» на 2014-2017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культуры и архивов Иркутской области во взаимодействии с Областной школой искусств</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41 886,2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38 240,6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51 460,7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54 543,7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186 131,2</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41 886,2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38 240,6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51 460,7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54 543,7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186 131,2</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2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ВЦП «Дополнительное образование в сфере физической культуры и спорта»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по физической культуре, спорту и молодежной политике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291 576,5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285 750,9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1 557 171,8</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291 576,5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285 750,9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326 614,8</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1 557 171,8</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Основное мероприятие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не относящихся к сельской местности»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1 227 009,6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1 227 009,6</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430 111,5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430 111,5</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535 823,7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535 823,7</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261 074,4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261 074,4</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4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Строительство школы на 520 учащихся в пос. Залари Заларинского района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146 769,9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146 769,9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139 615,8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139 615,8</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7 154,1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7 154,1</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Строительство детского сада на 240 мест, расположенного по адресу: Иркутская область, г. Зима, ул. Гершевича, 10</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188 304,9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188 304,9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156 126,0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156 126,0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32 178,9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32 178,9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сад в г. Усолье-Сибирское (приобретение зданий, пригодных для оказания образовательных услуг детям дошкольного возраста)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100 000,0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100 000,0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6 965,0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6 965,0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92 535,0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92 535,0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500,0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сад в г. Нижнеудинск, ул. Гоголя, 28 «А» (приобретение зданий, пригодных для оказания образовательных услуг детям дошкольного возраста)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105 000,0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105 000,0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2 985,0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2 985,0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101 490,0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101 490,0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525,0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525,0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Строительство детского сада на 110 мест в г. Усть-Илимске, Иркутская область</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47 547,9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47 547,9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1 951,8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1 951,8</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45 596,1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45 596,1</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Здание кратковременного пребывания детей на территории существующего детского сада № 116 по ул. Цимлянская, 8, г. Иркутск (строительство)</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88 840,0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88 840,0</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41 340,0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41 340,0</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47 500,0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47 500,0</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Здание кратковременного пребывания детей на территории существующего детского сада № 90, по ул. Шпачека, 16, г. Иркутск (строительство)</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75 460,0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75 460,0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34 460,0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34 460,0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41 000,0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Здание кратковременного пребывания детей на территории существующего детского сада № 145, по ул. Мира, 64, г. Иркутск (строительство)</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74 262,0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74 262,0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29 262,0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29 262,0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45 000,0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45 000,0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Здание кратковременного пребывания детей на территории существующего детского сада № 136, по ул. Депутатская, 71, г. Иркутск (строительство)</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80 977,0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80 977,0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8 218,0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8 218,0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72 759,0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72 759,0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сад  в п. Култук, Слюдянского района (приобретение зданий, пригодных для оказания образовательных услуг детям дошкольного возраста)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103 710,1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103 710,1</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103 191,5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103 191,5</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518,6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518,6</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сад в г. Слюдянка, Слюдянского района (приобретение зданий, пригодных для оказания образовательных услуг детям дошкольного возраста)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100 981,0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100 981,0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100 476,1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100 476,1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504,9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504,9</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сад в п.Белореченский, Усольского района (приобретение зданий, пригодных для оказания образовательных услуг детям дошкольного возраста)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95 000,0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95 000,0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1 990,0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1 990,0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92 535,0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92 535,0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475,0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475,0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Объект капитального строительства «Дошкольное образовательное учреждение на 240 мест Иркутская область, Ангарский район, рабочий поселок Мегет, квартал 1,56 метров в юго-западном направлении от дома № 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20 156,8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20 156,8</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7 197,9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7 197,9</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12 958,9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12 958,9</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Основное мероприятие «Осуществление бюджетных инвестиций в объекты государственной собственности Иркутской области и муниципальной собственности сферы образования на территориях, относящихся к сельской местности»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762 030,8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762 030,8</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340 024,6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340 024,6</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409 034,2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409 034,2</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12 972,0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12 972,0</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Строительство «Детский сад на 240 посещений в пос. Баяндай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63 236,1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63 236,1</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61 339,0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61 339,0</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1 897,1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1 897,1</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5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Детский сад на 190 мест в  с.Еланцы Ольхонского района Иркутской области (строительство)</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3 481,0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3 481,0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3 376,6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3 376,6</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104,4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104,4</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Объект капитального строительства «Детский сад на 220 мест в п Усть-Ордынский Иркутская область»</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157 623,3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157 623,3</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60 174,1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60 174,1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89 550,0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89 550,0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7 899,2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7 899,2</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 xml:space="preserve">Детский сад на 98 мест в с. Кутулик муниципального образования «Аларский район» (приобретение зданий, пригодных для оказания образовательных услуг детям дошкольного возраста)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81 378,7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81 378,7</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6 678,6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6 678,6</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74 451,4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74 451,4</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248,7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248,7</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2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сад в с. Ухтуй Зиминского района (приобретение зданий, пригодных для оказания образовательных услуг детям дошкольного возраста)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90 190,4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90 190,4</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3 392,2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3 392,2</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86 527,6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86 527,6</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270,6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270,6</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сад  в с. Олха Шелеховского района (приобретение зданий, пригодных для оказания образовательных услуг детям дошкольного возраста)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90 000,0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90 000,0</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89 550,0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89 550,0</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450,0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450,0</w:t>
            </w:r>
          </w:p>
        </w:tc>
      </w:tr>
      <w:tr w:rsidR="006B6454" w:rsidRPr="00D95AEA" w:rsidTr="006B6454">
        <w:trPr>
          <w:trHeight w:val="48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Реконструкция здания для размещения детского сада. Адрес: Иркутская область, Усольский район, п.ж.д. станция Тельма, ул. 2-ая Железнодорожная, 1а.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6 393,5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6 393,5</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6 073,8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6 073,8</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319,7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319,7</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сад на 110 мест в с. Смоленщина Иркутского района  (приобретение зданий, пригодных для оказания образовательных услуг детям дошкольного возраста)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113 640,4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113 640,4</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44 119,8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44 119,8</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68 955,2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68 955,2</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565,4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565,4</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Проектно-изыскательские работы по объекту: «Школа на 520 учащихся в р.п. Усть-Уда, Усть-Удинского р-н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15 329,1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15 329,1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15 329,1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15 329,1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Детский сад на 98 мест для детей предшкольного (старшего дошкольного) возраста по адресу: Иркутская область, Нукутский район, п. Новонукутский, ул.Лесная, 8 «а» (строительство)</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9 418,9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9 418,9</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9 136,3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9 136,3</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282,6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282,6</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Детский сад на 98 мест для детей предшкольного (старшего дошкольного) возраста по адресу: Иркутская область, Эхирит-Булагатский район, п.Усть-Ордынский, ул.9 мая, 25 (строительство)</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6 986,3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6 986,3</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6 637,0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6 637,0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349,3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349,3</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дом на 120 мест в п.Усть-Ордынский (строительство)</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7 353,1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7 353,1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7 353,1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7 353,1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663C77"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663C77" w:rsidRDefault="006B6454" w:rsidP="006B6454">
            <w:pPr>
              <w:spacing w:after="0" w:line="240" w:lineRule="auto"/>
              <w:ind w:firstLine="0"/>
              <w:rPr>
                <w:sz w:val="22"/>
                <w:lang w:eastAsia="ru-RU"/>
              </w:rPr>
            </w:pPr>
            <w:r w:rsidRPr="00663C77">
              <w:rPr>
                <w:sz w:val="22"/>
                <w:lang w:eastAsia="ru-RU"/>
              </w:rPr>
              <w:t>Детский сад на 140 мест, Иркутский район, р.п. Маркова, квартал Стрижи, 1 (приобретение зданий, пригодных для оказания образовательных услуг детям дошкольного возраста)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117 000,0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117 000,0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26 865,0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26 865,0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89 550,0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89 550,0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585,0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585,0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43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Основное мероприятие «Осуществление бюджетных инвестиций в форме капитальных вложений в объекты государственной собственности Иркутской области и муниципальной собственности в сфере образования»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1 511 450,9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550 737,3</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2 062 188,2</w:t>
            </w:r>
          </w:p>
        </w:tc>
      </w:tr>
      <w:tr w:rsidR="00663C77"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501 661,9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521 228,7</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1 022 890,6</w:t>
            </w:r>
          </w:p>
        </w:tc>
      </w:tr>
      <w:tr w:rsidR="00663C77"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633 099,3</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633 099,3</w:t>
            </w:r>
          </w:p>
        </w:tc>
      </w:tr>
      <w:tr w:rsidR="00663C77"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376 689,7</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29 508,6</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406 198,3</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Субсидии местным бюджетам на софинансирование капитальных вложений в объекты муниципальной собственности в сфере образования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1 496 332,9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550 737,3</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2 047 070,2</w:t>
            </w:r>
          </w:p>
        </w:tc>
      </w:tr>
      <w:tr w:rsidR="00663C77"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486 543,9</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521 228,7</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1 007 772,6</w:t>
            </w:r>
          </w:p>
        </w:tc>
      </w:tr>
      <w:tr w:rsidR="00663C77"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633 099,3</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633 099,3</w:t>
            </w:r>
          </w:p>
        </w:tc>
      </w:tr>
      <w:tr w:rsidR="00663C77"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376 689,7</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29 508,6</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406 198,3</w:t>
            </w:r>
          </w:p>
        </w:tc>
      </w:tr>
      <w:tr w:rsidR="006B6454" w:rsidRPr="00D95AEA" w:rsidTr="006B6454">
        <w:trPr>
          <w:trHeight w:val="57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7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Капитальные вложения в объекты государственной собственности Иркутской области в сфере образования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15 118,0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15 118,0</w:t>
            </w:r>
          </w:p>
        </w:tc>
      </w:tr>
      <w:tr w:rsidR="006B6454" w:rsidRPr="00D95AEA" w:rsidTr="006B6454">
        <w:trPr>
          <w:trHeight w:val="57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15 118,0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15 118,0</w:t>
            </w:r>
          </w:p>
        </w:tc>
      </w:tr>
      <w:tr w:rsidR="006B6454" w:rsidRPr="00D95AEA" w:rsidTr="006B6454">
        <w:trPr>
          <w:trHeight w:val="57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7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7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 xml:space="preserve">Основное мероприятие «Капитальные ремонты образовательных организаций Иркутской области»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214 700,0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206 271,4</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420 971,4</w:t>
            </w:r>
          </w:p>
        </w:tc>
      </w:tr>
      <w:tr w:rsidR="00663C77"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203 998,4</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114 063,6</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318 062,0</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31 040,6</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31 040,6</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10 701,6</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61 167,2</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71 868,8</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63C77" w:rsidRPr="00D95AEA" w:rsidTr="006B6454">
        <w:trPr>
          <w:trHeight w:val="31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Субсидии местным бюджетам на софинансирование мероприятий по капитальному ремонту образовательных организаций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63C77" w:rsidRPr="00D95AEA" w:rsidRDefault="00663C77"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206 271,4</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206 271,4</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114 063,6</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114 063,6</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31 040,6</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31 040,6</w:t>
            </w:r>
          </w:p>
        </w:tc>
      </w:tr>
      <w:tr w:rsidR="00663C77"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63C77" w:rsidRPr="00D95AEA" w:rsidRDefault="00663C77"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D95AEA" w:rsidRDefault="00663C77"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61 167,2</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63C77" w:rsidRPr="00663C77" w:rsidRDefault="00663C77" w:rsidP="00663C77">
            <w:pPr>
              <w:spacing w:after="0" w:line="240" w:lineRule="auto"/>
              <w:ind w:firstLine="0"/>
              <w:jc w:val="center"/>
              <w:rPr>
                <w:sz w:val="22"/>
                <w:lang w:eastAsia="ru-RU"/>
              </w:rPr>
            </w:pPr>
            <w:r w:rsidRPr="00663C77">
              <w:rPr>
                <w:sz w:val="22"/>
                <w:lang w:eastAsia="ru-RU"/>
              </w:rPr>
              <w:t>61 167,2</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4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(систем внутреннего электроосвещения и силового оборудования) в здании муниципального бюджетного дошкольного образовательного учреждения города Тулуна «Детский сад «Светлячок»</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2 294,1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2 294,1</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2 179,4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2 179,4</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114,7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114,7</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5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Выборочный капитальный ремонт вновь открывающихся групп в помещениях здания муниципального бюджетного образовательного учреждения для детей дошкольного и младшего школьного возраста «Начальная школа-детский сад №22», расположенного по адресу: г. Усолье-Сибирское, проспект Космонавтов, 21а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2 925,3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2 925,3</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2 779,0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2 779,0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146,3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146,3</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муниципального бюджетного дошкольного образовательного учреждения «Детский сад компенсирующего вида № 38», расположенного по адресу: г. Усолье-Сибирское, ул. Интернациональная, 32 (замена ограждения по периметру территории)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877,0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877,0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833,1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833,1</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43,9</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4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в здании муниципального бюджетного образовательного учреждения для детей дошкольного и младшего школьного возраста «Начальная школа-детский сад № 22», по проспекту Космонавтов, 21а в  г. Усолье-Сибирское (замена заполнений оконных проемов)</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1 228,9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1 228,9</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1 167,5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1 167,5</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61,4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61,4</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5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здания муниципального бюджетного детского общеобразовательного учреждения «Детский сад общеразвивающего вида № 42», расположенного по адресу: ул. Толбухина, 13 в г. Усолье-Сибирское (ремонт стропильной кровли)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1 351,0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1 351,0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1 283,4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1 283,4</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67,6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67,6</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системы отопления и теплового узла здания муниципального бюджетного дошкольного образовательного учреждения «Детский сад общеразвивающего вида № 42» по ул. Толбухина, 13 в г. Усолье-Сибирское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1 738,6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1 738,6</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1 651,7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1 651,7</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86,9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86,9</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(с перепланировкой) здания детского сада № 59, расположенного по адресу: Иркутская область, Братский район, г. Вихоревка, ул. Октябрьская, д. 6А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44 102,8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44 102,8</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41 897,7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41 897,7</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2 205,1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2 205,1</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4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здания детского сада № 21 (62а) «Центр реализации личности «Эврика», расположенного по адресу: г. Усть-Илимск, пер. Южный, 6</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19 646,6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19 646,6</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18 664,3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18 664,3</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982,3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982,3</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здания  «Детский сад-ясли № 627», расположенного по адресу: г. Усть-Илимск, проспект Мира,48</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44 800,0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44 800,0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42 560,0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42 560,0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2 240,0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2 240,0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Капитальный ремонт здания муниципального казенного дошкольного учреждения «Детский сад общеразвивающего вида № 1 «Сказка», расположенного по адресу ул. Шнеерсон, 325, г. Нижнеудинск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3 475,7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3 475,7</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3 301,9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3 301,9</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173,8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173,8</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8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здания муниципального образовательного учреждения для детей дошкольного и младшего школьного возраста «Начальная школа-детский сад «Лесная сказка», расположенная по адресу: Нижнеилимский район, г. Железногорск-Илимский, кв. 8, д. 25 (помещения первого этажа)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2 282,4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2 282,4</w:t>
            </w:r>
          </w:p>
        </w:tc>
      </w:tr>
      <w:tr w:rsidR="006B6454" w:rsidRPr="00D95AEA" w:rsidTr="006B6454">
        <w:trPr>
          <w:trHeight w:val="52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2 168,3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2 168,3</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114,1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114,1</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здания муниципального казенного дошкольного образовательного учреждения детский сад «Мишутка», расположенного по адресу: Нижнеилимский район, г. Железногорск-Илимский, кв. 2, д. 79 (помещения первого этажа)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3 154,9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3 154,9</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2 997,2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2 997,2</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157,7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157,7</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здания муниципального казенного дошкольного образовательного учреждения детский сад общеразвивающего вида «Теремок» по ул. Связи,6 в п. Мама, Мамско-Чуйского района (ремонт кровли, замена системы отопления)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4 360,0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4 360,0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4 142,0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4 142,0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218,0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218,0</w:t>
            </w:r>
          </w:p>
        </w:tc>
      </w:tr>
      <w:tr w:rsidR="006B6454" w:rsidRPr="00D95AEA" w:rsidTr="006B6454">
        <w:trPr>
          <w:trHeight w:val="52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1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здания детского сада, расположенного по адресу: Черемховский район. п. Михайловка, 1 квартал. Здание № 6</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20 099,2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20 099,2</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19 496,2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19 496,2</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603,0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603,0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муниципального бюджетного дошкольного общеобразовательного учреждения «Ангарский детский сад», расположенного по адресу: Аларский район, п. Ангарский, ул. Урицкого,24</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18 979,5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18 979,5</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18 030,5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18 030,5</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949,0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949,0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здания муниципального дошкольного образовательного учреждения «Тальянский детский сад № 12», расположенного по адресу: ул. Больничная, д. 2, пос. Тальяны, Усольского района, Иркутская область</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8 414,0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8 414,0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7 993,3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7 993,3</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420,7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420,7</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Выборочный капитальный ремонт в здании  муниципального казенного дошкольного образовательного учреждения детский сад д. Петровка, расположенном по адресу: Черемховский район, д. Петровка, ул. Школьная,1 (ремонтно-строительные работы; внутренние системы отопления, канализации и вентиляции; наружные сети водоснабжения и водоотведения)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1 891,5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1 891,5</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1 785,8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1 785,8</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105,7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105,7</w:t>
            </w:r>
          </w:p>
        </w:tc>
      </w:tr>
      <w:tr w:rsidR="006B6454" w:rsidRPr="00D95AEA" w:rsidTr="006B6454">
        <w:trPr>
          <w:trHeight w:val="78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1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здания муниципального казенного дошкольного образовательного учреждения детский сад «Василек» по ул. М. Копыловой, 33 в д. Куреть Ольхонского района (Ремонтно-строительные работы здания детского сада. Здание водозаборной скважины)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5 012,3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5 012,3</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4 404,2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4 404,2</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608,1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608,1</w:t>
            </w:r>
          </w:p>
        </w:tc>
      </w:tr>
      <w:tr w:rsidR="006B6454" w:rsidRPr="00D95AEA" w:rsidTr="006B6454">
        <w:trPr>
          <w:trHeight w:val="48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здания муниципального казенного дошкольного образовательного учреждения Новонукутский детский сад № 2, расположенного по адресу: д. Татхал-Онгой, ул. Шолохова, 1</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6 922,8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6 922,8</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6 576,7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6 576,7</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346,1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346,1</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2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здания МКОУ Ангинская СОШ, расположенного по адресу: ул. Школьная,40, с. Анга, Качугский район</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6 516,4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6 516,4</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6 190,6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6 190,6</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325,8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325,8</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Выборочный капитальный ремонт здания котельной муниципального казенного дошкольного образовательного учреждения детский сад по ул. Школьная, дом 1 в д. Петровка Черемховского района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416,7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416,7</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395,9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395,9</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20,8</w:t>
            </w:r>
          </w:p>
        </w:tc>
      </w:tr>
      <w:tr w:rsidR="006B6454" w:rsidRPr="00D95AEA" w:rsidTr="006B6454">
        <w:trPr>
          <w:trHeight w:val="48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60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МДОУ «Детский сад №14», расположенного по адресу г. Зима, ул. Садовая, 37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5 952,0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5 952,0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5 654,4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5 654,4</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297,6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297,6</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МДОУ детский сад «Снегурочка» п. Новоилимск, Нижнеилимского района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905,2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905,2</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859,9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859,9</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45,3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45,3</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здания МДОУ «Сосновский детский сад №23»с. Сосновка Усольского района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1 140,2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1 140,2</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1 083,2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1 083,2</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57,0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57,0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здания МДОУ Мишелевский детский сад №15 с. Мишелевка Усольского района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3 879,1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3 879,1</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3 685,1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3 685,1</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194,0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194,0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здания МДОУ Детский сад №4</w:t>
            </w:r>
            <w:r w:rsidRPr="00D95AEA">
              <w:rPr>
                <w:sz w:val="22"/>
                <w:lang w:eastAsia="ru-RU"/>
              </w:rPr>
              <w:br w:type="page"/>
              <w:t xml:space="preserve"> п. Новомальтинск Усольского района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1 250,7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1 250,7</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1 188,2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1 188,2</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62,5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62,5</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МАДОУ детский сад №41 г. Усть-Кут</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1 083,1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1 083,1</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1 028,9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1 028,9</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54,2</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Основное мероприятие «Совершенствование организации питания в общеобразовательных организациях»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38 530,0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11 187,2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13 232,0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13 232,0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13 232,0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89 413,2</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16 540,0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11 187,2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13 232,0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13 232,0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13 232,0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67 423,2</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21 990,0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21 990,0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60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Организация и проведение курсов по переподготовке кадров для школьных столовых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1 500,0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1 200,0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5 100,0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1 500,0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1 200,0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5 100,0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Приобретение оборудования для пищеблоков школьных столовых</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11 187,2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11 992,0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11 992,0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11 992,0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62 163,2</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11 187,2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11 992,0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11 992,0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11 992,0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62 163,2</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Проведение региональных  конкурсов на лучшую организацию школьного питания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Проведение ремонтных работ, демонтаж устаревшего оборудования в столовых и пищеблоках общеобразовательных организаций</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21 990,0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21 990,0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21 990,0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21 990,0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Основное мероприятие «Безопасность школьных перевозок»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35 160,7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25 240,0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60 400,7</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33 340,0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23 270,7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56 610,7</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1 820,7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1 969,3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3 790,0</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Создание условий безопасности школьных перевозок для обеспечения равного доступа к качественному образованию обучающихся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35 160,7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25 240,0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60 400,7</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33 340,0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23 270,7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56 610,7</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1 820,7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1 969,3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3 790,0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Основное мероприятие «Оказание поддержки муниципальным образованиям Иркутской области при реализации дошкольных  образовательных программ»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8 149 128,7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8 149 128,7</w:t>
            </w:r>
          </w:p>
        </w:tc>
      </w:tr>
      <w:tr w:rsidR="006B6454" w:rsidRPr="00D95AEA" w:rsidTr="006B6454">
        <w:trPr>
          <w:trHeight w:val="51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8 149 128,7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8 149 128,7</w:t>
            </w:r>
          </w:p>
        </w:tc>
      </w:tr>
      <w:tr w:rsidR="006B6454" w:rsidRPr="00D95AEA" w:rsidTr="006B6454">
        <w:trPr>
          <w:trHeight w:val="51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705"/>
        </w:trPr>
        <w:tc>
          <w:tcPr>
            <w:tcW w:w="3687" w:type="dxa"/>
            <w:vMerge w:val="restart"/>
            <w:tcBorders>
              <w:top w:val="nil"/>
              <w:left w:val="single" w:sz="4" w:space="0" w:color="auto"/>
              <w:bottom w:val="single" w:sz="4" w:space="0" w:color="000000"/>
              <w:right w:val="single" w:sz="4" w:space="0" w:color="auto"/>
            </w:tcBorders>
            <w:shd w:val="clear" w:color="auto" w:fill="auto"/>
            <w:hideMark/>
          </w:tcPr>
          <w:p w:rsidR="006B6454" w:rsidRPr="00D95AEA" w:rsidRDefault="006B6454" w:rsidP="006B6454">
            <w:pPr>
              <w:spacing w:after="0" w:line="240" w:lineRule="auto"/>
              <w:ind w:firstLine="0"/>
              <w:rPr>
                <w:sz w:val="22"/>
                <w:lang w:eastAsia="ru-RU"/>
              </w:rPr>
            </w:pPr>
            <w:r w:rsidRPr="00D95AEA">
              <w:rPr>
                <w:sz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8 149 128,7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8 149 128,7</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8 149 128,7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8 149 128,7</w:t>
            </w:r>
          </w:p>
        </w:tc>
      </w:tr>
      <w:tr w:rsidR="006B6454" w:rsidRPr="00D95AEA" w:rsidTr="006B6454">
        <w:trPr>
          <w:trHeight w:val="10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7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9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color w:val="000000"/>
                <w:sz w:val="22"/>
                <w:lang w:eastAsia="ru-RU"/>
              </w:rPr>
            </w:pPr>
            <w:r w:rsidRPr="00D95AEA">
              <w:rPr>
                <w:color w:val="000000"/>
                <w:sz w:val="22"/>
                <w:lang w:eastAsia="ru-RU"/>
              </w:rPr>
              <w:t>Основное мероприятие «Оказание поддержки муниципальным образованиям Иркутской области при реализации  образовательных программ»</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24 671 539,8</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25 799 563,4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25 802 319,1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25 802 319,1</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102 075 741,4</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24 671 539,8</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25 799 563,4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25 802 319,1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25 802 319,1</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102 075 741,4</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0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8 465 700,9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8 098 139,8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8 489 625,7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8 489 625,7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33 543 092,1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8 465 700,9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8 098 139,8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8 489 625,7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8 489 625,7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33 543 092,1</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color w:val="000000"/>
                <w:sz w:val="22"/>
                <w:lang w:eastAsia="ru-RU"/>
              </w:rPr>
            </w:pPr>
            <w:r w:rsidRPr="00D95AEA">
              <w:rPr>
                <w:color w:val="000000"/>
                <w:sz w:val="22"/>
                <w:lang w:eastAsia="ru-RU"/>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16 205 838,9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14 633 430,8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15 415 192,1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15 415 192,1</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61 669 653,9</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16 205 838,9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14 633 430,8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15 415 192,1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15 415 192,1</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61 669 653,9</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10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color w:val="000000"/>
                <w:sz w:val="22"/>
                <w:lang w:eastAsia="ru-RU"/>
              </w:rPr>
            </w:pPr>
            <w:r w:rsidRPr="00D95AEA">
              <w:rPr>
                <w:color w:val="000000"/>
                <w:sz w:val="22"/>
                <w:lang w:eastAsia="ru-RU"/>
              </w:rPr>
              <w:t>Субсидии муниципальным образованиям Иркутской области на софинансирование полномочий по содержанию зданий и сооружений муниципальных дошкольных образовательных и общеобразовательных организаций, обустройству прилегающих к ним территорий, созданию условий для осуществления присмотра и ухода за детьми и содержания детей в муниципальных дошкольных образовательных и общеобразовательных организациях</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3 067 992,8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1 897 501,3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1 897 501,3</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6 862 995,4</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3 067 992,8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1 897 501,3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1 897 501,3</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6 862 995,4</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6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color w:val="000000"/>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CF6E01"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CF6E01" w:rsidRPr="00D95AEA" w:rsidRDefault="00CF6E01" w:rsidP="006B6454">
            <w:pPr>
              <w:spacing w:after="0" w:line="240" w:lineRule="auto"/>
              <w:ind w:firstLine="0"/>
              <w:jc w:val="left"/>
              <w:rPr>
                <w:sz w:val="22"/>
                <w:lang w:eastAsia="ru-RU"/>
              </w:rPr>
            </w:pPr>
            <w:r w:rsidRPr="00D95AEA">
              <w:rPr>
                <w:sz w:val="22"/>
                <w:lang w:eastAsia="ru-RU"/>
              </w:rPr>
              <w:t>Подпрограмма  «Развитие профессионального образования»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CF6E01" w:rsidRPr="00D95AEA" w:rsidRDefault="00CF6E01" w:rsidP="006B6454">
            <w:pPr>
              <w:spacing w:after="0" w:line="240" w:lineRule="auto"/>
              <w:ind w:firstLine="0"/>
              <w:jc w:val="left"/>
              <w:rPr>
                <w:sz w:val="22"/>
                <w:lang w:eastAsia="ru-RU"/>
              </w:rPr>
            </w:pPr>
            <w:r w:rsidRPr="00D95AEA">
              <w:rPr>
                <w:sz w:val="22"/>
                <w:lang w:eastAsia="ru-RU"/>
              </w:rPr>
              <w:t>всего</w:t>
            </w: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3 949 198,9</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3 479 212,6</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4 312 515,0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4 309 432,5</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4 006 334,2</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20 056 693,2</w:t>
            </w:r>
          </w:p>
        </w:tc>
      </w:tr>
      <w:tr w:rsidR="00CF6E01"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3 902 330,1</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3 446 054,3</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4 312 515,0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4 309 432,5</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4 006 334,2</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19 976 666,1</w:t>
            </w:r>
          </w:p>
        </w:tc>
      </w:tr>
      <w:tr w:rsidR="00CF6E01"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46 868,8</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33 158,3</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80 027,1</w:t>
            </w:r>
          </w:p>
        </w:tc>
      </w:tr>
      <w:tr w:rsidR="00CF6E01"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r>
      <w:tr w:rsidR="00CF6E01"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r>
      <w:tr w:rsidR="00CF6E01"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CF6E01" w:rsidRPr="00D95AEA" w:rsidRDefault="00CF6E01" w:rsidP="006B6454">
            <w:pPr>
              <w:spacing w:after="0" w:line="240" w:lineRule="auto"/>
              <w:ind w:firstLine="0"/>
              <w:jc w:val="left"/>
              <w:rPr>
                <w:sz w:val="22"/>
                <w:lang w:eastAsia="ru-RU"/>
              </w:rPr>
            </w:pPr>
            <w:r w:rsidRPr="00D95AEA">
              <w:rPr>
                <w:sz w:val="22"/>
                <w:lang w:eastAsia="ru-RU"/>
              </w:rPr>
              <w:t>ответственный исполнитель подпрограммы 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3 308 938,9</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2 909 827,9</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3 624 002,2</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3 624 002,7</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3 624 002,7</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17 090 774,4</w:t>
            </w:r>
          </w:p>
        </w:tc>
      </w:tr>
      <w:tr w:rsidR="00CF6E01"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3 262 070,1</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2 876 669,6</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3 624 002,2</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3 624 002,7</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3 624 002,7</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17 010 747,3</w:t>
            </w:r>
          </w:p>
        </w:tc>
      </w:tr>
      <w:tr w:rsidR="00CF6E01"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46 868,8</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33 158,3</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80 027,1</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1 Министерство культуры и архивов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250 944,7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216 344,1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295 110,2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292 027,2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1 054 426,2</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250 944,7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216 344,1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295 110,2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292 027,2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1 054 426,2</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2 Министерство по физической культуре, спорту и молодежной политике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49 957,4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39 675,1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237 372,3</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49 957,4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39 675,1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237 372,3</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3 Министерство социального развития, опеки и попечительства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77 112,8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68 253,4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393 541,8</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77 112,8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68 253,4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393 541,8</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9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4 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215 310,5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180 464,0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1 146 853,6</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215 310,5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180 464,0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1 146 853,6</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5 Министерство имущественных отношений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11 637,5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10 202,2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43 981,9</w:t>
            </w:r>
          </w:p>
        </w:tc>
      </w:tr>
      <w:tr w:rsidR="006B6454" w:rsidRPr="00D95AEA" w:rsidTr="006B6454">
        <w:trPr>
          <w:trHeight w:val="27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11 637,5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10 202,2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43 981,9</w:t>
            </w:r>
          </w:p>
        </w:tc>
      </w:tr>
      <w:tr w:rsidR="006B6454" w:rsidRPr="00D95AEA" w:rsidTr="006B6454">
        <w:trPr>
          <w:trHeight w:val="28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Участник 6 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35 297,1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54 445,9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89 743,0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35 297,1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54 445,9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89 743,0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ВЦП  «Модернизация профессионального образования»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3 179 567,5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2 818 437,9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3 547 170,4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3 547 170,4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3 547 170,4</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16 639 516,6</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3 177 929,1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2 817 247,5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3 547 170,4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3 547 170,4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3 547 170,4</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16 636 687,8</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1 638,4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1 190,4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2 828,8</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CF6E01" w:rsidRPr="00D95AEA" w:rsidTr="006B6454">
        <w:trPr>
          <w:trHeight w:val="4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CF6E01" w:rsidRPr="00D95AEA" w:rsidRDefault="00CF6E01" w:rsidP="006B6454">
            <w:pPr>
              <w:spacing w:after="0" w:line="240" w:lineRule="auto"/>
              <w:ind w:firstLine="0"/>
              <w:jc w:val="left"/>
              <w:rPr>
                <w:sz w:val="22"/>
                <w:lang w:eastAsia="ru-RU"/>
              </w:rPr>
            </w:pPr>
            <w:r w:rsidRPr="00D95AEA">
              <w:rPr>
                <w:sz w:val="22"/>
                <w:lang w:eastAsia="ru-RU"/>
              </w:rPr>
              <w:t xml:space="preserve">ВЦП «Развитие системы повышения </w:t>
            </w:r>
            <w:r w:rsidRPr="00D95AEA">
              <w:rPr>
                <w:sz w:val="22"/>
                <w:lang w:eastAsia="ru-RU"/>
              </w:rPr>
              <w:br/>
              <w:t>квалификации и профессиональной переподготовки работников образования Иркутской области»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CF6E01" w:rsidRPr="00D95AEA" w:rsidRDefault="00CF6E01"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129 371,4</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91 390,0</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76 831,8</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76 832,3</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76 832,3</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451 257,8</w:t>
            </w:r>
          </w:p>
        </w:tc>
      </w:tr>
      <w:tr w:rsidR="00CF6E01"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84 141,0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59 422,1</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76 831,8</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76 832,3</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76 832,3</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374 059,5</w:t>
            </w:r>
          </w:p>
        </w:tc>
      </w:tr>
      <w:tr w:rsidR="00CF6E01"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CF6E01" w:rsidRPr="00D95AEA" w:rsidRDefault="00CF6E01"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F6E01" w:rsidRPr="00D95AEA" w:rsidRDefault="00CF6E01"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45 230,4</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31 967,9</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CF6E01" w:rsidRPr="00CF6E01" w:rsidRDefault="00CF6E01" w:rsidP="00CF6E01">
            <w:pPr>
              <w:spacing w:after="0" w:line="240" w:lineRule="auto"/>
              <w:ind w:firstLine="0"/>
              <w:jc w:val="center"/>
              <w:rPr>
                <w:sz w:val="22"/>
                <w:lang w:eastAsia="ru-RU"/>
              </w:rPr>
            </w:pPr>
            <w:r w:rsidRPr="00CF6E01">
              <w:rPr>
                <w:sz w:val="22"/>
                <w:lang w:eastAsia="ru-RU"/>
              </w:rPr>
              <w:t>77 198,3</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ВЦП «Организация среднего и дополнительного профессионального образования в сфере культуры» на 2014-2017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культуры и архивов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250 944,7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216 344,1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295 110,2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292 027,2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1 054 426,2</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250 944,7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216 344,1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295 110,2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292 027,2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1 054 426,2</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ВЦП «Среднее и дополнительное профессиональное образование в сфере физической культуры, спорта и молодежной политики»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по физической культуре, спорту и молодежной политике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49 957,4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39 675,1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237 372,3</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49 957,4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39 675,1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49 246,6</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237 372,3</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ВЦП «Предоставление профессионального образования инвалидам»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социального развития, опеки и попечительства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77 112,8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68 253,4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393 541,8</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77 112,8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68 253,4</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82 725,2</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393 541,8</w:t>
            </w:r>
          </w:p>
        </w:tc>
      </w:tr>
      <w:tr w:rsidR="006B6454"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7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ВЦП «Предоставление профессионального образования и повышение квалификации специалистов в области  гражданской обороны» на 2014-2017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имущественных отношений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11 637,5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10 202,2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43 981,9</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11 637,5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10 202,2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11 071,1</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43 981,9</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8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Основное мероприятие «Среднее профессиональное образование в сфере здравоохранения»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215 310,5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180 464,0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1 146 853,6</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215 310,5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180 464,0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250 359,7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1 146 853,6</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2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Реализация программ подготовки специалистов среднего звена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172 681,6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149 424,9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215 586,0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215 586,0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215 586,0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968 864,5</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172 681,6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149 424,9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215 586,0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215 586,0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215 586,0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968 864,5</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2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Обеспечение социальных гарантий обучающимся (бесплатное питание и социальные выплаты)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4 244,4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5 724,7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5 724,7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5 724,7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5 724,7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27 143,2</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4 244,4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5 724,7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5 724,7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5 724,7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5 724,7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27 143,2</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Выплата стипендии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17 910,4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18 000,0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89 910,4</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17 910,4</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18 000,0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89 910,4</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Обеспечение гарантий и компенсаций для лиц, работающих в образовательных организациях, учредителем которых является министерство здравоохранения Иркутской области, расположенных в районах Крайнего Севера и приравненных к ним местностях</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80,9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384,9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384,9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384,9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384,9</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1 620,5</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80,9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384,9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384,9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384,9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384,9</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1 620,5</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Реализация  дополнительных профессиональных программ медицинского образования и фармацевтического образования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6 406,5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6 929,5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8 152,5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8 152,5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8 152,5</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37 793,5</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6 406,5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6 929,5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8 152,5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8 152,5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8 152,5</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37 793,5</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Укрепление материально-технической базы образовательных организаций, подведомственных министерству здравоохранения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3 440,6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2 511,6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2 511,6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2 511,6</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10 975,4</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3 440,6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2 511,6</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2 511,6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2 511,6</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10 975,4</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Капитальный ремонт и проектно-сметная документация образовательных организаций, подведомственных министерству здравоохранения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Министерство здравоохранения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10 546,1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10 546,1</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10 546,1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10 546,1</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5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 xml:space="preserve">Основное мероприятие «Капитальные ремонты общежитий государственных профессиональных образовательных организаций Иркутской области»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35 297,1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54 445,9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89 743,0</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35 297,1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54 445,9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89 743,0</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63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Капитальный ремонт объекта недвижимости государственной собственности Иркутской области, расположенного по адресу: Иркутская область, г. Черемхово, ул. Кирова дом 25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строительства, дорожного хозяйства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35 297,1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54 445,9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89 743,0</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35 297,1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54 445,9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89 743,0</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083192" w:rsidRPr="00D95AEA" w:rsidTr="006B6454">
        <w:trPr>
          <w:trHeight w:val="49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083192" w:rsidRPr="00D95AEA" w:rsidRDefault="00083192" w:rsidP="006B6454">
            <w:pPr>
              <w:spacing w:after="0" w:line="240" w:lineRule="auto"/>
              <w:ind w:firstLine="0"/>
              <w:rPr>
                <w:sz w:val="22"/>
                <w:lang w:eastAsia="ru-RU"/>
              </w:rPr>
            </w:pPr>
            <w:r w:rsidRPr="00D95AEA">
              <w:rPr>
                <w:sz w:val="22"/>
                <w:lang w:eastAsia="ru-RU"/>
              </w:rPr>
              <w:t>Подпрограмма  «Обеспечение реализации государственной программы и прочие мероприятия в области образования»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83192" w:rsidRPr="00D95AEA" w:rsidRDefault="00083192" w:rsidP="006B6454">
            <w:pPr>
              <w:spacing w:after="0" w:line="240" w:lineRule="auto"/>
              <w:ind w:firstLine="0"/>
              <w:jc w:val="left"/>
              <w:rPr>
                <w:sz w:val="22"/>
                <w:lang w:eastAsia="ru-RU"/>
              </w:rPr>
            </w:pPr>
            <w:r w:rsidRPr="00D95AEA">
              <w:rPr>
                <w:sz w:val="22"/>
                <w:lang w:eastAsia="ru-RU"/>
              </w:rPr>
              <w:t>всего</w:t>
            </w: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371 603,6</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280 370,4</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245 707,9</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248 461,1</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216 710,9</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1 362 853,9</w:t>
            </w:r>
          </w:p>
        </w:tc>
      </w:tr>
      <w:tr w:rsidR="00083192"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336 161,7</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213 626,0</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215 427,1</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216 070,9</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216 710,9</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1 197 996,6</w:t>
            </w:r>
          </w:p>
        </w:tc>
      </w:tr>
      <w:tr w:rsidR="00083192"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35 399,9</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65 360,8</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30 280,8</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32 390,2</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163 431,7</w:t>
            </w:r>
          </w:p>
        </w:tc>
      </w:tr>
      <w:tr w:rsidR="00083192"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42,0</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1 383,6</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1 425,6</w:t>
            </w:r>
          </w:p>
        </w:tc>
      </w:tr>
      <w:tr w:rsidR="00083192"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r>
      <w:tr w:rsidR="00083192"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83192" w:rsidRPr="00D95AEA" w:rsidRDefault="00083192"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371 603,6</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280 370,4</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245 707,9</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248 461,1</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216 710,9</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1 362 853,9</w:t>
            </w:r>
          </w:p>
        </w:tc>
      </w:tr>
      <w:tr w:rsidR="00083192"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336 161,7</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213 626,0</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215 427,1</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216 070,9</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216 710,9</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1 197 996,6</w:t>
            </w:r>
          </w:p>
        </w:tc>
      </w:tr>
      <w:tr w:rsidR="00083192" w:rsidRPr="00D95AEA" w:rsidTr="006B6454">
        <w:trPr>
          <w:trHeight w:val="345"/>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35 399,9</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65 360,8</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30 280,8</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32 390,2</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163 431,7</w:t>
            </w:r>
          </w:p>
        </w:tc>
      </w:tr>
      <w:tr w:rsidR="00083192"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42,0</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1 383,6</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1 425,6</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 xml:space="preserve">Основное мероприятие  «Создание единой информационно-образовательной среды»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73 892,1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3 208,5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77 100,6</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73 850,1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3 208,5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77 058,6</w:t>
            </w:r>
          </w:p>
        </w:tc>
      </w:tr>
      <w:tr w:rsidR="006B6454" w:rsidRPr="00D95AEA" w:rsidTr="006B6454">
        <w:trPr>
          <w:trHeight w:val="33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42,0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Создание условий для использования современных информационно-коммуникационных технологий в образовательном процессе</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69 982,9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3 208,5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73 191,4</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69 940,9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3 208,5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73 149,4</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42,0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42,0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Развитие институциональной инфраструктуры системы образования для организации комплексного сопровождения информатизации    муниципальных образовательных организаций, государственных образовательных организаций Иркутской области и органов управления образованием</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150,0</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150,0</w:t>
            </w:r>
          </w:p>
        </w:tc>
      </w:tr>
      <w:tr w:rsidR="006B6454"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6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9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Проведение региональной образовательной политики, направленной на сетевое взаимодействие всех субъектов единой образовательной среды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3 759,2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3 759,2</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3 759,2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3 759,2</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083192" w:rsidRPr="00D95AEA" w:rsidTr="006B6454">
        <w:trPr>
          <w:trHeight w:val="4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083192" w:rsidRPr="00D95AEA" w:rsidRDefault="00083192" w:rsidP="006B6454">
            <w:pPr>
              <w:spacing w:after="0" w:line="240" w:lineRule="auto"/>
              <w:ind w:firstLine="0"/>
              <w:rPr>
                <w:sz w:val="22"/>
                <w:lang w:eastAsia="ru-RU"/>
              </w:rPr>
            </w:pPr>
            <w:r w:rsidRPr="00D95AEA">
              <w:rPr>
                <w:sz w:val="22"/>
                <w:lang w:eastAsia="ru-RU"/>
              </w:rPr>
              <w:t>ВЦП «Развитие региональной системы оценки качества образования Иркутской области» на 2014-2018 годы</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83192" w:rsidRPr="00D95AEA" w:rsidRDefault="00083192"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56 491,2</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57 111,7</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58 091,8</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58 091,8</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58 091,8</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287 878,3</w:t>
            </w:r>
          </w:p>
        </w:tc>
      </w:tr>
      <w:tr w:rsidR="00083192"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51 865,2</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53 999,8</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58 091,8</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58 091,8</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58 091,8</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280 140,4</w:t>
            </w:r>
          </w:p>
        </w:tc>
      </w:tr>
      <w:tr w:rsidR="00083192"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083192" w:rsidRPr="00D95AEA" w:rsidRDefault="00083192"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083192" w:rsidRPr="00D95AEA" w:rsidRDefault="00083192"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4 626,0</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3 111,9</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083192" w:rsidRPr="00083192" w:rsidRDefault="00083192" w:rsidP="00083192">
            <w:pPr>
              <w:spacing w:after="0" w:line="240" w:lineRule="auto"/>
              <w:ind w:firstLine="0"/>
              <w:jc w:val="center"/>
              <w:rPr>
                <w:sz w:val="22"/>
                <w:lang w:eastAsia="ru-RU"/>
              </w:rPr>
            </w:pPr>
            <w:r w:rsidRPr="00083192">
              <w:rPr>
                <w:sz w:val="22"/>
                <w:lang w:eastAsia="ru-RU"/>
              </w:rPr>
              <w:t>7 737,9</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7E7104" w:rsidRPr="00D95AEA" w:rsidTr="006B6454">
        <w:trPr>
          <w:trHeight w:val="37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7E7104" w:rsidRPr="00D95AEA" w:rsidRDefault="007E7104" w:rsidP="006B6454">
            <w:pPr>
              <w:spacing w:after="0" w:line="240" w:lineRule="auto"/>
              <w:ind w:firstLine="0"/>
              <w:rPr>
                <w:sz w:val="22"/>
                <w:lang w:eastAsia="ru-RU"/>
              </w:rPr>
            </w:pPr>
            <w:r w:rsidRPr="00D95AEA">
              <w:rPr>
                <w:sz w:val="22"/>
                <w:lang w:eastAsia="ru-RU"/>
              </w:rPr>
              <w:t xml:space="preserve">Основное мероприятие «Государственная политика в сфере образования»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7E7104" w:rsidRPr="00D95AEA" w:rsidRDefault="007E710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7E7104" w:rsidRPr="00D95AEA" w:rsidRDefault="007E710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241 220,3</w:t>
            </w:r>
          </w:p>
        </w:tc>
        <w:tc>
          <w:tcPr>
            <w:tcW w:w="1418"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220 050,2</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182 765,8</w:t>
            </w:r>
          </w:p>
        </w:tc>
        <w:tc>
          <w:tcPr>
            <w:tcW w:w="1418"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185 519,0</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153 768,8</w:t>
            </w:r>
          </w:p>
        </w:tc>
        <w:tc>
          <w:tcPr>
            <w:tcW w:w="1559"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983 324,1</w:t>
            </w:r>
          </w:p>
        </w:tc>
      </w:tr>
      <w:tr w:rsidR="007E710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7E7104" w:rsidRPr="00D95AEA" w:rsidRDefault="007E710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E7104" w:rsidRPr="00D95AEA" w:rsidRDefault="007E710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7E7104" w:rsidRPr="00D95AEA" w:rsidRDefault="007E710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210 446,4</w:t>
            </w:r>
          </w:p>
        </w:tc>
        <w:tc>
          <w:tcPr>
            <w:tcW w:w="1418"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156 417,7</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152 485,0</w:t>
            </w:r>
          </w:p>
        </w:tc>
        <w:tc>
          <w:tcPr>
            <w:tcW w:w="1418"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153 128,8</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153 768,8</w:t>
            </w:r>
          </w:p>
        </w:tc>
        <w:tc>
          <w:tcPr>
            <w:tcW w:w="1559"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826 246,7</w:t>
            </w:r>
          </w:p>
        </w:tc>
      </w:tr>
      <w:tr w:rsidR="007E710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7E7104" w:rsidRPr="00D95AEA" w:rsidRDefault="007E710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E7104" w:rsidRPr="00D95AEA" w:rsidRDefault="007E710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7E7104" w:rsidRPr="00D95AEA" w:rsidRDefault="007E710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30 773,9</w:t>
            </w:r>
          </w:p>
        </w:tc>
        <w:tc>
          <w:tcPr>
            <w:tcW w:w="1418"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62 248,9</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30 280,8</w:t>
            </w:r>
          </w:p>
        </w:tc>
        <w:tc>
          <w:tcPr>
            <w:tcW w:w="1418"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32 390,2</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155 693,8</w:t>
            </w:r>
          </w:p>
        </w:tc>
      </w:tr>
      <w:tr w:rsidR="007E710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7E7104" w:rsidRPr="00D95AEA" w:rsidRDefault="007E710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7E7104" w:rsidRPr="00D95AEA" w:rsidRDefault="007E710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7E7104" w:rsidRPr="00D95AEA" w:rsidRDefault="007E710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1 383,6</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7E7104" w:rsidRPr="00E16573" w:rsidRDefault="007E7104" w:rsidP="00E16573">
            <w:pPr>
              <w:spacing w:after="0" w:line="240" w:lineRule="auto"/>
              <w:ind w:firstLine="0"/>
              <w:jc w:val="center"/>
              <w:rPr>
                <w:sz w:val="22"/>
                <w:lang w:eastAsia="ru-RU"/>
              </w:rPr>
            </w:pPr>
            <w:r w:rsidRPr="00E16573">
              <w:rPr>
                <w:sz w:val="22"/>
                <w:lang w:eastAsia="ru-RU"/>
              </w:rPr>
              <w:t>1 383,6</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E16573" w:rsidRPr="00D95AEA" w:rsidTr="006B6454">
        <w:trPr>
          <w:trHeight w:val="43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E16573" w:rsidRPr="00D95AEA" w:rsidRDefault="00E16573" w:rsidP="006B6454">
            <w:pPr>
              <w:spacing w:after="0" w:line="240" w:lineRule="auto"/>
              <w:ind w:firstLine="0"/>
              <w:rPr>
                <w:sz w:val="22"/>
                <w:lang w:eastAsia="ru-RU"/>
              </w:rPr>
            </w:pPr>
            <w:r w:rsidRPr="00D95AEA">
              <w:rPr>
                <w:sz w:val="22"/>
                <w:lang w:eastAsia="ru-RU"/>
              </w:rPr>
              <w:t>Реализация бюджетной политики в сфере образования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E16573" w:rsidRPr="00D95AEA" w:rsidRDefault="00E16573"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E16573" w:rsidRPr="00D95AEA" w:rsidRDefault="00E16573"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54 274,1</w:t>
            </w:r>
          </w:p>
        </w:tc>
        <w:tc>
          <w:tcPr>
            <w:tcW w:w="1418"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5 148,0</w:t>
            </w:r>
          </w:p>
        </w:tc>
        <w:tc>
          <w:tcPr>
            <w:tcW w:w="1417"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8 962,8</w:t>
            </w:r>
          </w:p>
        </w:tc>
        <w:tc>
          <w:tcPr>
            <w:tcW w:w="1418"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9 606,6</w:t>
            </w:r>
          </w:p>
        </w:tc>
        <w:tc>
          <w:tcPr>
            <w:tcW w:w="1417"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9 606,6</w:t>
            </w:r>
          </w:p>
        </w:tc>
        <w:tc>
          <w:tcPr>
            <w:tcW w:w="1559"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87 598,1</w:t>
            </w:r>
          </w:p>
        </w:tc>
      </w:tr>
      <w:tr w:rsidR="00E16573" w:rsidRPr="00D95AEA" w:rsidTr="006B6454">
        <w:trPr>
          <w:trHeight w:val="435"/>
        </w:trPr>
        <w:tc>
          <w:tcPr>
            <w:tcW w:w="3687" w:type="dxa"/>
            <w:vMerge/>
            <w:tcBorders>
              <w:top w:val="nil"/>
              <w:left w:val="single" w:sz="4" w:space="0" w:color="auto"/>
              <w:bottom w:val="single" w:sz="4" w:space="0" w:color="000000"/>
              <w:right w:val="single" w:sz="4" w:space="0" w:color="auto"/>
            </w:tcBorders>
            <w:vAlign w:val="center"/>
            <w:hideMark/>
          </w:tcPr>
          <w:p w:rsidR="00E16573" w:rsidRPr="00D95AEA" w:rsidRDefault="00E16573"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E16573" w:rsidRPr="00D95AEA" w:rsidRDefault="00E16573"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16573" w:rsidRPr="00D95AEA" w:rsidRDefault="00E16573"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54 274,1</w:t>
            </w:r>
          </w:p>
        </w:tc>
        <w:tc>
          <w:tcPr>
            <w:tcW w:w="1418"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5 148,0</w:t>
            </w:r>
          </w:p>
        </w:tc>
        <w:tc>
          <w:tcPr>
            <w:tcW w:w="1417"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8 962,8</w:t>
            </w:r>
          </w:p>
        </w:tc>
        <w:tc>
          <w:tcPr>
            <w:tcW w:w="1418"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9 606,6</w:t>
            </w:r>
          </w:p>
        </w:tc>
        <w:tc>
          <w:tcPr>
            <w:tcW w:w="1417"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9 606,6</w:t>
            </w:r>
          </w:p>
        </w:tc>
        <w:tc>
          <w:tcPr>
            <w:tcW w:w="1559" w:type="dxa"/>
            <w:tcBorders>
              <w:top w:val="nil"/>
              <w:left w:val="nil"/>
              <w:bottom w:val="single" w:sz="4" w:space="0" w:color="auto"/>
              <w:right w:val="single" w:sz="4" w:space="0" w:color="auto"/>
            </w:tcBorders>
            <w:shd w:val="clear" w:color="auto" w:fill="auto"/>
            <w:noWrap/>
            <w:vAlign w:val="center"/>
            <w:hideMark/>
          </w:tcPr>
          <w:p w:rsidR="00E16573" w:rsidRPr="00E16573" w:rsidRDefault="00E16573" w:rsidP="00E16573">
            <w:pPr>
              <w:spacing w:after="0" w:line="240" w:lineRule="auto"/>
              <w:ind w:firstLine="0"/>
              <w:jc w:val="center"/>
              <w:rPr>
                <w:sz w:val="22"/>
                <w:lang w:eastAsia="ru-RU"/>
              </w:rPr>
            </w:pPr>
            <w:r w:rsidRPr="00E16573">
              <w:rPr>
                <w:sz w:val="22"/>
                <w:lang w:eastAsia="ru-RU"/>
              </w:rPr>
              <w:t>87 598,1</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7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Кадровое и организационно-штатное обеспечение деятельности Министерства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67 719,1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64 070,6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64 151,2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64 151,2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64 151,2</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324 243,3</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67 719,1</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64 070,6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64 151,2</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64 151,2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64 151,2</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324 243,3</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надзору и контролю за соблюдением законодательства в области образования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39 113,8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36 548,6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39 057,5</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41 166,9</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8 776,7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164 663,5</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8 339,9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8 751,6</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8 776,7</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8 776,7</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8 776,7</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43 421,6</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30 773,9</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27 797,0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30 280,8</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32 390,2</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121 241,9</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0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Обеспечение социальных гарантий и выплат работникам образовательных организаций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3 140,0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2 375,0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3 140,0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13 655,0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3 140,0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2 375,0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2 500,0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2 500,0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3 140,0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13 655,0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6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5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Обеспечение социальных гарантий и выплат обучающимся, детям-сиротам и детям, оставшимся без попечения родителей  в государственных образовательных организациях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76 973,3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68 072,5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68 094,3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68 094,3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68 094,3</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349 328,7</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76 973,3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68 072,5</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68 094,3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68 094,3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68 094,3</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349 328,7</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4E011D" w:rsidRPr="00D95AEA" w:rsidTr="006B6454">
        <w:trPr>
          <w:trHeight w:val="4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4E011D" w:rsidRPr="00D95AEA" w:rsidRDefault="004E011D" w:rsidP="006B6454">
            <w:pPr>
              <w:spacing w:after="0" w:line="240" w:lineRule="auto"/>
              <w:ind w:firstLine="0"/>
              <w:rPr>
                <w:sz w:val="22"/>
                <w:lang w:eastAsia="ru-RU"/>
              </w:rPr>
            </w:pPr>
            <w:r w:rsidRPr="00D95AEA">
              <w:rPr>
                <w:sz w:val="22"/>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4E011D" w:rsidRPr="00D95AEA" w:rsidRDefault="004E011D"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4E011D" w:rsidRPr="00D95AEA" w:rsidRDefault="004E011D"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38 835,5</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38 835,5</w:t>
            </w:r>
          </w:p>
        </w:tc>
      </w:tr>
      <w:tr w:rsidR="004E011D"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4E011D" w:rsidRPr="00D95AEA" w:rsidRDefault="004E011D"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4E011D" w:rsidRPr="00D95AEA" w:rsidRDefault="004E011D"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4E011D" w:rsidRPr="00D95AEA" w:rsidRDefault="004E011D"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3 000,0</w:t>
            </w:r>
          </w:p>
        </w:tc>
      </w:tr>
      <w:tr w:rsidR="004E011D"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4E011D" w:rsidRPr="00D95AEA" w:rsidRDefault="004E011D"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4E011D" w:rsidRPr="00D95AEA" w:rsidRDefault="004E011D"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4E011D" w:rsidRPr="00D95AEA" w:rsidRDefault="004E011D"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34 451,9</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34 451,9</w:t>
            </w:r>
          </w:p>
        </w:tc>
      </w:tr>
      <w:tr w:rsidR="004E011D"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4E011D" w:rsidRPr="00D95AEA" w:rsidRDefault="004E011D"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4E011D" w:rsidRPr="00D95AEA" w:rsidRDefault="004E011D"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4E011D" w:rsidRPr="00D95AEA" w:rsidRDefault="004E011D"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1 383,6</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4E011D" w:rsidRPr="004E011D" w:rsidRDefault="004E011D" w:rsidP="004E011D">
            <w:pPr>
              <w:spacing w:after="0" w:line="240" w:lineRule="auto"/>
              <w:ind w:firstLine="0"/>
              <w:jc w:val="center"/>
              <w:rPr>
                <w:sz w:val="22"/>
                <w:lang w:eastAsia="ru-RU"/>
              </w:rPr>
            </w:pPr>
            <w:r w:rsidRPr="004E011D">
              <w:rPr>
                <w:sz w:val="22"/>
                <w:lang w:eastAsia="ru-RU"/>
              </w:rPr>
              <w:t>1 383,6</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Проведение "Байкальского образовательного форума"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5 000,0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5 000,0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5 000,0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5 000,0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420"/>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52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 xml:space="preserve">Основное мероприятие «Информационная безопасность детей»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14 550,9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14 550,9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rPr>
                <w:sz w:val="22"/>
                <w:lang w:eastAsia="ru-RU"/>
              </w:rPr>
            </w:pPr>
            <w:r w:rsidRPr="00D95AEA">
              <w:rPr>
                <w:sz w:val="22"/>
                <w:lang w:eastAsia="ru-RU"/>
              </w:rPr>
              <w:t>Обеспечение информационной безопасности детей, производства информационной продукции для детей и оборота информационной продукции в Иркутской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B6454" w:rsidRPr="00D95AEA" w:rsidRDefault="006B6454" w:rsidP="006B6454">
            <w:pPr>
              <w:spacing w:after="0" w:line="240" w:lineRule="auto"/>
              <w:ind w:firstLine="0"/>
              <w:jc w:val="left"/>
              <w:rPr>
                <w:sz w:val="22"/>
                <w:lang w:eastAsia="ru-RU"/>
              </w:rPr>
            </w:pPr>
            <w:r w:rsidRPr="00D95AEA">
              <w:rPr>
                <w:sz w:val="22"/>
                <w:lang w:eastAsia="ru-RU"/>
              </w:rPr>
              <w:t>Министерство образования Иркутской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14 550,9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ОБ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4 850,3</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14 550,9</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ФБ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D95AEA"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МБ</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r>
      <w:tr w:rsidR="006B6454" w:rsidRPr="006B6454" w:rsidTr="006B6454">
        <w:trPr>
          <w:trHeight w:val="315"/>
        </w:trPr>
        <w:tc>
          <w:tcPr>
            <w:tcW w:w="3687"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6B6454" w:rsidRPr="00D95AEA" w:rsidRDefault="006B6454" w:rsidP="006B6454">
            <w:pPr>
              <w:spacing w:after="0" w:line="240" w:lineRule="auto"/>
              <w:ind w:firstLine="0"/>
              <w:jc w:val="left"/>
              <w:rPr>
                <w:sz w:val="22"/>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ИИ</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rsidR="006B6454" w:rsidRPr="00D95AEA" w:rsidRDefault="006B6454" w:rsidP="006B6454">
            <w:pPr>
              <w:spacing w:after="0" w:line="240" w:lineRule="auto"/>
              <w:ind w:firstLine="0"/>
              <w:jc w:val="center"/>
              <w:rPr>
                <w:sz w:val="22"/>
                <w:lang w:eastAsia="ru-RU"/>
              </w:rPr>
            </w:pPr>
            <w:r w:rsidRPr="00D95AEA">
              <w:rPr>
                <w:sz w:val="22"/>
                <w:lang w:eastAsia="ru-RU"/>
              </w:rPr>
              <w:t>0,0</w:t>
            </w:r>
          </w:p>
        </w:tc>
        <w:tc>
          <w:tcPr>
            <w:tcW w:w="1559" w:type="dxa"/>
            <w:tcBorders>
              <w:top w:val="nil"/>
              <w:left w:val="nil"/>
              <w:bottom w:val="single" w:sz="4" w:space="0" w:color="auto"/>
              <w:right w:val="single" w:sz="4" w:space="0" w:color="auto"/>
            </w:tcBorders>
            <w:shd w:val="clear" w:color="auto" w:fill="auto"/>
            <w:noWrap/>
            <w:vAlign w:val="center"/>
            <w:hideMark/>
          </w:tcPr>
          <w:p w:rsidR="006B6454" w:rsidRPr="006B6454" w:rsidRDefault="006B6454" w:rsidP="006B6454">
            <w:pPr>
              <w:spacing w:after="0" w:line="240" w:lineRule="auto"/>
              <w:ind w:firstLine="0"/>
              <w:jc w:val="center"/>
              <w:rPr>
                <w:sz w:val="22"/>
                <w:lang w:eastAsia="ru-RU"/>
              </w:rPr>
            </w:pPr>
            <w:r w:rsidRPr="00D95AEA">
              <w:rPr>
                <w:sz w:val="22"/>
                <w:lang w:eastAsia="ru-RU"/>
              </w:rPr>
              <w:t>0,0</w:t>
            </w:r>
          </w:p>
        </w:tc>
      </w:tr>
    </w:tbl>
    <w:p w:rsidR="00993CC5" w:rsidRPr="00DF02D3" w:rsidRDefault="00993CC5" w:rsidP="00AA692E">
      <w:pPr>
        <w:spacing w:after="0" w:line="240" w:lineRule="auto"/>
        <w:ind w:firstLine="0"/>
        <w:jc w:val="center"/>
        <w:rPr>
          <w:b/>
          <w:bCs/>
          <w:sz w:val="28"/>
          <w:szCs w:val="28"/>
        </w:rPr>
      </w:pPr>
    </w:p>
    <w:p w:rsidR="00993CC5" w:rsidRPr="00DF02D3" w:rsidRDefault="00993CC5" w:rsidP="00AA692E">
      <w:pPr>
        <w:spacing w:after="0" w:line="240" w:lineRule="auto"/>
        <w:ind w:firstLine="0"/>
        <w:jc w:val="center"/>
        <w:rPr>
          <w:b/>
          <w:bCs/>
          <w:sz w:val="28"/>
          <w:szCs w:val="28"/>
        </w:rPr>
      </w:pPr>
    </w:p>
    <w:sectPr w:rsidR="00993CC5" w:rsidRPr="00DF02D3" w:rsidSect="004C6B6B">
      <w:pgSz w:w="16838" w:h="11906" w:orient="landscape"/>
      <w:pgMar w:top="1418" w:right="709"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CF9" w:rsidRDefault="00C40CF9">
      <w:r>
        <w:separator/>
      </w:r>
    </w:p>
  </w:endnote>
  <w:endnote w:type="continuationSeparator" w:id="0">
    <w:p w:rsidR="00C40CF9" w:rsidRDefault="00C4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CF9" w:rsidRDefault="00C40CF9">
      <w:r>
        <w:separator/>
      </w:r>
    </w:p>
  </w:footnote>
  <w:footnote w:type="continuationSeparator" w:id="0">
    <w:p w:rsidR="00C40CF9" w:rsidRDefault="00C40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01" w:rsidRDefault="00CF6E01" w:rsidP="002E19F2">
    <w:pPr>
      <w:pStyle w:val="a3"/>
      <w:jc w:val="center"/>
    </w:pPr>
    <w:r>
      <w:fldChar w:fldCharType="begin"/>
    </w:r>
    <w:r>
      <w:instrText xml:space="preserve"> PAGE   \* MERGEFORMAT </w:instrText>
    </w:r>
    <w:r>
      <w:fldChar w:fldCharType="separate"/>
    </w:r>
    <w:r w:rsidR="0028484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D39"/>
    <w:multiLevelType w:val="hybridMultilevel"/>
    <w:tmpl w:val="59C06E3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nsid w:val="0A063889"/>
    <w:multiLevelType w:val="hybridMultilevel"/>
    <w:tmpl w:val="27F2EA44"/>
    <w:lvl w:ilvl="0" w:tplc="7AEE6452">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33443D"/>
    <w:multiLevelType w:val="hybridMultilevel"/>
    <w:tmpl w:val="6A280436"/>
    <w:lvl w:ilvl="0" w:tplc="D26AD784">
      <w:start w:val="1"/>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3">
    <w:nsid w:val="1B9D16DC"/>
    <w:multiLevelType w:val="hybridMultilevel"/>
    <w:tmpl w:val="5C1C12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E3077B"/>
    <w:multiLevelType w:val="hybridMultilevel"/>
    <w:tmpl w:val="EFDA1282"/>
    <w:lvl w:ilvl="0" w:tplc="C63A292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23582606"/>
    <w:multiLevelType w:val="hybridMultilevel"/>
    <w:tmpl w:val="CD02740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nsid w:val="254E5ADB"/>
    <w:multiLevelType w:val="hybridMultilevel"/>
    <w:tmpl w:val="6C38404E"/>
    <w:lvl w:ilvl="0" w:tplc="64C2E568">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21334BC"/>
    <w:multiLevelType w:val="hybridMultilevel"/>
    <w:tmpl w:val="A4DE7648"/>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3D6A50B2"/>
    <w:multiLevelType w:val="multilevel"/>
    <w:tmpl w:val="8A2E9098"/>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40203D85"/>
    <w:multiLevelType w:val="hybridMultilevel"/>
    <w:tmpl w:val="94DEAADE"/>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start w:val="1"/>
      <w:numFmt w:val="decimal"/>
      <w:lvlText w:val="%4."/>
      <w:lvlJc w:val="left"/>
      <w:pPr>
        <w:ind w:left="36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42F332BC"/>
    <w:multiLevelType w:val="hybridMultilevel"/>
    <w:tmpl w:val="EFDA1282"/>
    <w:lvl w:ilvl="0" w:tplc="C63A2926">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1">
    <w:nsid w:val="43363EB7"/>
    <w:multiLevelType w:val="hybridMultilevel"/>
    <w:tmpl w:val="E50EE3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4DD1B9C"/>
    <w:multiLevelType w:val="hybridMultilevel"/>
    <w:tmpl w:val="14B6DB96"/>
    <w:lvl w:ilvl="0" w:tplc="B8426424">
      <w:start w:val="1"/>
      <w:numFmt w:val="decimal"/>
      <w:lvlText w:val="%1)"/>
      <w:lvlJc w:val="left"/>
      <w:pPr>
        <w:ind w:left="1146" w:hanging="360"/>
      </w:pPr>
      <w:rPr>
        <w:rFonts w:ascii="Times New Roman" w:eastAsia="Times New Roman" w:hAnsi="Times New Roman"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3">
    <w:nsid w:val="50A57D82"/>
    <w:multiLevelType w:val="hybridMultilevel"/>
    <w:tmpl w:val="697E9B1E"/>
    <w:lvl w:ilvl="0" w:tplc="031E0C90">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527340AD"/>
    <w:multiLevelType w:val="hybridMultilevel"/>
    <w:tmpl w:val="F156084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53693572"/>
    <w:multiLevelType w:val="hybridMultilevel"/>
    <w:tmpl w:val="78D4CC8A"/>
    <w:lvl w:ilvl="0" w:tplc="91167A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5E8B4B1B"/>
    <w:multiLevelType w:val="hybridMultilevel"/>
    <w:tmpl w:val="AD04E23E"/>
    <w:lvl w:ilvl="0" w:tplc="544EB8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7">
    <w:nsid w:val="61B2323C"/>
    <w:multiLevelType w:val="hybridMultilevel"/>
    <w:tmpl w:val="CAB65DB4"/>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63784D6A"/>
    <w:multiLevelType w:val="hybridMultilevel"/>
    <w:tmpl w:val="6A280436"/>
    <w:lvl w:ilvl="0" w:tplc="D26AD784">
      <w:start w:val="1"/>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19">
    <w:nsid w:val="70596302"/>
    <w:multiLevelType w:val="hybridMultilevel"/>
    <w:tmpl w:val="33B86B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49432B4"/>
    <w:multiLevelType w:val="hybridMultilevel"/>
    <w:tmpl w:val="38E05772"/>
    <w:lvl w:ilvl="0" w:tplc="D8DE6B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5A2136A"/>
    <w:multiLevelType w:val="hybridMultilevel"/>
    <w:tmpl w:val="F4225CA6"/>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2">
    <w:nsid w:val="798D5884"/>
    <w:multiLevelType w:val="hybridMultilevel"/>
    <w:tmpl w:val="1CA2BD70"/>
    <w:lvl w:ilvl="0" w:tplc="B8E2613C">
      <w:start w:val="1"/>
      <w:numFmt w:val="decimal"/>
      <w:lvlText w:val="%1."/>
      <w:lvlJc w:val="left"/>
      <w:pPr>
        <w:ind w:left="1035" w:hanging="10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7"/>
  </w:num>
  <w:num w:numId="4">
    <w:abstractNumId w:val="13"/>
  </w:num>
  <w:num w:numId="5">
    <w:abstractNumId w:val="22"/>
  </w:num>
  <w:num w:numId="6">
    <w:abstractNumId w:val="1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6"/>
  </w:num>
  <w:num w:numId="10">
    <w:abstractNumId w:val="10"/>
  </w:num>
  <w:num w:numId="11">
    <w:abstractNumId w:val="1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0"/>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6"/>
  </w:num>
  <w:num w:numId="20">
    <w:abstractNumId w:val="3"/>
  </w:num>
  <w:num w:numId="21">
    <w:abstractNumId w:val="21"/>
  </w:num>
  <w:num w:numId="22">
    <w:abstractNumId w:val="11"/>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ee63e3a6-4b53-4b4b-a2de-0acdf8f2a4d3"/>
  </w:docVars>
  <w:rsids>
    <w:rsidRoot w:val="00C11676"/>
    <w:rsid w:val="00000C2B"/>
    <w:rsid w:val="00001161"/>
    <w:rsid w:val="00002667"/>
    <w:rsid w:val="00003917"/>
    <w:rsid w:val="00005242"/>
    <w:rsid w:val="00005725"/>
    <w:rsid w:val="0000606A"/>
    <w:rsid w:val="00006A53"/>
    <w:rsid w:val="00006F2C"/>
    <w:rsid w:val="00010517"/>
    <w:rsid w:val="00010FDF"/>
    <w:rsid w:val="0001380A"/>
    <w:rsid w:val="00013F1A"/>
    <w:rsid w:val="000150BB"/>
    <w:rsid w:val="00015B0F"/>
    <w:rsid w:val="000229D9"/>
    <w:rsid w:val="00023FCB"/>
    <w:rsid w:val="000245FA"/>
    <w:rsid w:val="0002540B"/>
    <w:rsid w:val="00026A92"/>
    <w:rsid w:val="00026FCC"/>
    <w:rsid w:val="000303CD"/>
    <w:rsid w:val="000306DF"/>
    <w:rsid w:val="00031DB0"/>
    <w:rsid w:val="00031E8D"/>
    <w:rsid w:val="000322B9"/>
    <w:rsid w:val="000334A0"/>
    <w:rsid w:val="000335BA"/>
    <w:rsid w:val="00034BC3"/>
    <w:rsid w:val="00037B87"/>
    <w:rsid w:val="00037CA0"/>
    <w:rsid w:val="00040C64"/>
    <w:rsid w:val="00044277"/>
    <w:rsid w:val="00045E18"/>
    <w:rsid w:val="0004713B"/>
    <w:rsid w:val="0005015D"/>
    <w:rsid w:val="000509E8"/>
    <w:rsid w:val="00053DAA"/>
    <w:rsid w:val="00053F13"/>
    <w:rsid w:val="00053FEA"/>
    <w:rsid w:val="00060F46"/>
    <w:rsid w:val="000612D0"/>
    <w:rsid w:val="00061797"/>
    <w:rsid w:val="00061E6E"/>
    <w:rsid w:val="00061FA1"/>
    <w:rsid w:val="00062088"/>
    <w:rsid w:val="00062E72"/>
    <w:rsid w:val="00062EEC"/>
    <w:rsid w:val="000632A5"/>
    <w:rsid w:val="000656B4"/>
    <w:rsid w:val="00066346"/>
    <w:rsid w:val="000667DE"/>
    <w:rsid w:val="000668E6"/>
    <w:rsid w:val="00070397"/>
    <w:rsid w:val="0007072F"/>
    <w:rsid w:val="00073129"/>
    <w:rsid w:val="0007519D"/>
    <w:rsid w:val="00077470"/>
    <w:rsid w:val="00077A96"/>
    <w:rsid w:val="00083192"/>
    <w:rsid w:val="000858B0"/>
    <w:rsid w:val="00086127"/>
    <w:rsid w:val="00091334"/>
    <w:rsid w:val="00094300"/>
    <w:rsid w:val="00094C8F"/>
    <w:rsid w:val="000956E2"/>
    <w:rsid w:val="00095C12"/>
    <w:rsid w:val="0009644A"/>
    <w:rsid w:val="0009645F"/>
    <w:rsid w:val="0009799C"/>
    <w:rsid w:val="00097F99"/>
    <w:rsid w:val="000A0D9F"/>
    <w:rsid w:val="000A31C7"/>
    <w:rsid w:val="000B29B9"/>
    <w:rsid w:val="000B376E"/>
    <w:rsid w:val="000B3D81"/>
    <w:rsid w:val="000B54B8"/>
    <w:rsid w:val="000B5A5D"/>
    <w:rsid w:val="000B7602"/>
    <w:rsid w:val="000C05E2"/>
    <w:rsid w:val="000C1DC9"/>
    <w:rsid w:val="000C3804"/>
    <w:rsid w:val="000C3A57"/>
    <w:rsid w:val="000C4890"/>
    <w:rsid w:val="000C60C6"/>
    <w:rsid w:val="000C68F3"/>
    <w:rsid w:val="000C75FE"/>
    <w:rsid w:val="000D00EA"/>
    <w:rsid w:val="000D067F"/>
    <w:rsid w:val="000D0CAE"/>
    <w:rsid w:val="000D2596"/>
    <w:rsid w:val="000D26E9"/>
    <w:rsid w:val="000D2F27"/>
    <w:rsid w:val="000D4D50"/>
    <w:rsid w:val="000D5724"/>
    <w:rsid w:val="000D695B"/>
    <w:rsid w:val="000E0D3E"/>
    <w:rsid w:val="000E1368"/>
    <w:rsid w:val="000E172E"/>
    <w:rsid w:val="000E5312"/>
    <w:rsid w:val="000E632E"/>
    <w:rsid w:val="000F00BF"/>
    <w:rsid w:val="000F2929"/>
    <w:rsid w:val="000F453E"/>
    <w:rsid w:val="000F54DB"/>
    <w:rsid w:val="0010068F"/>
    <w:rsid w:val="00100B7C"/>
    <w:rsid w:val="00101489"/>
    <w:rsid w:val="001015BC"/>
    <w:rsid w:val="0010212C"/>
    <w:rsid w:val="00102282"/>
    <w:rsid w:val="00103236"/>
    <w:rsid w:val="00103D8B"/>
    <w:rsid w:val="001061E8"/>
    <w:rsid w:val="00107629"/>
    <w:rsid w:val="001102C5"/>
    <w:rsid w:val="00111C06"/>
    <w:rsid w:val="00113950"/>
    <w:rsid w:val="00113D28"/>
    <w:rsid w:val="00113EF4"/>
    <w:rsid w:val="00117920"/>
    <w:rsid w:val="001213DD"/>
    <w:rsid w:val="001219E4"/>
    <w:rsid w:val="0012236A"/>
    <w:rsid w:val="00122AC6"/>
    <w:rsid w:val="00124688"/>
    <w:rsid w:val="00124D0A"/>
    <w:rsid w:val="00124EE3"/>
    <w:rsid w:val="0012569D"/>
    <w:rsid w:val="00126C90"/>
    <w:rsid w:val="00127C6A"/>
    <w:rsid w:val="00130304"/>
    <w:rsid w:val="00131E8D"/>
    <w:rsid w:val="001337A1"/>
    <w:rsid w:val="00135CA2"/>
    <w:rsid w:val="0013684A"/>
    <w:rsid w:val="00136BFE"/>
    <w:rsid w:val="00137669"/>
    <w:rsid w:val="00141F81"/>
    <w:rsid w:val="00142C16"/>
    <w:rsid w:val="00145E7E"/>
    <w:rsid w:val="00146620"/>
    <w:rsid w:val="00152651"/>
    <w:rsid w:val="00154BAE"/>
    <w:rsid w:val="00154C92"/>
    <w:rsid w:val="0016004F"/>
    <w:rsid w:val="0016160C"/>
    <w:rsid w:val="001635AA"/>
    <w:rsid w:val="00166FB6"/>
    <w:rsid w:val="00170C11"/>
    <w:rsid w:val="00174ECD"/>
    <w:rsid w:val="001752E9"/>
    <w:rsid w:val="0017630C"/>
    <w:rsid w:val="001763A1"/>
    <w:rsid w:val="00177670"/>
    <w:rsid w:val="001824F3"/>
    <w:rsid w:val="0018270A"/>
    <w:rsid w:val="00184046"/>
    <w:rsid w:val="00184B0A"/>
    <w:rsid w:val="001853FD"/>
    <w:rsid w:val="001856A6"/>
    <w:rsid w:val="00195305"/>
    <w:rsid w:val="001954CC"/>
    <w:rsid w:val="00197515"/>
    <w:rsid w:val="00197F70"/>
    <w:rsid w:val="001A0505"/>
    <w:rsid w:val="001A0546"/>
    <w:rsid w:val="001A17EB"/>
    <w:rsid w:val="001A347E"/>
    <w:rsid w:val="001A7767"/>
    <w:rsid w:val="001B2C16"/>
    <w:rsid w:val="001B3080"/>
    <w:rsid w:val="001B3FF7"/>
    <w:rsid w:val="001B623F"/>
    <w:rsid w:val="001B6894"/>
    <w:rsid w:val="001B7427"/>
    <w:rsid w:val="001B781D"/>
    <w:rsid w:val="001C0D66"/>
    <w:rsid w:val="001C1883"/>
    <w:rsid w:val="001C39FA"/>
    <w:rsid w:val="001C5C5A"/>
    <w:rsid w:val="001C698E"/>
    <w:rsid w:val="001C6CAC"/>
    <w:rsid w:val="001D2445"/>
    <w:rsid w:val="001D33DE"/>
    <w:rsid w:val="001D61F9"/>
    <w:rsid w:val="001D7659"/>
    <w:rsid w:val="001E1187"/>
    <w:rsid w:val="001E1F31"/>
    <w:rsid w:val="001E6AF0"/>
    <w:rsid w:val="001E6EAC"/>
    <w:rsid w:val="001E7C58"/>
    <w:rsid w:val="001F08CA"/>
    <w:rsid w:val="001F1286"/>
    <w:rsid w:val="001F382B"/>
    <w:rsid w:val="001F4195"/>
    <w:rsid w:val="001F68B1"/>
    <w:rsid w:val="001F68F6"/>
    <w:rsid w:val="002004E7"/>
    <w:rsid w:val="002011EF"/>
    <w:rsid w:val="0020192A"/>
    <w:rsid w:val="0020318C"/>
    <w:rsid w:val="002037EB"/>
    <w:rsid w:val="00204E51"/>
    <w:rsid w:val="0020684D"/>
    <w:rsid w:val="0020761F"/>
    <w:rsid w:val="00211951"/>
    <w:rsid w:val="00212B98"/>
    <w:rsid w:val="00213D9A"/>
    <w:rsid w:val="00215953"/>
    <w:rsid w:val="00215E1C"/>
    <w:rsid w:val="002201A7"/>
    <w:rsid w:val="002211CB"/>
    <w:rsid w:val="00221A80"/>
    <w:rsid w:val="002227A3"/>
    <w:rsid w:val="00222F0D"/>
    <w:rsid w:val="00223D9B"/>
    <w:rsid w:val="00223E40"/>
    <w:rsid w:val="00224C5E"/>
    <w:rsid w:val="0022567F"/>
    <w:rsid w:val="00225FDB"/>
    <w:rsid w:val="002303A9"/>
    <w:rsid w:val="002304BB"/>
    <w:rsid w:val="002317FA"/>
    <w:rsid w:val="002324BF"/>
    <w:rsid w:val="00232AD4"/>
    <w:rsid w:val="002342A0"/>
    <w:rsid w:val="0023656F"/>
    <w:rsid w:val="002365D0"/>
    <w:rsid w:val="00237AB7"/>
    <w:rsid w:val="00240FF9"/>
    <w:rsid w:val="00241E90"/>
    <w:rsid w:val="00241F69"/>
    <w:rsid w:val="00242C97"/>
    <w:rsid w:val="002458E7"/>
    <w:rsid w:val="00245BF3"/>
    <w:rsid w:val="00246C76"/>
    <w:rsid w:val="0024721D"/>
    <w:rsid w:val="00247EF8"/>
    <w:rsid w:val="00247F30"/>
    <w:rsid w:val="0025336F"/>
    <w:rsid w:val="00253E87"/>
    <w:rsid w:val="00255220"/>
    <w:rsid w:val="00255253"/>
    <w:rsid w:val="00260112"/>
    <w:rsid w:val="002623F6"/>
    <w:rsid w:val="0026746D"/>
    <w:rsid w:val="00271EAA"/>
    <w:rsid w:val="002727D1"/>
    <w:rsid w:val="00274B0F"/>
    <w:rsid w:val="00275706"/>
    <w:rsid w:val="00275CBC"/>
    <w:rsid w:val="00275D40"/>
    <w:rsid w:val="00276674"/>
    <w:rsid w:val="00276D16"/>
    <w:rsid w:val="0028002C"/>
    <w:rsid w:val="002800A3"/>
    <w:rsid w:val="002811C1"/>
    <w:rsid w:val="00281CE8"/>
    <w:rsid w:val="002828AE"/>
    <w:rsid w:val="00283B00"/>
    <w:rsid w:val="002847E1"/>
    <w:rsid w:val="0028484B"/>
    <w:rsid w:val="00285308"/>
    <w:rsid w:val="00286C5B"/>
    <w:rsid w:val="00291371"/>
    <w:rsid w:val="00291D95"/>
    <w:rsid w:val="00291DE6"/>
    <w:rsid w:val="00292792"/>
    <w:rsid w:val="0029577A"/>
    <w:rsid w:val="0029610A"/>
    <w:rsid w:val="002976B1"/>
    <w:rsid w:val="002A2219"/>
    <w:rsid w:val="002A3526"/>
    <w:rsid w:val="002A4A0E"/>
    <w:rsid w:val="002A58FC"/>
    <w:rsid w:val="002A5FE0"/>
    <w:rsid w:val="002B2E63"/>
    <w:rsid w:val="002B3CA6"/>
    <w:rsid w:val="002B4D20"/>
    <w:rsid w:val="002B6A37"/>
    <w:rsid w:val="002B6A49"/>
    <w:rsid w:val="002B6B97"/>
    <w:rsid w:val="002B73D0"/>
    <w:rsid w:val="002B77E7"/>
    <w:rsid w:val="002B7C1E"/>
    <w:rsid w:val="002C1203"/>
    <w:rsid w:val="002C1A53"/>
    <w:rsid w:val="002C67A8"/>
    <w:rsid w:val="002C6D7E"/>
    <w:rsid w:val="002C6DB4"/>
    <w:rsid w:val="002D0082"/>
    <w:rsid w:val="002D191B"/>
    <w:rsid w:val="002D2E4E"/>
    <w:rsid w:val="002D3AA8"/>
    <w:rsid w:val="002D4685"/>
    <w:rsid w:val="002D6CCE"/>
    <w:rsid w:val="002E19F2"/>
    <w:rsid w:val="002E245E"/>
    <w:rsid w:val="002E63A0"/>
    <w:rsid w:val="002E6BEB"/>
    <w:rsid w:val="002E6DDD"/>
    <w:rsid w:val="002E7A3E"/>
    <w:rsid w:val="002F0472"/>
    <w:rsid w:val="002F1A40"/>
    <w:rsid w:val="002F241D"/>
    <w:rsid w:val="002F4367"/>
    <w:rsid w:val="002F49CF"/>
    <w:rsid w:val="002F59E3"/>
    <w:rsid w:val="002F7624"/>
    <w:rsid w:val="002F784C"/>
    <w:rsid w:val="002F7AD2"/>
    <w:rsid w:val="00301156"/>
    <w:rsid w:val="0030373C"/>
    <w:rsid w:val="003038F8"/>
    <w:rsid w:val="003057E3"/>
    <w:rsid w:val="00305C41"/>
    <w:rsid w:val="00305F91"/>
    <w:rsid w:val="00306976"/>
    <w:rsid w:val="00307BB5"/>
    <w:rsid w:val="00310734"/>
    <w:rsid w:val="003108DB"/>
    <w:rsid w:val="0031248E"/>
    <w:rsid w:val="00312C4E"/>
    <w:rsid w:val="003130EE"/>
    <w:rsid w:val="003132CC"/>
    <w:rsid w:val="003137E8"/>
    <w:rsid w:val="00314EFE"/>
    <w:rsid w:val="003157BA"/>
    <w:rsid w:val="00320CF9"/>
    <w:rsid w:val="003230A9"/>
    <w:rsid w:val="00323916"/>
    <w:rsid w:val="00324315"/>
    <w:rsid w:val="00324C11"/>
    <w:rsid w:val="00326E99"/>
    <w:rsid w:val="00331288"/>
    <w:rsid w:val="00331672"/>
    <w:rsid w:val="00331752"/>
    <w:rsid w:val="003347BA"/>
    <w:rsid w:val="00337521"/>
    <w:rsid w:val="00340800"/>
    <w:rsid w:val="00340C4D"/>
    <w:rsid w:val="00343012"/>
    <w:rsid w:val="00351EA1"/>
    <w:rsid w:val="00353121"/>
    <w:rsid w:val="003538E4"/>
    <w:rsid w:val="003547F9"/>
    <w:rsid w:val="003552AE"/>
    <w:rsid w:val="003559F7"/>
    <w:rsid w:val="00356B72"/>
    <w:rsid w:val="003579EE"/>
    <w:rsid w:val="00360961"/>
    <w:rsid w:val="00362506"/>
    <w:rsid w:val="003626EA"/>
    <w:rsid w:val="00363B31"/>
    <w:rsid w:val="00363C0D"/>
    <w:rsid w:val="0036400C"/>
    <w:rsid w:val="003650D6"/>
    <w:rsid w:val="00366E82"/>
    <w:rsid w:val="00370310"/>
    <w:rsid w:val="00370A87"/>
    <w:rsid w:val="003736FC"/>
    <w:rsid w:val="00381155"/>
    <w:rsid w:val="003828C3"/>
    <w:rsid w:val="00382D1C"/>
    <w:rsid w:val="00383DDE"/>
    <w:rsid w:val="00383F02"/>
    <w:rsid w:val="00384966"/>
    <w:rsid w:val="00387F97"/>
    <w:rsid w:val="0039038F"/>
    <w:rsid w:val="00391BA9"/>
    <w:rsid w:val="00393965"/>
    <w:rsid w:val="003943FC"/>
    <w:rsid w:val="00394626"/>
    <w:rsid w:val="00396D54"/>
    <w:rsid w:val="00397734"/>
    <w:rsid w:val="003A1692"/>
    <w:rsid w:val="003A64B0"/>
    <w:rsid w:val="003A6BB0"/>
    <w:rsid w:val="003B113B"/>
    <w:rsid w:val="003B2527"/>
    <w:rsid w:val="003B428F"/>
    <w:rsid w:val="003B6BE7"/>
    <w:rsid w:val="003B7E51"/>
    <w:rsid w:val="003C01E9"/>
    <w:rsid w:val="003C0D6C"/>
    <w:rsid w:val="003C2A91"/>
    <w:rsid w:val="003C3CB7"/>
    <w:rsid w:val="003C6F1B"/>
    <w:rsid w:val="003C7544"/>
    <w:rsid w:val="003D01CF"/>
    <w:rsid w:val="003D3B4E"/>
    <w:rsid w:val="003D4A6A"/>
    <w:rsid w:val="003D53A7"/>
    <w:rsid w:val="003D6454"/>
    <w:rsid w:val="003E050C"/>
    <w:rsid w:val="003E1AED"/>
    <w:rsid w:val="003E4249"/>
    <w:rsid w:val="003E470E"/>
    <w:rsid w:val="003E4D19"/>
    <w:rsid w:val="003E63DB"/>
    <w:rsid w:val="003E7BAC"/>
    <w:rsid w:val="003F0582"/>
    <w:rsid w:val="003F0C6A"/>
    <w:rsid w:val="003F1406"/>
    <w:rsid w:val="003F225F"/>
    <w:rsid w:val="003F362B"/>
    <w:rsid w:val="003F4DB9"/>
    <w:rsid w:val="004016B9"/>
    <w:rsid w:val="00402455"/>
    <w:rsid w:val="00407BB2"/>
    <w:rsid w:val="0041289D"/>
    <w:rsid w:val="00413F3D"/>
    <w:rsid w:val="00415F04"/>
    <w:rsid w:val="004165FE"/>
    <w:rsid w:val="0041696D"/>
    <w:rsid w:val="00420280"/>
    <w:rsid w:val="004207F4"/>
    <w:rsid w:val="00420C06"/>
    <w:rsid w:val="00422769"/>
    <w:rsid w:val="0042333A"/>
    <w:rsid w:val="00424F3C"/>
    <w:rsid w:val="004250DA"/>
    <w:rsid w:val="00425468"/>
    <w:rsid w:val="00426874"/>
    <w:rsid w:val="004270C5"/>
    <w:rsid w:val="00427494"/>
    <w:rsid w:val="00427D38"/>
    <w:rsid w:val="004310E2"/>
    <w:rsid w:val="00432FB1"/>
    <w:rsid w:val="0043335C"/>
    <w:rsid w:val="00436CBF"/>
    <w:rsid w:val="00436D80"/>
    <w:rsid w:val="0044034D"/>
    <w:rsid w:val="004420B9"/>
    <w:rsid w:val="004426DC"/>
    <w:rsid w:val="0044664C"/>
    <w:rsid w:val="004501E0"/>
    <w:rsid w:val="0045757A"/>
    <w:rsid w:val="00462458"/>
    <w:rsid w:val="00463D30"/>
    <w:rsid w:val="00463F60"/>
    <w:rsid w:val="004657CE"/>
    <w:rsid w:val="00466D7B"/>
    <w:rsid w:val="00466D89"/>
    <w:rsid w:val="00467B32"/>
    <w:rsid w:val="00470739"/>
    <w:rsid w:val="004707A9"/>
    <w:rsid w:val="00471978"/>
    <w:rsid w:val="00471FDE"/>
    <w:rsid w:val="00472F6A"/>
    <w:rsid w:val="004738D3"/>
    <w:rsid w:val="0047509F"/>
    <w:rsid w:val="004751E9"/>
    <w:rsid w:val="00475A19"/>
    <w:rsid w:val="0048062E"/>
    <w:rsid w:val="00481590"/>
    <w:rsid w:val="00481700"/>
    <w:rsid w:val="00482E62"/>
    <w:rsid w:val="00484617"/>
    <w:rsid w:val="00486387"/>
    <w:rsid w:val="00486BE1"/>
    <w:rsid w:val="00487669"/>
    <w:rsid w:val="00487768"/>
    <w:rsid w:val="00487795"/>
    <w:rsid w:val="00491F9A"/>
    <w:rsid w:val="004922F2"/>
    <w:rsid w:val="00494FB6"/>
    <w:rsid w:val="004963A3"/>
    <w:rsid w:val="00497149"/>
    <w:rsid w:val="00497C27"/>
    <w:rsid w:val="004A0927"/>
    <w:rsid w:val="004A29A9"/>
    <w:rsid w:val="004A4FFE"/>
    <w:rsid w:val="004A5961"/>
    <w:rsid w:val="004A6270"/>
    <w:rsid w:val="004A72DC"/>
    <w:rsid w:val="004A7703"/>
    <w:rsid w:val="004A7840"/>
    <w:rsid w:val="004B3C27"/>
    <w:rsid w:val="004B4EF0"/>
    <w:rsid w:val="004B7023"/>
    <w:rsid w:val="004C0193"/>
    <w:rsid w:val="004C075D"/>
    <w:rsid w:val="004C3DB5"/>
    <w:rsid w:val="004C5C73"/>
    <w:rsid w:val="004C65D2"/>
    <w:rsid w:val="004C6B6B"/>
    <w:rsid w:val="004D09C2"/>
    <w:rsid w:val="004D1950"/>
    <w:rsid w:val="004D4E85"/>
    <w:rsid w:val="004D5064"/>
    <w:rsid w:val="004D53E4"/>
    <w:rsid w:val="004D7F36"/>
    <w:rsid w:val="004E011D"/>
    <w:rsid w:val="004E2525"/>
    <w:rsid w:val="004E25C5"/>
    <w:rsid w:val="004E3AF7"/>
    <w:rsid w:val="004E42FA"/>
    <w:rsid w:val="004E6090"/>
    <w:rsid w:val="004E7730"/>
    <w:rsid w:val="004F38C9"/>
    <w:rsid w:val="004F5D38"/>
    <w:rsid w:val="004F5DEE"/>
    <w:rsid w:val="00502E89"/>
    <w:rsid w:val="00503CED"/>
    <w:rsid w:val="00504658"/>
    <w:rsid w:val="00504E44"/>
    <w:rsid w:val="00506CA1"/>
    <w:rsid w:val="00506D54"/>
    <w:rsid w:val="005115F5"/>
    <w:rsid w:val="0051526A"/>
    <w:rsid w:val="005154B5"/>
    <w:rsid w:val="00520953"/>
    <w:rsid w:val="00521059"/>
    <w:rsid w:val="00521EA0"/>
    <w:rsid w:val="00522CF8"/>
    <w:rsid w:val="00523F95"/>
    <w:rsid w:val="00524717"/>
    <w:rsid w:val="00525BEF"/>
    <w:rsid w:val="00530A5F"/>
    <w:rsid w:val="005311CA"/>
    <w:rsid w:val="00532D9C"/>
    <w:rsid w:val="005333C1"/>
    <w:rsid w:val="00533631"/>
    <w:rsid w:val="00535C05"/>
    <w:rsid w:val="005370DF"/>
    <w:rsid w:val="00537354"/>
    <w:rsid w:val="00537455"/>
    <w:rsid w:val="00544DA3"/>
    <w:rsid w:val="0054793C"/>
    <w:rsid w:val="00547AA1"/>
    <w:rsid w:val="00547C8F"/>
    <w:rsid w:val="005511B4"/>
    <w:rsid w:val="00551B4D"/>
    <w:rsid w:val="0055240B"/>
    <w:rsid w:val="005533E8"/>
    <w:rsid w:val="00556A9D"/>
    <w:rsid w:val="005603EF"/>
    <w:rsid w:val="00560950"/>
    <w:rsid w:val="005614ED"/>
    <w:rsid w:val="005663D6"/>
    <w:rsid w:val="00567CA9"/>
    <w:rsid w:val="005758B2"/>
    <w:rsid w:val="00577BEC"/>
    <w:rsid w:val="00580C3D"/>
    <w:rsid w:val="00581F53"/>
    <w:rsid w:val="0058282F"/>
    <w:rsid w:val="00584B77"/>
    <w:rsid w:val="0058597B"/>
    <w:rsid w:val="00585F72"/>
    <w:rsid w:val="00595CAF"/>
    <w:rsid w:val="005A1549"/>
    <w:rsid w:val="005A1756"/>
    <w:rsid w:val="005A31ED"/>
    <w:rsid w:val="005A3C5C"/>
    <w:rsid w:val="005A3ED4"/>
    <w:rsid w:val="005B3E41"/>
    <w:rsid w:val="005B67E5"/>
    <w:rsid w:val="005B7976"/>
    <w:rsid w:val="005C285A"/>
    <w:rsid w:val="005C2DB0"/>
    <w:rsid w:val="005C2F1D"/>
    <w:rsid w:val="005C3250"/>
    <w:rsid w:val="005C56C0"/>
    <w:rsid w:val="005C7130"/>
    <w:rsid w:val="005D3BC4"/>
    <w:rsid w:val="005D443B"/>
    <w:rsid w:val="005D49DE"/>
    <w:rsid w:val="005E04C6"/>
    <w:rsid w:val="005E179D"/>
    <w:rsid w:val="005E689F"/>
    <w:rsid w:val="005F0F90"/>
    <w:rsid w:val="005F200E"/>
    <w:rsid w:val="005F36AD"/>
    <w:rsid w:val="005F4E57"/>
    <w:rsid w:val="005F5A19"/>
    <w:rsid w:val="005F5A30"/>
    <w:rsid w:val="005F7AB5"/>
    <w:rsid w:val="00600425"/>
    <w:rsid w:val="0060186C"/>
    <w:rsid w:val="00602F5E"/>
    <w:rsid w:val="0060323B"/>
    <w:rsid w:val="00603B2F"/>
    <w:rsid w:val="00603C2F"/>
    <w:rsid w:val="00603DD2"/>
    <w:rsid w:val="0060520A"/>
    <w:rsid w:val="00606920"/>
    <w:rsid w:val="00606F1F"/>
    <w:rsid w:val="00606FD3"/>
    <w:rsid w:val="0060754A"/>
    <w:rsid w:val="006075AF"/>
    <w:rsid w:val="00607A6F"/>
    <w:rsid w:val="00607D1B"/>
    <w:rsid w:val="0061019A"/>
    <w:rsid w:val="00612071"/>
    <w:rsid w:val="006136E7"/>
    <w:rsid w:val="0061468A"/>
    <w:rsid w:val="00615E75"/>
    <w:rsid w:val="00620245"/>
    <w:rsid w:val="00620AB6"/>
    <w:rsid w:val="006228F1"/>
    <w:rsid w:val="00622B60"/>
    <w:rsid w:val="0062379C"/>
    <w:rsid w:val="006248C7"/>
    <w:rsid w:val="00625A3C"/>
    <w:rsid w:val="0062764B"/>
    <w:rsid w:val="00630AE3"/>
    <w:rsid w:val="00631D38"/>
    <w:rsid w:val="006355B6"/>
    <w:rsid w:val="00640127"/>
    <w:rsid w:val="0064055C"/>
    <w:rsid w:val="00640A33"/>
    <w:rsid w:val="006412AA"/>
    <w:rsid w:val="006417CE"/>
    <w:rsid w:val="00644913"/>
    <w:rsid w:val="00644A2E"/>
    <w:rsid w:val="00644A6F"/>
    <w:rsid w:val="00645766"/>
    <w:rsid w:val="00645CCD"/>
    <w:rsid w:val="00646726"/>
    <w:rsid w:val="00650422"/>
    <w:rsid w:val="006505C0"/>
    <w:rsid w:val="006505F9"/>
    <w:rsid w:val="00650ED8"/>
    <w:rsid w:val="006516D1"/>
    <w:rsid w:val="00652AB2"/>
    <w:rsid w:val="00652F70"/>
    <w:rsid w:val="00653FF6"/>
    <w:rsid w:val="006557A2"/>
    <w:rsid w:val="00656B18"/>
    <w:rsid w:val="00657580"/>
    <w:rsid w:val="0066058C"/>
    <w:rsid w:val="00661738"/>
    <w:rsid w:val="006627A6"/>
    <w:rsid w:val="00663C77"/>
    <w:rsid w:val="00666DBA"/>
    <w:rsid w:val="00667828"/>
    <w:rsid w:val="0067213C"/>
    <w:rsid w:val="006751FC"/>
    <w:rsid w:val="006765F0"/>
    <w:rsid w:val="00681C43"/>
    <w:rsid w:val="0068298E"/>
    <w:rsid w:val="00682A7E"/>
    <w:rsid w:val="006832C2"/>
    <w:rsid w:val="00684749"/>
    <w:rsid w:val="006869F6"/>
    <w:rsid w:val="00687378"/>
    <w:rsid w:val="00692581"/>
    <w:rsid w:val="00696453"/>
    <w:rsid w:val="006969D0"/>
    <w:rsid w:val="006A13C4"/>
    <w:rsid w:val="006A5A8F"/>
    <w:rsid w:val="006A60F1"/>
    <w:rsid w:val="006A6D00"/>
    <w:rsid w:val="006A7940"/>
    <w:rsid w:val="006B00D2"/>
    <w:rsid w:val="006B0206"/>
    <w:rsid w:val="006B2667"/>
    <w:rsid w:val="006B6454"/>
    <w:rsid w:val="006B6FCE"/>
    <w:rsid w:val="006B7207"/>
    <w:rsid w:val="006B78B2"/>
    <w:rsid w:val="006C0808"/>
    <w:rsid w:val="006C2E5A"/>
    <w:rsid w:val="006C3F65"/>
    <w:rsid w:val="006D1132"/>
    <w:rsid w:val="006D11C7"/>
    <w:rsid w:val="006D2584"/>
    <w:rsid w:val="006D36EE"/>
    <w:rsid w:val="006D572D"/>
    <w:rsid w:val="006D5FFD"/>
    <w:rsid w:val="006D6D55"/>
    <w:rsid w:val="006D72C7"/>
    <w:rsid w:val="006D7DF0"/>
    <w:rsid w:val="006E0951"/>
    <w:rsid w:val="006E0BFA"/>
    <w:rsid w:val="006E2552"/>
    <w:rsid w:val="006E2D64"/>
    <w:rsid w:val="006E354B"/>
    <w:rsid w:val="006E6EBB"/>
    <w:rsid w:val="006E7D07"/>
    <w:rsid w:val="006F13C0"/>
    <w:rsid w:val="006F2934"/>
    <w:rsid w:val="006F2DBE"/>
    <w:rsid w:val="006F63D6"/>
    <w:rsid w:val="007004F5"/>
    <w:rsid w:val="00701D0F"/>
    <w:rsid w:val="007043E1"/>
    <w:rsid w:val="00711441"/>
    <w:rsid w:val="00712C67"/>
    <w:rsid w:val="00712D68"/>
    <w:rsid w:val="00713DA2"/>
    <w:rsid w:val="00720576"/>
    <w:rsid w:val="00721597"/>
    <w:rsid w:val="007216D0"/>
    <w:rsid w:val="00725103"/>
    <w:rsid w:val="00726155"/>
    <w:rsid w:val="00727933"/>
    <w:rsid w:val="00727AB2"/>
    <w:rsid w:val="00727D4F"/>
    <w:rsid w:val="00733BDC"/>
    <w:rsid w:val="007358CD"/>
    <w:rsid w:val="00736E6F"/>
    <w:rsid w:val="00741BE7"/>
    <w:rsid w:val="00742DAD"/>
    <w:rsid w:val="0074487C"/>
    <w:rsid w:val="00747875"/>
    <w:rsid w:val="00750DE3"/>
    <w:rsid w:val="007516A7"/>
    <w:rsid w:val="0075433A"/>
    <w:rsid w:val="00755353"/>
    <w:rsid w:val="00755DCC"/>
    <w:rsid w:val="007561B5"/>
    <w:rsid w:val="0075621C"/>
    <w:rsid w:val="0075699B"/>
    <w:rsid w:val="00762D3C"/>
    <w:rsid w:val="00770353"/>
    <w:rsid w:val="00770785"/>
    <w:rsid w:val="00776CA0"/>
    <w:rsid w:val="007776A0"/>
    <w:rsid w:val="00780A44"/>
    <w:rsid w:val="00782DB5"/>
    <w:rsid w:val="0078441C"/>
    <w:rsid w:val="00785593"/>
    <w:rsid w:val="007865A4"/>
    <w:rsid w:val="00786DF6"/>
    <w:rsid w:val="0079074A"/>
    <w:rsid w:val="00790794"/>
    <w:rsid w:val="007922E5"/>
    <w:rsid w:val="0079236F"/>
    <w:rsid w:val="0079265B"/>
    <w:rsid w:val="007926BD"/>
    <w:rsid w:val="00792D33"/>
    <w:rsid w:val="00794C34"/>
    <w:rsid w:val="007A1889"/>
    <w:rsid w:val="007A3C10"/>
    <w:rsid w:val="007A3DD6"/>
    <w:rsid w:val="007A4426"/>
    <w:rsid w:val="007A452C"/>
    <w:rsid w:val="007A713A"/>
    <w:rsid w:val="007B24E3"/>
    <w:rsid w:val="007B356F"/>
    <w:rsid w:val="007B429E"/>
    <w:rsid w:val="007B4634"/>
    <w:rsid w:val="007B493C"/>
    <w:rsid w:val="007B4B97"/>
    <w:rsid w:val="007B5126"/>
    <w:rsid w:val="007B6AF8"/>
    <w:rsid w:val="007B7AB3"/>
    <w:rsid w:val="007C22A3"/>
    <w:rsid w:val="007C23A8"/>
    <w:rsid w:val="007C39D0"/>
    <w:rsid w:val="007C4235"/>
    <w:rsid w:val="007C4243"/>
    <w:rsid w:val="007C4EB0"/>
    <w:rsid w:val="007C5207"/>
    <w:rsid w:val="007C6BE4"/>
    <w:rsid w:val="007C7AF8"/>
    <w:rsid w:val="007D129C"/>
    <w:rsid w:val="007D172E"/>
    <w:rsid w:val="007D1AD1"/>
    <w:rsid w:val="007D1EA8"/>
    <w:rsid w:val="007D2C59"/>
    <w:rsid w:val="007D46F8"/>
    <w:rsid w:val="007D6CC1"/>
    <w:rsid w:val="007E0ABD"/>
    <w:rsid w:val="007E27A7"/>
    <w:rsid w:val="007E2DA0"/>
    <w:rsid w:val="007E6348"/>
    <w:rsid w:val="007E68E5"/>
    <w:rsid w:val="007E6B37"/>
    <w:rsid w:val="007E7104"/>
    <w:rsid w:val="007E7F26"/>
    <w:rsid w:val="007F5563"/>
    <w:rsid w:val="007F5DE3"/>
    <w:rsid w:val="00807CA0"/>
    <w:rsid w:val="00811ED7"/>
    <w:rsid w:val="00814190"/>
    <w:rsid w:val="008176AD"/>
    <w:rsid w:val="00820215"/>
    <w:rsid w:val="00821ED3"/>
    <w:rsid w:val="0082301E"/>
    <w:rsid w:val="00824FD8"/>
    <w:rsid w:val="008306E3"/>
    <w:rsid w:val="00830A0E"/>
    <w:rsid w:val="0083427E"/>
    <w:rsid w:val="008360FA"/>
    <w:rsid w:val="0083646C"/>
    <w:rsid w:val="00837634"/>
    <w:rsid w:val="0084099B"/>
    <w:rsid w:val="00840BD5"/>
    <w:rsid w:val="008445D3"/>
    <w:rsid w:val="00844897"/>
    <w:rsid w:val="00844D3E"/>
    <w:rsid w:val="00845F45"/>
    <w:rsid w:val="0084635B"/>
    <w:rsid w:val="00846637"/>
    <w:rsid w:val="008471FC"/>
    <w:rsid w:val="00850C2E"/>
    <w:rsid w:val="00850D36"/>
    <w:rsid w:val="00851062"/>
    <w:rsid w:val="0085154E"/>
    <w:rsid w:val="0085339D"/>
    <w:rsid w:val="00853F0A"/>
    <w:rsid w:val="008540E4"/>
    <w:rsid w:val="00857CAC"/>
    <w:rsid w:val="0086112E"/>
    <w:rsid w:val="00862B59"/>
    <w:rsid w:val="00862E10"/>
    <w:rsid w:val="00864288"/>
    <w:rsid w:val="00865A85"/>
    <w:rsid w:val="00871E47"/>
    <w:rsid w:val="008725DC"/>
    <w:rsid w:val="0087375C"/>
    <w:rsid w:val="0087529F"/>
    <w:rsid w:val="00875D7F"/>
    <w:rsid w:val="0087639B"/>
    <w:rsid w:val="00877FCF"/>
    <w:rsid w:val="0088131E"/>
    <w:rsid w:val="00881591"/>
    <w:rsid w:val="00881870"/>
    <w:rsid w:val="00882723"/>
    <w:rsid w:val="00883B15"/>
    <w:rsid w:val="008861B4"/>
    <w:rsid w:val="00886C01"/>
    <w:rsid w:val="00890506"/>
    <w:rsid w:val="00891726"/>
    <w:rsid w:val="008928F6"/>
    <w:rsid w:val="008935DB"/>
    <w:rsid w:val="008979AD"/>
    <w:rsid w:val="008A0DA5"/>
    <w:rsid w:val="008A134C"/>
    <w:rsid w:val="008A386D"/>
    <w:rsid w:val="008A5856"/>
    <w:rsid w:val="008A5BA0"/>
    <w:rsid w:val="008B00A9"/>
    <w:rsid w:val="008B113C"/>
    <w:rsid w:val="008B1308"/>
    <w:rsid w:val="008B2B17"/>
    <w:rsid w:val="008B569D"/>
    <w:rsid w:val="008B6712"/>
    <w:rsid w:val="008C12F9"/>
    <w:rsid w:val="008C13B4"/>
    <w:rsid w:val="008C2219"/>
    <w:rsid w:val="008C2719"/>
    <w:rsid w:val="008C3DCC"/>
    <w:rsid w:val="008C4C7C"/>
    <w:rsid w:val="008C520E"/>
    <w:rsid w:val="008C603A"/>
    <w:rsid w:val="008C6BB2"/>
    <w:rsid w:val="008C73F3"/>
    <w:rsid w:val="008C7C1C"/>
    <w:rsid w:val="008C7F75"/>
    <w:rsid w:val="008D0474"/>
    <w:rsid w:val="008D13E1"/>
    <w:rsid w:val="008D14D0"/>
    <w:rsid w:val="008D46DF"/>
    <w:rsid w:val="008D53EC"/>
    <w:rsid w:val="008D562A"/>
    <w:rsid w:val="008D6F21"/>
    <w:rsid w:val="008D7070"/>
    <w:rsid w:val="008E0278"/>
    <w:rsid w:val="008E0735"/>
    <w:rsid w:val="008E158C"/>
    <w:rsid w:val="008E3E2F"/>
    <w:rsid w:val="008E4BA2"/>
    <w:rsid w:val="008F0B53"/>
    <w:rsid w:val="008F21D4"/>
    <w:rsid w:val="008F37A4"/>
    <w:rsid w:val="008F48AF"/>
    <w:rsid w:val="008F4E93"/>
    <w:rsid w:val="008F5F80"/>
    <w:rsid w:val="008F602B"/>
    <w:rsid w:val="008F708E"/>
    <w:rsid w:val="009052D5"/>
    <w:rsid w:val="00906778"/>
    <w:rsid w:val="00907490"/>
    <w:rsid w:val="00911889"/>
    <w:rsid w:val="00913DB0"/>
    <w:rsid w:val="00922527"/>
    <w:rsid w:val="00922782"/>
    <w:rsid w:val="0092343D"/>
    <w:rsid w:val="009234F0"/>
    <w:rsid w:val="00923E7F"/>
    <w:rsid w:val="00926593"/>
    <w:rsid w:val="009266FB"/>
    <w:rsid w:val="009278B9"/>
    <w:rsid w:val="00930C5C"/>
    <w:rsid w:val="0093180C"/>
    <w:rsid w:val="00932247"/>
    <w:rsid w:val="00932FF5"/>
    <w:rsid w:val="0093310E"/>
    <w:rsid w:val="009332CC"/>
    <w:rsid w:val="009336C3"/>
    <w:rsid w:val="009337D9"/>
    <w:rsid w:val="009350AD"/>
    <w:rsid w:val="0093543F"/>
    <w:rsid w:val="0093674F"/>
    <w:rsid w:val="009374F2"/>
    <w:rsid w:val="0094102C"/>
    <w:rsid w:val="00941ADC"/>
    <w:rsid w:val="00941DA9"/>
    <w:rsid w:val="00942727"/>
    <w:rsid w:val="00943C41"/>
    <w:rsid w:val="00944275"/>
    <w:rsid w:val="0094690F"/>
    <w:rsid w:val="00947706"/>
    <w:rsid w:val="00952431"/>
    <w:rsid w:val="00954FC6"/>
    <w:rsid w:val="00955393"/>
    <w:rsid w:val="00956661"/>
    <w:rsid w:val="00956CAE"/>
    <w:rsid w:val="00957103"/>
    <w:rsid w:val="00957338"/>
    <w:rsid w:val="00957E97"/>
    <w:rsid w:val="00960947"/>
    <w:rsid w:val="009613A2"/>
    <w:rsid w:val="009613C0"/>
    <w:rsid w:val="00964080"/>
    <w:rsid w:val="00964CA9"/>
    <w:rsid w:val="0096505B"/>
    <w:rsid w:val="00965892"/>
    <w:rsid w:val="00965964"/>
    <w:rsid w:val="00966BE4"/>
    <w:rsid w:val="00975224"/>
    <w:rsid w:val="00975332"/>
    <w:rsid w:val="0097668A"/>
    <w:rsid w:val="0098035B"/>
    <w:rsid w:val="00980640"/>
    <w:rsid w:val="00980FAC"/>
    <w:rsid w:val="00982823"/>
    <w:rsid w:val="00986566"/>
    <w:rsid w:val="00987933"/>
    <w:rsid w:val="00990ECA"/>
    <w:rsid w:val="00993CC5"/>
    <w:rsid w:val="00994FB6"/>
    <w:rsid w:val="0099645B"/>
    <w:rsid w:val="00996ECA"/>
    <w:rsid w:val="009A2243"/>
    <w:rsid w:val="009A2272"/>
    <w:rsid w:val="009A4D55"/>
    <w:rsid w:val="009A6E99"/>
    <w:rsid w:val="009B14AD"/>
    <w:rsid w:val="009B19C1"/>
    <w:rsid w:val="009B201A"/>
    <w:rsid w:val="009B211D"/>
    <w:rsid w:val="009B4563"/>
    <w:rsid w:val="009C030E"/>
    <w:rsid w:val="009C2B41"/>
    <w:rsid w:val="009C30B4"/>
    <w:rsid w:val="009C3331"/>
    <w:rsid w:val="009C56F0"/>
    <w:rsid w:val="009D335B"/>
    <w:rsid w:val="009D35ED"/>
    <w:rsid w:val="009E09F4"/>
    <w:rsid w:val="009E2C87"/>
    <w:rsid w:val="009E2CF9"/>
    <w:rsid w:val="009E521A"/>
    <w:rsid w:val="009E66A8"/>
    <w:rsid w:val="009E6734"/>
    <w:rsid w:val="009E6E2E"/>
    <w:rsid w:val="009F1003"/>
    <w:rsid w:val="009F221E"/>
    <w:rsid w:val="009F4AA6"/>
    <w:rsid w:val="009F4ED6"/>
    <w:rsid w:val="009F7EB1"/>
    <w:rsid w:val="00A000EC"/>
    <w:rsid w:val="00A00890"/>
    <w:rsid w:val="00A00A68"/>
    <w:rsid w:val="00A01BB1"/>
    <w:rsid w:val="00A02D2B"/>
    <w:rsid w:val="00A06304"/>
    <w:rsid w:val="00A101BE"/>
    <w:rsid w:val="00A105F9"/>
    <w:rsid w:val="00A114E0"/>
    <w:rsid w:val="00A13C3C"/>
    <w:rsid w:val="00A1571D"/>
    <w:rsid w:val="00A20A3D"/>
    <w:rsid w:val="00A246F4"/>
    <w:rsid w:val="00A25770"/>
    <w:rsid w:val="00A27C46"/>
    <w:rsid w:val="00A30201"/>
    <w:rsid w:val="00A308B0"/>
    <w:rsid w:val="00A3175D"/>
    <w:rsid w:val="00A32A92"/>
    <w:rsid w:val="00A36285"/>
    <w:rsid w:val="00A364C9"/>
    <w:rsid w:val="00A36CE8"/>
    <w:rsid w:val="00A373A3"/>
    <w:rsid w:val="00A3782C"/>
    <w:rsid w:val="00A4035B"/>
    <w:rsid w:val="00A424D9"/>
    <w:rsid w:val="00A43057"/>
    <w:rsid w:val="00A43153"/>
    <w:rsid w:val="00A45081"/>
    <w:rsid w:val="00A45CB3"/>
    <w:rsid w:val="00A51248"/>
    <w:rsid w:val="00A54052"/>
    <w:rsid w:val="00A5560F"/>
    <w:rsid w:val="00A60459"/>
    <w:rsid w:val="00A610E1"/>
    <w:rsid w:val="00A61D16"/>
    <w:rsid w:val="00A61E5A"/>
    <w:rsid w:val="00A6251B"/>
    <w:rsid w:val="00A625D3"/>
    <w:rsid w:val="00A62D09"/>
    <w:rsid w:val="00A635DD"/>
    <w:rsid w:val="00A66B95"/>
    <w:rsid w:val="00A703C1"/>
    <w:rsid w:val="00A713BF"/>
    <w:rsid w:val="00A71F90"/>
    <w:rsid w:val="00A7238C"/>
    <w:rsid w:val="00A73A29"/>
    <w:rsid w:val="00A74EB6"/>
    <w:rsid w:val="00A74F8C"/>
    <w:rsid w:val="00A76AF8"/>
    <w:rsid w:val="00A76C5C"/>
    <w:rsid w:val="00A770F3"/>
    <w:rsid w:val="00A82C51"/>
    <w:rsid w:val="00A82C8F"/>
    <w:rsid w:val="00A834EA"/>
    <w:rsid w:val="00A85C59"/>
    <w:rsid w:val="00A906C7"/>
    <w:rsid w:val="00A92579"/>
    <w:rsid w:val="00A92CE8"/>
    <w:rsid w:val="00A932EC"/>
    <w:rsid w:val="00A9359F"/>
    <w:rsid w:val="00A94360"/>
    <w:rsid w:val="00A94DDF"/>
    <w:rsid w:val="00A94F23"/>
    <w:rsid w:val="00AA0BF5"/>
    <w:rsid w:val="00AA14DE"/>
    <w:rsid w:val="00AA26E5"/>
    <w:rsid w:val="00AA4C9E"/>
    <w:rsid w:val="00AA692E"/>
    <w:rsid w:val="00AA7D7E"/>
    <w:rsid w:val="00AA7DB0"/>
    <w:rsid w:val="00AB06CB"/>
    <w:rsid w:val="00AB0774"/>
    <w:rsid w:val="00AB0AEB"/>
    <w:rsid w:val="00AB0B5E"/>
    <w:rsid w:val="00AB179B"/>
    <w:rsid w:val="00AB1E7C"/>
    <w:rsid w:val="00AB2E9C"/>
    <w:rsid w:val="00AB4CF3"/>
    <w:rsid w:val="00AB77CF"/>
    <w:rsid w:val="00AC0319"/>
    <w:rsid w:val="00AC5312"/>
    <w:rsid w:val="00AC7ED9"/>
    <w:rsid w:val="00AD1540"/>
    <w:rsid w:val="00AD258C"/>
    <w:rsid w:val="00AD28BF"/>
    <w:rsid w:val="00AD4033"/>
    <w:rsid w:val="00AD7E85"/>
    <w:rsid w:val="00AE0619"/>
    <w:rsid w:val="00AE06AD"/>
    <w:rsid w:val="00AE1311"/>
    <w:rsid w:val="00AE33F1"/>
    <w:rsid w:val="00AE5115"/>
    <w:rsid w:val="00AE6179"/>
    <w:rsid w:val="00AE6F0B"/>
    <w:rsid w:val="00AE7A36"/>
    <w:rsid w:val="00AF769C"/>
    <w:rsid w:val="00B01408"/>
    <w:rsid w:val="00B021EB"/>
    <w:rsid w:val="00B0423E"/>
    <w:rsid w:val="00B110F7"/>
    <w:rsid w:val="00B11D24"/>
    <w:rsid w:val="00B13828"/>
    <w:rsid w:val="00B15893"/>
    <w:rsid w:val="00B15966"/>
    <w:rsid w:val="00B15A8F"/>
    <w:rsid w:val="00B16540"/>
    <w:rsid w:val="00B16B81"/>
    <w:rsid w:val="00B172A8"/>
    <w:rsid w:val="00B21718"/>
    <w:rsid w:val="00B21D4C"/>
    <w:rsid w:val="00B223AE"/>
    <w:rsid w:val="00B2376C"/>
    <w:rsid w:val="00B24527"/>
    <w:rsid w:val="00B24827"/>
    <w:rsid w:val="00B24B85"/>
    <w:rsid w:val="00B24DD0"/>
    <w:rsid w:val="00B25E51"/>
    <w:rsid w:val="00B26313"/>
    <w:rsid w:val="00B26338"/>
    <w:rsid w:val="00B274F5"/>
    <w:rsid w:val="00B308FE"/>
    <w:rsid w:val="00B3100D"/>
    <w:rsid w:val="00B31EA1"/>
    <w:rsid w:val="00B323F3"/>
    <w:rsid w:val="00B34372"/>
    <w:rsid w:val="00B34DB7"/>
    <w:rsid w:val="00B37947"/>
    <w:rsid w:val="00B408D0"/>
    <w:rsid w:val="00B41513"/>
    <w:rsid w:val="00B42BE1"/>
    <w:rsid w:val="00B437C2"/>
    <w:rsid w:val="00B446E4"/>
    <w:rsid w:val="00B501EC"/>
    <w:rsid w:val="00B51785"/>
    <w:rsid w:val="00B51903"/>
    <w:rsid w:val="00B538CB"/>
    <w:rsid w:val="00B55F58"/>
    <w:rsid w:val="00B56047"/>
    <w:rsid w:val="00B61DAF"/>
    <w:rsid w:val="00B620CD"/>
    <w:rsid w:val="00B62265"/>
    <w:rsid w:val="00B6346C"/>
    <w:rsid w:val="00B66D6E"/>
    <w:rsid w:val="00B6725A"/>
    <w:rsid w:val="00B73C54"/>
    <w:rsid w:val="00B76B24"/>
    <w:rsid w:val="00B776DE"/>
    <w:rsid w:val="00B80D3D"/>
    <w:rsid w:val="00B80ED8"/>
    <w:rsid w:val="00B811BC"/>
    <w:rsid w:val="00B81380"/>
    <w:rsid w:val="00B83B51"/>
    <w:rsid w:val="00B8475E"/>
    <w:rsid w:val="00B85E2E"/>
    <w:rsid w:val="00B86EBF"/>
    <w:rsid w:val="00B87820"/>
    <w:rsid w:val="00B902C6"/>
    <w:rsid w:val="00B9099A"/>
    <w:rsid w:val="00B91D5A"/>
    <w:rsid w:val="00B91DD1"/>
    <w:rsid w:val="00B91F84"/>
    <w:rsid w:val="00B936FD"/>
    <w:rsid w:val="00BA0E65"/>
    <w:rsid w:val="00BA32FC"/>
    <w:rsid w:val="00BA3E31"/>
    <w:rsid w:val="00BA3EB0"/>
    <w:rsid w:val="00BB254B"/>
    <w:rsid w:val="00BB32D8"/>
    <w:rsid w:val="00BB49FD"/>
    <w:rsid w:val="00BB5295"/>
    <w:rsid w:val="00BB6D0D"/>
    <w:rsid w:val="00BB7C20"/>
    <w:rsid w:val="00BC0D9C"/>
    <w:rsid w:val="00BC11F7"/>
    <w:rsid w:val="00BC3D82"/>
    <w:rsid w:val="00BC5514"/>
    <w:rsid w:val="00BC572A"/>
    <w:rsid w:val="00BC579D"/>
    <w:rsid w:val="00BC5837"/>
    <w:rsid w:val="00BC5D7D"/>
    <w:rsid w:val="00BD2CE0"/>
    <w:rsid w:val="00BD412F"/>
    <w:rsid w:val="00BE1558"/>
    <w:rsid w:val="00BE7FC5"/>
    <w:rsid w:val="00BF191B"/>
    <w:rsid w:val="00BF1CFC"/>
    <w:rsid w:val="00BF2C13"/>
    <w:rsid w:val="00BF330C"/>
    <w:rsid w:val="00BF5101"/>
    <w:rsid w:val="00BF604D"/>
    <w:rsid w:val="00BF73F1"/>
    <w:rsid w:val="00C00366"/>
    <w:rsid w:val="00C04BB1"/>
    <w:rsid w:val="00C06597"/>
    <w:rsid w:val="00C10F74"/>
    <w:rsid w:val="00C11676"/>
    <w:rsid w:val="00C12C0D"/>
    <w:rsid w:val="00C13EB2"/>
    <w:rsid w:val="00C15991"/>
    <w:rsid w:val="00C17477"/>
    <w:rsid w:val="00C2099B"/>
    <w:rsid w:val="00C20EF7"/>
    <w:rsid w:val="00C22510"/>
    <w:rsid w:val="00C277A5"/>
    <w:rsid w:val="00C27A96"/>
    <w:rsid w:val="00C338DA"/>
    <w:rsid w:val="00C341B1"/>
    <w:rsid w:val="00C34742"/>
    <w:rsid w:val="00C36E3C"/>
    <w:rsid w:val="00C36F1B"/>
    <w:rsid w:val="00C37CE3"/>
    <w:rsid w:val="00C40CF9"/>
    <w:rsid w:val="00C42E33"/>
    <w:rsid w:val="00C4353E"/>
    <w:rsid w:val="00C5084D"/>
    <w:rsid w:val="00C50E0C"/>
    <w:rsid w:val="00C52755"/>
    <w:rsid w:val="00C548F6"/>
    <w:rsid w:val="00C56FF1"/>
    <w:rsid w:val="00C60D1A"/>
    <w:rsid w:val="00C6263B"/>
    <w:rsid w:val="00C62B9F"/>
    <w:rsid w:val="00C62E94"/>
    <w:rsid w:val="00C64E94"/>
    <w:rsid w:val="00C66FAE"/>
    <w:rsid w:val="00C701BE"/>
    <w:rsid w:val="00C709AE"/>
    <w:rsid w:val="00C724FA"/>
    <w:rsid w:val="00C75C7E"/>
    <w:rsid w:val="00C77480"/>
    <w:rsid w:val="00C809E1"/>
    <w:rsid w:val="00C83336"/>
    <w:rsid w:val="00C84CAB"/>
    <w:rsid w:val="00C85B82"/>
    <w:rsid w:val="00C902F5"/>
    <w:rsid w:val="00C90A1F"/>
    <w:rsid w:val="00C9132E"/>
    <w:rsid w:val="00C9503C"/>
    <w:rsid w:val="00C95450"/>
    <w:rsid w:val="00C96D3F"/>
    <w:rsid w:val="00C973D2"/>
    <w:rsid w:val="00CA234E"/>
    <w:rsid w:val="00CA2C80"/>
    <w:rsid w:val="00CA555D"/>
    <w:rsid w:val="00CA61BF"/>
    <w:rsid w:val="00CA6F81"/>
    <w:rsid w:val="00CA753A"/>
    <w:rsid w:val="00CC12D9"/>
    <w:rsid w:val="00CC244B"/>
    <w:rsid w:val="00CC408A"/>
    <w:rsid w:val="00CC6F08"/>
    <w:rsid w:val="00CD0340"/>
    <w:rsid w:val="00CD08EB"/>
    <w:rsid w:val="00CD2E6D"/>
    <w:rsid w:val="00CD335F"/>
    <w:rsid w:val="00CD565A"/>
    <w:rsid w:val="00CD59EE"/>
    <w:rsid w:val="00CD73A7"/>
    <w:rsid w:val="00CE003C"/>
    <w:rsid w:val="00CE04CC"/>
    <w:rsid w:val="00CE1109"/>
    <w:rsid w:val="00CE243D"/>
    <w:rsid w:val="00CE3627"/>
    <w:rsid w:val="00CF1905"/>
    <w:rsid w:val="00CF6E01"/>
    <w:rsid w:val="00CF6EF9"/>
    <w:rsid w:val="00CF7446"/>
    <w:rsid w:val="00CF7AC3"/>
    <w:rsid w:val="00D006E4"/>
    <w:rsid w:val="00D01770"/>
    <w:rsid w:val="00D02351"/>
    <w:rsid w:val="00D03583"/>
    <w:rsid w:val="00D04400"/>
    <w:rsid w:val="00D0570D"/>
    <w:rsid w:val="00D0654F"/>
    <w:rsid w:val="00D06822"/>
    <w:rsid w:val="00D07AC2"/>
    <w:rsid w:val="00D07C57"/>
    <w:rsid w:val="00D1011D"/>
    <w:rsid w:val="00D12066"/>
    <w:rsid w:val="00D14CFD"/>
    <w:rsid w:val="00D16491"/>
    <w:rsid w:val="00D16FEC"/>
    <w:rsid w:val="00D22E44"/>
    <w:rsid w:val="00D24232"/>
    <w:rsid w:val="00D2697A"/>
    <w:rsid w:val="00D269BF"/>
    <w:rsid w:val="00D32836"/>
    <w:rsid w:val="00D32C6A"/>
    <w:rsid w:val="00D36059"/>
    <w:rsid w:val="00D368F7"/>
    <w:rsid w:val="00D36BA6"/>
    <w:rsid w:val="00D403B0"/>
    <w:rsid w:val="00D4351A"/>
    <w:rsid w:val="00D442E2"/>
    <w:rsid w:val="00D45EB1"/>
    <w:rsid w:val="00D516E0"/>
    <w:rsid w:val="00D5242B"/>
    <w:rsid w:val="00D53B9B"/>
    <w:rsid w:val="00D54197"/>
    <w:rsid w:val="00D562E1"/>
    <w:rsid w:val="00D60001"/>
    <w:rsid w:val="00D6027A"/>
    <w:rsid w:val="00D60FA6"/>
    <w:rsid w:val="00D61656"/>
    <w:rsid w:val="00D63873"/>
    <w:rsid w:val="00D66B00"/>
    <w:rsid w:val="00D725C6"/>
    <w:rsid w:val="00D72E1C"/>
    <w:rsid w:val="00D7647B"/>
    <w:rsid w:val="00D76840"/>
    <w:rsid w:val="00D77C9F"/>
    <w:rsid w:val="00D81127"/>
    <w:rsid w:val="00D81135"/>
    <w:rsid w:val="00D81C81"/>
    <w:rsid w:val="00D83743"/>
    <w:rsid w:val="00D83807"/>
    <w:rsid w:val="00D86740"/>
    <w:rsid w:val="00D8785E"/>
    <w:rsid w:val="00D94F10"/>
    <w:rsid w:val="00D95AEA"/>
    <w:rsid w:val="00DA169B"/>
    <w:rsid w:val="00DA2B99"/>
    <w:rsid w:val="00DA39F8"/>
    <w:rsid w:val="00DB2000"/>
    <w:rsid w:val="00DB25D4"/>
    <w:rsid w:val="00DB7E22"/>
    <w:rsid w:val="00DC1A8E"/>
    <w:rsid w:val="00DC28C3"/>
    <w:rsid w:val="00DC3717"/>
    <w:rsid w:val="00DC3F4A"/>
    <w:rsid w:val="00DC6297"/>
    <w:rsid w:val="00DD03AB"/>
    <w:rsid w:val="00DD2CC1"/>
    <w:rsid w:val="00DD2EC4"/>
    <w:rsid w:val="00DD309A"/>
    <w:rsid w:val="00DD48F9"/>
    <w:rsid w:val="00DD61B3"/>
    <w:rsid w:val="00DD6FBA"/>
    <w:rsid w:val="00DD770D"/>
    <w:rsid w:val="00DD7C75"/>
    <w:rsid w:val="00DE2340"/>
    <w:rsid w:val="00DE2840"/>
    <w:rsid w:val="00DE2EBF"/>
    <w:rsid w:val="00DF009A"/>
    <w:rsid w:val="00DF02D3"/>
    <w:rsid w:val="00DF18E9"/>
    <w:rsid w:val="00DF27BA"/>
    <w:rsid w:val="00DF285B"/>
    <w:rsid w:val="00DF2E20"/>
    <w:rsid w:val="00DF3B6B"/>
    <w:rsid w:val="00DF45C4"/>
    <w:rsid w:val="00DF6EAF"/>
    <w:rsid w:val="00E01211"/>
    <w:rsid w:val="00E0142E"/>
    <w:rsid w:val="00E015A7"/>
    <w:rsid w:val="00E017D0"/>
    <w:rsid w:val="00E01D80"/>
    <w:rsid w:val="00E02226"/>
    <w:rsid w:val="00E02BCC"/>
    <w:rsid w:val="00E03A51"/>
    <w:rsid w:val="00E05839"/>
    <w:rsid w:val="00E05D96"/>
    <w:rsid w:val="00E0634F"/>
    <w:rsid w:val="00E1081A"/>
    <w:rsid w:val="00E11F19"/>
    <w:rsid w:val="00E131A4"/>
    <w:rsid w:val="00E15AA4"/>
    <w:rsid w:val="00E15AE0"/>
    <w:rsid w:val="00E16573"/>
    <w:rsid w:val="00E179AA"/>
    <w:rsid w:val="00E203B9"/>
    <w:rsid w:val="00E21AD3"/>
    <w:rsid w:val="00E24A19"/>
    <w:rsid w:val="00E24D5D"/>
    <w:rsid w:val="00E25AE4"/>
    <w:rsid w:val="00E267AA"/>
    <w:rsid w:val="00E26C84"/>
    <w:rsid w:val="00E30213"/>
    <w:rsid w:val="00E3224C"/>
    <w:rsid w:val="00E33163"/>
    <w:rsid w:val="00E333FC"/>
    <w:rsid w:val="00E33D22"/>
    <w:rsid w:val="00E354E2"/>
    <w:rsid w:val="00E364FC"/>
    <w:rsid w:val="00E36E07"/>
    <w:rsid w:val="00E375BA"/>
    <w:rsid w:val="00E421FB"/>
    <w:rsid w:val="00E42359"/>
    <w:rsid w:val="00E42F75"/>
    <w:rsid w:val="00E43D53"/>
    <w:rsid w:val="00E44648"/>
    <w:rsid w:val="00E45AC5"/>
    <w:rsid w:val="00E46077"/>
    <w:rsid w:val="00E46663"/>
    <w:rsid w:val="00E4710B"/>
    <w:rsid w:val="00E54350"/>
    <w:rsid w:val="00E54367"/>
    <w:rsid w:val="00E5524F"/>
    <w:rsid w:val="00E56804"/>
    <w:rsid w:val="00E57EF3"/>
    <w:rsid w:val="00E60590"/>
    <w:rsid w:val="00E618E1"/>
    <w:rsid w:val="00E627AD"/>
    <w:rsid w:val="00E643CA"/>
    <w:rsid w:val="00E6683E"/>
    <w:rsid w:val="00E67AF2"/>
    <w:rsid w:val="00E702F5"/>
    <w:rsid w:val="00E70A43"/>
    <w:rsid w:val="00E712A9"/>
    <w:rsid w:val="00E71600"/>
    <w:rsid w:val="00E73CFF"/>
    <w:rsid w:val="00E753C7"/>
    <w:rsid w:val="00E75D0C"/>
    <w:rsid w:val="00E76B62"/>
    <w:rsid w:val="00E77459"/>
    <w:rsid w:val="00E809E9"/>
    <w:rsid w:val="00E80AEE"/>
    <w:rsid w:val="00E81848"/>
    <w:rsid w:val="00E81ACC"/>
    <w:rsid w:val="00E826C0"/>
    <w:rsid w:val="00E82A28"/>
    <w:rsid w:val="00E85EDF"/>
    <w:rsid w:val="00E87AC9"/>
    <w:rsid w:val="00E91A64"/>
    <w:rsid w:val="00E92898"/>
    <w:rsid w:val="00E93E33"/>
    <w:rsid w:val="00E94770"/>
    <w:rsid w:val="00E94F60"/>
    <w:rsid w:val="00EA071E"/>
    <w:rsid w:val="00EA1F9E"/>
    <w:rsid w:val="00EA7B25"/>
    <w:rsid w:val="00EB0E69"/>
    <w:rsid w:val="00EB15F0"/>
    <w:rsid w:val="00EB2244"/>
    <w:rsid w:val="00EB3A4F"/>
    <w:rsid w:val="00EB45DF"/>
    <w:rsid w:val="00EB4B41"/>
    <w:rsid w:val="00EB4E2D"/>
    <w:rsid w:val="00EB4FF9"/>
    <w:rsid w:val="00EB629A"/>
    <w:rsid w:val="00EB6E18"/>
    <w:rsid w:val="00EB6F84"/>
    <w:rsid w:val="00EB79BE"/>
    <w:rsid w:val="00EC052E"/>
    <w:rsid w:val="00EC1AED"/>
    <w:rsid w:val="00EC1C2D"/>
    <w:rsid w:val="00EC41FE"/>
    <w:rsid w:val="00ED0108"/>
    <w:rsid w:val="00ED098E"/>
    <w:rsid w:val="00ED1337"/>
    <w:rsid w:val="00ED1BA9"/>
    <w:rsid w:val="00ED6212"/>
    <w:rsid w:val="00EE40E8"/>
    <w:rsid w:val="00EE4CCF"/>
    <w:rsid w:val="00EF029A"/>
    <w:rsid w:val="00EF115D"/>
    <w:rsid w:val="00EF18F6"/>
    <w:rsid w:val="00EF54D8"/>
    <w:rsid w:val="00EF5792"/>
    <w:rsid w:val="00EF58AD"/>
    <w:rsid w:val="00EF6720"/>
    <w:rsid w:val="00EF75C6"/>
    <w:rsid w:val="00F003A4"/>
    <w:rsid w:val="00F0293F"/>
    <w:rsid w:val="00F0294E"/>
    <w:rsid w:val="00F02FF8"/>
    <w:rsid w:val="00F04639"/>
    <w:rsid w:val="00F04E85"/>
    <w:rsid w:val="00F055F4"/>
    <w:rsid w:val="00F065F3"/>
    <w:rsid w:val="00F0738A"/>
    <w:rsid w:val="00F10FDD"/>
    <w:rsid w:val="00F12B7B"/>
    <w:rsid w:val="00F133CB"/>
    <w:rsid w:val="00F17519"/>
    <w:rsid w:val="00F17F22"/>
    <w:rsid w:val="00F2053B"/>
    <w:rsid w:val="00F205D6"/>
    <w:rsid w:val="00F20E7B"/>
    <w:rsid w:val="00F21F8C"/>
    <w:rsid w:val="00F27873"/>
    <w:rsid w:val="00F30CA7"/>
    <w:rsid w:val="00F313A0"/>
    <w:rsid w:val="00F316A6"/>
    <w:rsid w:val="00F33E9C"/>
    <w:rsid w:val="00F346C6"/>
    <w:rsid w:val="00F35137"/>
    <w:rsid w:val="00F363F0"/>
    <w:rsid w:val="00F3713B"/>
    <w:rsid w:val="00F373B5"/>
    <w:rsid w:val="00F375B6"/>
    <w:rsid w:val="00F3795B"/>
    <w:rsid w:val="00F37D30"/>
    <w:rsid w:val="00F40A35"/>
    <w:rsid w:val="00F40F36"/>
    <w:rsid w:val="00F42F00"/>
    <w:rsid w:val="00F4455D"/>
    <w:rsid w:val="00F451AC"/>
    <w:rsid w:val="00F45656"/>
    <w:rsid w:val="00F457DF"/>
    <w:rsid w:val="00F472C5"/>
    <w:rsid w:val="00F515B7"/>
    <w:rsid w:val="00F52067"/>
    <w:rsid w:val="00F524C8"/>
    <w:rsid w:val="00F54A77"/>
    <w:rsid w:val="00F550AD"/>
    <w:rsid w:val="00F60896"/>
    <w:rsid w:val="00F6604B"/>
    <w:rsid w:val="00F66B07"/>
    <w:rsid w:val="00F67078"/>
    <w:rsid w:val="00F714DF"/>
    <w:rsid w:val="00F71674"/>
    <w:rsid w:val="00F71894"/>
    <w:rsid w:val="00F720D3"/>
    <w:rsid w:val="00F721D6"/>
    <w:rsid w:val="00F7265A"/>
    <w:rsid w:val="00F7556E"/>
    <w:rsid w:val="00F80566"/>
    <w:rsid w:val="00F8111E"/>
    <w:rsid w:val="00F82B21"/>
    <w:rsid w:val="00F865DD"/>
    <w:rsid w:val="00F86A4F"/>
    <w:rsid w:val="00F87528"/>
    <w:rsid w:val="00F9057B"/>
    <w:rsid w:val="00F9191A"/>
    <w:rsid w:val="00F91B22"/>
    <w:rsid w:val="00F9273E"/>
    <w:rsid w:val="00F93786"/>
    <w:rsid w:val="00F95682"/>
    <w:rsid w:val="00F97CD6"/>
    <w:rsid w:val="00FA05F4"/>
    <w:rsid w:val="00FA0FB4"/>
    <w:rsid w:val="00FA1C39"/>
    <w:rsid w:val="00FA20D0"/>
    <w:rsid w:val="00FA4151"/>
    <w:rsid w:val="00FA4903"/>
    <w:rsid w:val="00FA7DF8"/>
    <w:rsid w:val="00FB000C"/>
    <w:rsid w:val="00FB272D"/>
    <w:rsid w:val="00FB6F4C"/>
    <w:rsid w:val="00FB7E22"/>
    <w:rsid w:val="00FC061D"/>
    <w:rsid w:val="00FC0AA9"/>
    <w:rsid w:val="00FC4BD0"/>
    <w:rsid w:val="00FC5C37"/>
    <w:rsid w:val="00FC631C"/>
    <w:rsid w:val="00FC6603"/>
    <w:rsid w:val="00FD0D71"/>
    <w:rsid w:val="00FD186C"/>
    <w:rsid w:val="00FD2657"/>
    <w:rsid w:val="00FD3E1C"/>
    <w:rsid w:val="00FD6A41"/>
    <w:rsid w:val="00FD77DB"/>
    <w:rsid w:val="00FE0A88"/>
    <w:rsid w:val="00FE100D"/>
    <w:rsid w:val="00FE316B"/>
    <w:rsid w:val="00FE331E"/>
    <w:rsid w:val="00FE353B"/>
    <w:rsid w:val="00FE4579"/>
    <w:rsid w:val="00FE6439"/>
    <w:rsid w:val="00FF1C61"/>
    <w:rsid w:val="00FF2349"/>
    <w:rsid w:val="00FF355C"/>
    <w:rsid w:val="00FF3CBA"/>
    <w:rsid w:val="00FF5F94"/>
    <w:rsid w:val="00FF63EB"/>
    <w:rsid w:val="00FF6E4E"/>
    <w:rsid w:val="00FF7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 Lis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676"/>
    <w:pPr>
      <w:spacing w:after="200" w:line="360" w:lineRule="auto"/>
      <w:ind w:firstLine="709"/>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11676"/>
    <w:pPr>
      <w:widowControl w:val="0"/>
      <w:autoSpaceDE w:val="0"/>
      <w:autoSpaceDN w:val="0"/>
      <w:adjustRightInd w:val="0"/>
    </w:pPr>
    <w:rPr>
      <w:rFonts w:ascii="Courier New" w:hAnsi="Courier New" w:cs="Courier New"/>
      <w:sz w:val="20"/>
      <w:szCs w:val="20"/>
    </w:rPr>
  </w:style>
  <w:style w:type="paragraph" w:customStyle="1" w:styleId="1">
    <w:name w:val="Абзац списка1"/>
    <w:basedOn w:val="a"/>
    <w:uiPriority w:val="99"/>
    <w:rsid w:val="00C11676"/>
    <w:pPr>
      <w:spacing w:after="0" w:line="240" w:lineRule="auto"/>
      <w:ind w:left="720" w:firstLine="0"/>
      <w:contextualSpacing/>
      <w:jc w:val="left"/>
    </w:pPr>
    <w:rPr>
      <w:sz w:val="26"/>
      <w:szCs w:val="20"/>
      <w:lang w:eastAsia="ru-RU"/>
    </w:rPr>
  </w:style>
  <w:style w:type="paragraph" w:styleId="a3">
    <w:name w:val="header"/>
    <w:basedOn w:val="a"/>
    <w:link w:val="a4"/>
    <w:uiPriority w:val="99"/>
    <w:rsid w:val="00C11676"/>
    <w:pPr>
      <w:tabs>
        <w:tab w:val="center" w:pos="4677"/>
        <w:tab w:val="right" w:pos="9355"/>
      </w:tabs>
    </w:pPr>
    <w:rPr>
      <w:sz w:val="22"/>
      <w:szCs w:val="20"/>
    </w:rPr>
  </w:style>
  <w:style w:type="character" w:customStyle="1" w:styleId="a4">
    <w:name w:val="Верхний колонтитул Знак"/>
    <w:basedOn w:val="a0"/>
    <w:link w:val="a3"/>
    <w:uiPriority w:val="99"/>
    <w:locked/>
    <w:rsid w:val="00C11676"/>
    <w:rPr>
      <w:rFonts w:cs="Times New Roman"/>
      <w:sz w:val="22"/>
      <w:lang w:val="ru-RU" w:eastAsia="en-US"/>
    </w:rPr>
  </w:style>
  <w:style w:type="paragraph" w:styleId="a5">
    <w:name w:val="footer"/>
    <w:basedOn w:val="a"/>
    <w:link w:val="a6"/>
    <w:uiPriority w:val="99"/>
    <w:rsid w:val="00E15AE0"/>
    <w:pPr>
      <w:tabs>
        <w:tab w:val="center" w:pos="4677"/>
        <w:tab w:val="right" w:pos="9355"/>
      </w:tabs>
    </w:pPr>
    <w:rPr>
      <w:sz w:val="22"/>
    </w:rPr>
  </w:style>
  <w:style w:type="character" w:customStyle="1" w:styleId="a6">
    <w:name w:val="Нижний колонтитул Знак"/>
    <w:basedOn w:val="a0"/>
    <w:link w:val="a5"/>
    <w:uiPriority w:val="99"/>
    <w:locked/>
    <w:rsid w:val="00640A33"/>
    <w:rPr>
      <w:rFonts w:cs="Times New Roman"/>
      <w:sz w:val="22"/>
      <w:lang w:eastAsia="en-US"/>
    </w:rPr>
  </w:style>
  <w:style w:type="paragraph" w:customStyle="1" w:styleId="ConsPlusCell">
    <w:name w:val="ConsPlusCell"/>
    <w:rsid w:val="001F4195"/>
    <w:pPr>
      <w:widowControl w:val="0"/>
      <w:autoSpaceDE w:val="0"/>
      <w:autoSpaceDN w:val="0"/>
      <w:adjustRightInd w:val="0"/>
    </w:pPr>
    <w:rPr>
      <w:rFonts w:ascii="Calibri" w:hAnsi="Calibri" w:cs="Calibri"/>
    </w:rPr>
  </w:style>
  <w:style w:type="paragraph" w:styleId="a7">
    <w:name w:val="List Paragraph"/>
    <w:basedOn w:val="a"/>
    <w:uiPriority w:val="34"/>
    <w:qFormat/>
    <w:rsid w:val="007358CD"/>
    <w:pPr>
      <w:spacing w:line="276" w:lineRule="auto"/>
      <w:ind w:left="720" w:firstLine="0"/>
      <w:contextualSpacing/>
      <w:jc w:val="left"/>
    </w:pPr>
    <w:rPr>
      <w:rFonts w:ascii="Calibri" w:hAnsi="Calibri"/>
      <w:sz w:val="22"/>
    </w:rPr>
  </w:style>
  <w:style w:type="character" w:customStyle="1" w:styleId="BalloonTextChar">
    <w:name w:val="Balloon Text Char"/>
    <w:uiPriority w:val="99"/>
    <w:locked/>
    <w:rsid w:val="009C3331"/>
    <w:rPr>
      <w:rFonts w:ascii="Tahoma" w:hAnsi="Tahoma"/>
      <w:sz w:val="16"/>
      <w:lang w:eastAsia="en-US"/>
    </w:rPr>
  </w:style>
  <w:style w:type="paragraph" w:styleId="a8">
    <w:name w:val="Balloon Text"/>
    <w:basedOn w:val="a"/>
    <w:link w:val="a9"/>
    <w:uiPriority w:val="99"/>
    <w:rsid w:val="009C3331"/>
    <w:pPr>
      <w:spacing w:after="0" w:line="240" w:lineRule="auto"/>
    </w:pPr>
    <w:rPr>
      <w:sz w:val="2"/>
      <w:szCs w:val="20"/>
    </w:rPr>
  </w:style>
  <w:style w:type="character" w:customStyle="1" w:styleId="a9">
    <w:name w:val="Текст выноски Знак"/>
    <w:basedOn w:val="a0"/>
    <w:link w:val="a8"/>
    <w:uiPriority w:val="99"/>
    <w:locked/>
    <w:rsid w:val="00BC579D"/>
    <w:rPr>
      <w:rFonts w:cs="Times New Roman"/>
      <w:sz w:val="2"/>
      <w:lang w:eastAsia="en-US"/>
    </w:rPr>
  </w:style>
  <w:style w:type="character" w:styleId="aa">
    <w:name w:val="page number"/>
    <w:basedOn w:val="a0"/>
    <w:uiPriority w:val="99"/>
    <w:rsid w:val="00E25AE4"/>
    <w:rPr>
      <w:rFonts w:cs="Times New Roman"/>
    </w:rPr>
  </w:style>
  <w:style w:type="paragraph" w:customStyle="1" w:styleId="ConsPlusNormal">
    <w:name w:val="ConsPlusNormal"/>
    <w:uiPriority w:val="99"/>
    <w:rsid w:val="007B4634"/>
    <w:pPr>
      <w:autoSpaceDE w:val="0"/>
      <w:autoSpaceDN w:val="0"/>
      <w:adjustRightInd w:val="0"/>
    </w:pPr>
    <w:rPr>
      <w:rFonts w:ascii="Arial" w:hAnsi="Arial" w:cs="Arial"/>
      <w:sz w:val="16"/>
      <w:szCs w:val="16"/>
      <w:lang w:eastAsia="en-US"/>
    </w:rPr>
  </w:style>
  <w:style w:type="paragraph" w:styleId="HTML">
    <w:name w:val="HTML Preformatted"/>
    <w:basedOn w:val="a"/>
    <w:link w:val="HTML0"/>
    <w:uiPriority w:val="99"/>
    <w:rsid w:val="002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olor w:val="000000"/>
      <w:sz w:val="20"/>
      <w:szCs w:val="20"/>
      <w:lang w:eastAsia="ru-RU"/>
    </w:rPr>
  </w:style>
  <w:style w:type="character" w:customStyle="1" w:styleId="HTML0">
    <w:name w:val="Стандартный HTML Знак"/>
    <w:basedOn w:val="a0"/>
    <w:link w:val="HTML"/>
    <w:uiPriority w:val="99"/>
    <w:locked/>
    <w:rsid w:val="0029577A"/>
    <w:rPr>
      <w:rFonts w:ascii="Courier New" w:hAnsi="Courier New" w:cs="Times New Roman"/>
      <w:color w:val="000000"/>
    </w:rPr>
  </w:style>
  <w:style w:type="paragraph" w:styleId="ab">
    <w:name w:val="No Spacing"/>
    <w:uiPriority w:val="99"/>
    <w:qFormat/>
    <w:rsid w:val="0029577A"/>
    <w:rPr>
      <w:rFonts w:ascii="Calibri" w:hAnsi="Calibri"/>
      <w:lang w:eastAsia="en-US"/>
    </w:rPr>
  </w:style>
  <w:style w:type="character" w:styleId="ac">
    <w:name w:val="Hyperlink"/>
    <w:basedOn w:val="a0"/>
    <w:uiPriority w:val="99"/>
    <w:rsid w:val="0029577A"/>
    <w:rPr>
      <w:rFonts w:cs="Times New Roman"/>
      <w:color w:val="0000FF"/>
      <w:u w:val="single"/>
    </w:rPr>
  </w:style>
  <w:style w:type="paragraph" w:customStyle="1" w:styleId="2">
    <w:name w:val="Абзац списка2"/>
    <w:basedOn w:val="a"/>
    <w:uiPriority w:val="99"/>
    <w:rsid w:val="008C7F75"/>
    <w:pPr>
      <w:spacing w:after="0" w:line="240" w:lineRule="auto"/>
      <w:ind w:left="720" w:firstLine="0"/>
      <w:contextualSpacing/>
      <w:jc w:val="left"/>
    </w:pPr>
    <w:rPr>
      <w:sz w:val="26"/>
      <w:szCs w:val="20"/>
      <w:lang w:eastAsia="ru-RU"/>
    </w:rPr>
  </w:style>
  <w:style w:type="character" w:customStyle="1" w:styleId="10">
    <w:name w:val="Текст выноски Знак1"/>
    <w:uiPriority w:val="99"/>
    <w:semiHidden/>
    <w:rsid w:val="00640A33"/>
    <w:rPr>
      <w:rFonts w:ascii="Tahoma" w:hAnsi="Tahoma"/>
      <w:sz w:val="16"/>
    </w:rPr>
  </w:style>
  <w:style w:type="character" w:styleId="ad">
    <w:name w:val="annotation reference"/>
    <w:basedOn w:val="a0"/>
    <w:uiPriority w:val="99"/>
    <w:rsid w:val="0088131E"/>
    <w:rPr>
      <w:rFonts w:cs="Times New Roman"/>
      <w:sz w:val="16"/>
    </w:rPr>
  </w:style>
  <w:style w:type="paragraph" w:styleId="ae">
    <w:name w:val="annotation text"/>
    <w:basedOn w:val="a"/>
    <w:link w:val="af"/>
    <w:uiPriority w:val="99"/>
    <w:rsid w:val="0088131E"/>
    <w:pPr>
      <w:spacing w:line="240" w:lineRule="auto"/>
    </w:pPr>
    <w:rPr>
      <w:sz w:val="20"/>
      <w:szCs w:val="20"/>
    </w:rPr>
  </w:style>
  <w:style w:type="character" w:customStyle="1" w:styleId="af">
    <w:name w:val="Текст примечания Знак"/>
    <w:basedOn w:val="a0"/>
    <w:link w:val="ae"/>
    <w:uiPriority w:val="99"/>
    <w:locked/>
    <w:rsid w:val="0088131E"/>
    <w:rPr>
      <w:rFonts w:cs="Times New Roman"/>
      <w:lang w:eastAsia="en-US"/>
    </w:rPr>
  </w:style>
  <w:style w:type="paragraph" w:styleId="af0">
    <w:name w:val="annotation subject"/>
    <w:basedOn w:val="ae"/>
    <w:next w:val="ae"/>
    <w:link w:val="af1"/>
    <w:uiPriority w:val="99"/>
    <w:rsid w:val="0088131E"/>
    <w:rPr>
      <w:b/>
      <w:bCs/>
    </w:rPr>
  </w:style>
  <w:style w:type="character" w:customStyle="1" w:styleId="af1">
    <w:name w:val="Тема примечания Знак"/>
    <w:basedOn w:val="af"/>
    <w:link w:val="af0"/>
    <w:uiPriority w:val="99"/>
    <w:locked/>
    <w:rsid w:val="0088131E"/>
    <w:rPr>
      <w:rFonts w:cs="Times New Roman"/>
      <w:b/>
      <w:lang w:eastAsia="en-US"/>
    </w:rPr>
  </w:style>
  <w:style w:type="paragraph" w:customStyle="1" w:styleId="ConsPlusTitle">
    <w:name w:val="ConsPlusTitle"/>
    <w:uiPriority w:val="99"/>
    <w:rsid w:val="002F241D"/>
    <w:pPr>
      <w:widowControl w:val="0"/>
      <w:autoSpaceDE w:val="0"/>
      <w:autoSpaceDN w:val="0"/>
      <w:adjustRightInd w:val="0"/>
    </w:pPr>
    <w:rPr>
      <w:rFonts w:ascii="Calibri" w:hAnsi="Calibri" w:cs="Calibri"/>
      <w:b/>
      <w:bCs/>
    </w:rPr>
  </w:style>
  <w:style w:type="paragraph" w:styleId="20">
    <w:name w:val="Body Text Indent 2"/>
    <w:basedOn w:val="a"/>
    <w:link w:val="21"/>
    <w:uiPriority w:val="99"/>
    <w:rsid w:val="00906778"/>
    <w:pPr>
      <w:spacing w:after="120" w:line="480" w:lineRule="auto"/>
      <w:ind w:left="283" w:firstLine="0"/>
      <w:jc w:val="left"/>
    </w:pPr>
    <w:rPr>
      <w:szCs w:val="24"/>
      <w:lang w:eastAsia="ru-RU"/>
    </w:rPr>
  </w:style>
  <w:style w:type="character" w:customStyle="1" w:styleId="21">
    <w:name w:val="Основной текст с отступом 2 Знак"/>
    <w:basedOn w:val="a0"/>
    <w:link w:val="20"/>
    <w:uiPriority w:val="99"/>
    <w:locked/>
    <w:rsid w:val="00906778"/>
    <w:rPr>
      <w:rFonts w:cs="Times New Roman"/>
      <w:sz w:val="24"/>
    </w:rPr>
  </w:style>
  <w:style w:type="character" w:styleId="af2">
    <w:name w:val="FollowedHyperlink"/>
    <w:basedOn w:val="a0"/>
    <w:uiPriority w:val="99"/>
    <w:semiHidden/>
    <w:unhideWhenUsed/>
    <w:rsid w:val="006B6454"/>
    <w:rPr>
      <w:color w:val="800080"/>
      <w:u w:val="single"/>
    </w:rPr>
  </w:style>
  <w:style w:type="paragraph" w:customStyle="1" w:styleId="xl66">
    <w:name w:val="xl66"/>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lang w:eastAsia="ru-RU"/>
    </w:rPr>
  </w:style>
  <w:style w:type="paragraph" w:customStyle="1" w:styleId="xl67">
    <w:name w:val="xl67"/>
    <w:basedOn w:val="a"/>
    <w:rsid w:val="006B6454"/>
    <w:pPr>
      <w:spacing w:before="100" w:beforeAutospacing="1" w:after="100" w:afterAutospacing="1" w:line="240" w:lineRule="auto"/>
      <w:ind w:firstLine="0"/>
      <w:jc w:val="left"/>
    </w:pPr>
    <w:rPr>
      <w:szCs w:val="24"/>
      <w:lang w:eastAsia="ru-RU"/>
    </w:rPr>
  </w:style>
  <w:style w:type="paragraph" w:customStyle="1" w:styleId="xl68">
    <w:name w:val="xl68"/>
    <w:basedOn w:val="a"/>
    <w:rsid w:val="006B6454"/>
    <w:pPr>
      <w:spacing w:before="100" w:beforeAutospacing="1" w:after="100" w:afterAutospacing="1" w:line="240" w:lineRule="auto"/>
      <w:ind w:firstLine="0"/>
      <w:jc w:val="center"/>
    </w:pPr>
    <w:rPr>
      <w:szCs w:val="24"/>
      <w:lang w:eastAsia="ru-RU"/>
    </w:rPr>
  </w:style>
  <w:style w:type="paragraph" w:customStyle="1" w:styleId="xl69">
    <w:name w:val="xl69"/>
    <w:basedOn w:val="a"/>
    <w:rsid w:val="006B6454"/>
    <w:pPr>
      <w:spacing w:before="100" w:beforeAutospacing="1" w:after="100" w:afterAutospacing="1" w:line="240" w:lineRule="auto"/>
      <w:ind w:firstLine="0"/>
      <w:jc w:val="left"/>
    </w:pPr>
    <w:rPr>
      <w:szCs w:val="24"/>
      <w:lang w:eastAsia="ru-RU"/>
    </w:rPr>
  </w:style>
  <w:style w:type="paragraph" w:customStyle="1" w:styleId="xl70">
    <w:name w:val="xl70"/>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lang w:eastAsia="ru-RU"/>
    </w:rPr>
  </w:style>
  <w:style w:type="paragraph" w:customStyle="1" w:styleId="xl71">
    <w:name w:val="xl71"/>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lang w:eastAsia="ru-RU"/>
    </w:rPr>
  </w:style>
  <w:style w:type="paragraph" w:customStyle="1" w:styleId="xl72">
    <w:name w:val="xl72"/>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lang w:eastAsia="ru-RU"/>
    </w:rPr>
  </w:style>
  <w:style w:type="paragraph" w:customStyle="1" w:styleId="xl73">
    <w:name w:val="xl73"/>
    <w:basedOn w:val="a"/>
    <w:rsid w:val="006B6454"/>
    <w:pPr>
      <w:spacing w:before="100" w:beforeAutospacing="1" w:after="100" w:afterAutospacing="1" w:line="240" w:lineRule="auto"/>
      <w:ind w:firstLine="0"/>
      <w:jc w:val="left"/>
    </w:pPr>
    <w:rPr>
      <w:szCs w:val="24"/>
      <w:lang w:eastAsia="ru-RU"/>
    </w:rPr>
  </w:style>
  <w:style w:type="paragraph" w:customStyle="1" w:styleId="xl74">
    <w:name w:val="xl74"/>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75">
    <w:name w:val="xl75"/>
    <w:basedOn w:val="a"/>
    <w:rsid w:val="006B6454"/>
    <w:pPr>
      <w:pBdr>
        <w:left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76">
    <w:name w:val="xl76"/>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77">
    <w:name w:val="xl77"/>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78">
    <w:name w:val="xl78"/>
    <w:basedOn w:val="a"/>
    <w:rsid w:val="006B6454"/>
    <w:pPr>
      <w:pBdr>
        <w:left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79">
    <w:name w:val="xl79"/>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80">
    <w:name w:val="xl80"/>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zCs w:val="24"/>
      <w:lang w:eastAsia="ru-RU"/>
    </w:rPr>
  </w:style>
  <w:style w:type="paragraph" w:customStyle="1" w:styleId="xl81">
    <w:name w:val="xl81"/>
    <w:basedOn w:val="a"/>
    <w:rsid w:val="006B6454"/>
    <w:pPr>
      <w:pBdr>
        <w:left w:val="single" w:sz="4" w:space="0" w:color="auto"/>
        <w:right w:val="single" w:sz="4" w:space="0" w:color="auto"/>
      </w:pBdr>
      <w:spacing w:before="100" w:beforeAutospacing="1" w:after="100" w:afterAutospacing="1" w:line="240" w:lineRule="auto"/>
      <w:ind w:firstLine="0"/>
      <w:jc w:val="left"/>
      <w:textAlignment w:val="top"/>
    </w:pPr>
    <w:rPr>
      <w:szCs w:val="24"/>
      <w:lang w:eastAsia="ru-RU"/>
    </w:rPr>
  </w:style>
  <w:style w:type="paragraph" w:customStyle="1" w:styleId="xl82">
    <w:name w:val="xl82"/>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Cs w:val="24"/>
      <w:lang w:eastAsia="ru-RU"/>
    </w:rPr>
  </w:style>
  <w:style w:type="paragraph" w:customStyle="1" w:styleId="xl83">
    <w:name w:val="xl83"/>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84">
    <w:name w:val="xl84"/>
    <w:basedOn w:val="a"/>
    <w:rsid w:val="006B6454"/>
    <w:pPr>
      <w:pBdr>
        <w:left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85">
    <w:name w:val="xl85"/>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86">
    <w:name w:val="xl86"/>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87">
    <w:name w:val="xl87"/>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color w:val="FF0000"/>
      <w:szCs w:val="24"/>
      <w:lang w:eastAsia="ru-RU"/>
    </w:rPr>
  </w:style>
  <w:style w:type="paragraph" w:customStyle="1" w:styleId="xl88">
    <w:name w:val="xl88"/>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89">
    <w:name w:val="xl89"/>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textAlignment w:val="top"/>
    </w:pPr>
    <w:rPr>
      <w:szCs w:val="24"/>
      <w:lang w:eastAsia="ru-RU"/>
    </w:rPr>
  </w:style>
  <w:style w:type="paragraph" w:customStyle="1" w:styleId="xl90">
    <w:name w:val="xl90"/>
    <w:basedOn w:val="a"/>
    <w:rsid w:val="006B6454"/>
    <w:pPr>
      <w:pBdr>
        <w:left w:val="single" w:sz="4" w:space="0" w:color="auto"/>
        <w:right w:val="single" w:sz="4" w:space="0" w:color="auto"/>
      </w:pBdr>
      <w:spacing w:before="100" w:beforeAutospacing="1" w:after="100" w:afterAutospacing="1" w:line="240" w:lineRule="auto"/>
      <w:ind w:firstLine="0"/>
      <w:textAlignment w:val="top"/>
    </w:pPr>
    <w:rPr>
      <w:szCs w:val="24"/>
      <w:lang w:eastAsia="ru-RU"/>
    </w:rPr>
  </w:style>
  <w:style w:type="paragraph" w:customStyle="1" w:styleId="xl91">
    <w:name w:val="xl91"/>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textAlignment w:val="top"/>
    </w:pPr>
    <w:rPr>
      <w:szCs w:val="24"/>
      <w:lang w:eastAsia="ru-RU"/>
    </w:rPr>
  </w:style>
  <w:style w:type="paragraph" w:customStyle="1" w:styleId="xl92">
    <w:name w:val="xl92"/>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color w:val="000000"/>
      <w:szCs w:val="24"/>
      <w:lang w:eastAsia="ru-RU"/>
    </w:rPr>
  </w:style>
  <w:style w:type="paragraph" w:customStyle="1" w:styleId="xl93">
    <w:name w:val="xl93"/>
    <w:basedOn w:val="a"/>
    <w:rsid w:val="006B6454"/>
    <w:pPr>
      <w:pBdr>
        <w:left w:val="single" w:sz="4" w:space="0" w:color="auto"/>
        <w:right w:val="single" w:sz="4" w:space="0" w:color="auto"/>
      </w:pBdr>
      <w:spacing w:before="100" w:beforeAutospacing="1" w:after="100" w:afterAutospacing="1" w:line="240" w:lineRule="auto"/>
      <w:ind w:firstLine="0"/>
      <w:jc w:val="left"/>
      <w:textAlignment w:val="center"/>
    </w:pPr>
    <w:rPr>
      <w:color w:val="000000"/>
      <w:szCs w:val="24"/>
      <w:lang w:eastAsia="ru-RU"/>
    </w:rPr>
  </w:style>
  <w:style w:type="paragraph" w:customStyle="1" w:styleId="xl94">
    <w:name w:val="xl94"/>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lang w:eastAsia="ru-RU"/>
    </w:rPr>
  </w:style>
  <w:style w:type="paragraph" w:customStyle="1" w:styleId="xl95">
    <w:name w:val="xl95"/>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color w:val="000000"/>
      <w:szCs w:val="24"/>
      <w:lang w:eastAsia="ru-RU"/>
    </w:rPr>
  </w:style>
  <w:style w:type="paragraph" w:customStyle="1" w:styleId="xl96">
    <w:name w:val="xl96"/>
    <w:basedOn w:val="a"/>
    <w:rsid w:val="006B6454"/>
    <w:pPr>
      <w:pBdr>
        <w:left w:val="single" w:sz="4" w:space="0" w:color="auto"/>
        <w:right w:val="single" w:sz="4" w:space="0" w:color="auto"/>
      </w:pBdr>
      <w:spacing w:before="100" w:beforeAutospacing="1" w:after="100" w:afterAutospacing="1" w:line="240" w:lineRule="auto"/>
      <w:ind w:firstLine="0"/>
      <w:textAlignment w:val="center"/>
    </w:pPr>
    <w:rPr>
      <w:color w:val="000000"/>
      <w:szCs w:val="24"/>
      <w:lang w:eastAsia="ru-RU"/>
    </w:rPr>
  </w:style>
  <w:style w:type="paragraph" w:customStyle="1" w:styleId="xl97">
    <w:name w:val="xl97"/>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color w:val="00000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 Lis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676"/>
    <w:pPr>
      <w:spacing w:after="200" w:line="360" w:lineRule="auto"/>
      <w:ind w:firstLine="709"/>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11676"/>
    <w:pPr>
      <w:widowControl w:val="0"/>
      <w:autoSpaceDE w:val="0"/>
      <w:autoSpaceDN w:val="0"/>
      <w:adjustRightInd w:val="0"/>
    </w:pPr>
    <w:rPr>
      <w:rFonts w:ascii="Courier New" w:hAnsi="Courier New" w:cs="Courier New"/>
      <w:sz w:val="20"/>
      <w:szCs w:val="20"/>
    </w:rPr>
  </w:style>
  <w:style w:type="paragraph" w:customStyle="1" w:styleId="1">
    <w:name w:val="Абзац списка1"/>
    <w:basedOn w:val="a"/>
    <w:uiPriority w:val="99"/>
    <w:rsid w:val="00C11676"/>
    <w:pPr>
      <w:spacing w:after="0" w:line="240" w:lineRule="auto"/>
      <w:ind w:left="720" w:firstLine="0"/>
      <w:contextualSpacing/>
      <w:jc w:val="left"/>
    </w:pPr>
    <w:rPr>
      <w:sz w:val="26"/>
      <w:szCs w:val="20"/>
      <w:lang w:eastAsia="ru-RU"/>
    </w:rPr>
  </w:style>
  <w:style w:type="paragraph" w:styleId="a3">
    <w:name w:val="header"/>
    <w:basedOn w:val="a"/>
    <w:link w:val="a4"/>
    <w:uiPriority w:val="99"/>
    <w:rsid w:val="00C11676"/>
    <w:pPr>
      <w:tabs>
        <w:tab w:val="center" w:pos="4677"/>
        <w:tab w:val="right" w:pos="9355"/>
      </w:tabs>
    </w:pPr>
    <w:rPr>
      <w:sz w:val="22"/>
      <w:szCs w:val="20"/>
    </w:rPr>
  </w:style>
  <w:style w:type="character" w:customStyle="1" w:styleId="a4">
    <w:name w:val="Верхний колонтитул Знак"/>
    <w:basedOn w:val="a0"/>
    <w:link w:val="a3"/>
    <w:uiPriority w:val="99"/>
    <w:locked/>
    <w:rsid w:val="00C11676"/>
    <w:rPr>
      <w:rFonts w:cs="Times New Roman"/>
      <w:sz w:val="22"/>
      <w:lang w:val="ru-RU" w:eastAsia="en-US"/>
    </w:rPr>
  </w:style>
  <w:style w:type="paragraph" w:styleId="a5">
    <w:name w:val="footer"/>
    <w:basedOn w:val="a"/>
    <w:link w:val="a6"/>
    <w:uiPriority w:val="99"/>
    <w:rsid w:val="00E15AE0"/>
    <w:pPr>
      <w:tabs>
        <w:tab w:val="center" w:pos="4677"/>
        <w:tab w:val="right" w:pos="9355"/>
      </w:tabs>
    </w:pPr>
    <w:rPr>
      <w:sz w:val="22"/>
    </w:rPr>
  </w:style>
  <w:style w:type="character" w:customStyle="1" w:styleId="a6">
    <w:name w:val="Нижний колонтитул Знак"/>
    <w:basedOn w:val="a0"/>
    <w:link w:val="a5"/>
    <w:uiPriority w:val="99"/>
    <w:locked/>
    <w:rsid w:val="00640A33"/>
    <w:rPr>
      <w:rFonts w:cs="Times New Roman"/>
      <w:sz w:val="22"/>
      <w:lang w:eastAsia="en-US"/>
    </w:rPr>
  </w:style>
  <w:style w:type="paragraph" w:customStyle="1" w:styleId="ConsPlusCell">
    <w:name w:val="ConsPlusCell"/>
    <w:rsid w:val="001F4195"/>
    <w:pPr>
      <w:widowControl w:val="0"/>
      <w:autoSpaceDE w:val="0"/>
      <w:autoSpaceDN w:val="0"/>
      <w:adjustRightInd w:val="0"/>
    </w:pPr>
    <w:rPr>
      <w:rFonts w:ascii="Calibri" w:hAnsi="Calibri" w:cs="Calibri"/>
    </w:rPr>
  </w:style>
  <w:style w:type="paragraph" w:styleId="a7">
    <w:name w:val="List Paragraph"/>
    <w:basedOn w:val="a"/>
    <w:uiPriority w:val="34"/>
    <w:qFormat/>
    <w:rsid w:val="007358CD"/>
    <w:pPr>
      <w:spacing w:line="276" w:lineRule="auto"/>
      <w:ind w:left="720" w:firstLine="0"/>
      <w:contextualSpacing/>
      <w:jc w:val="left"/>
    </w:pPr>
    <w:rPr>
      <w:rFonts w:ascii="Calibri" w:hAnsi="Calibri"/>
      <w:sz w:val="22"/>
    </w:rPr>
  </w:style>
  <w:style w:type="character" w:customStyle="1" w:styleId="BalloonTextChar">
    <w:name w:val="Balloon Text Char"/>
    <w:uiPriority w:val="99"/>
    <w:locked/>
    <w:rsid w:val="009C3331"/>
    <w:rPr>
      <w:rFonts w:ascii="Tahoma" w:hAnsi="Tahoma"/>
      <w:sz w:val="16"/>
      <w:lang w:eastAsia="en-US"/>
    </w:rPr>
  </w:style>
  <w:style w:type="paragraph" w:styleId="a8">
    <w:name w:val="Balloon Text"/>
    <w:basedOn w:val="a"/>
    <w:link w:val="a9"/>
    <w:uiPriority w:val="99"/>
    <w:rsid w:val="009C3331"/>
    <w:pPr>
      <w:spacing w:after="0" w:line="240" w:lineRule="auto"/>
    </w:pPr>
    <w:rPr>
      <w:sz w:val="2"/>
      <w:szCs w:val="20"/>
    </w:rPr>
  </w:style>
  <w:style w:type="character" w:customStyle="1" w:styleId="a9">
    <w:name w:val="Текст выноски Знак"/>
    <w:basedOn w:val="a0"/>
    <w:link w:val="a8"/>
    <w:uiPriority w:val="99"/>
    <w:locked/>
    <w:rsid w:val="00BC579D"/>
    <w:rPr>
      <w:rFonts w:cs="Times New Roman"/>
      <w:sz w:val="2"/>
      <w:lang w:eastAsia="en-US"/>
    </w:rPr>
  </w:style>
  <w:style w:type="character" w:styleId="aa">
    <w:name w:val="page number"/>
    <w:basedOn w:val="a0"/>
    <w:uiPriority w:val="99"/>
    <w:rsid w:val="00E25AE4"/>
    <w:rPr>
      <w:rFonts w:cs="Times New Roman"/>
    </w:rPr>
  </w:style>
  <w:style w:type="paragraph" w:customStyle="1" w:styleId="ConsPlusNormal">
    <w:name w:val="ConsPlusNormal"/>
    <w:uiPriority w:val="99"/>
    <w:rsid w:val="007B4634"/>
    <w:pPr>
      <w:autoSpaceDE w:val="0"/>
      <w:autoSpaceDN w:val="0"/>
      <w:adjustRightInd w:val="0"/>
    </w:pPr>
    <w:rPr>
      <w:rFonts w:ascii="Arial" w:hAnsi="Arial" w:cs="Arial"/>
      <w:sz w:val="16"/>
      <w:szCs w:val="16"/>
      <w:lang w:eastAsia="en-US"/>
    </w:rPr>
  </w:style>
  <w:style w:type="paragraph" w:styleId="HTML">
    <w:name w:val="HTML Preformatted"/>
    <w:basedOn w:val="a"/>
    <w:link w:val="HTML0"/>
    <w:uiPriority w:val="99"/>
    <w:rsid w:val="0029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olor w:val="000000"/>
      <w:sz w:val="20"/>
      <w:szCs w:val="20"/>
      <w:lang w:eastAsia="ru-RU"/>
    </w:rPr>
  </w:style>
  <w:style w:type="character" w:customStyle="1" w:styleId="HTML0">
    <w:name w:val="Стандартный HTML Знак"/>
    <w:basedOn w:val="a0"/>
    <w:link w:val="HTML"/>
    <w:uiPriority w:val="99"/>
    <w:locked/>
    <w:rsid w:val="0029577A"/>
    <w:rPr>
      <w:rFonts w:ascii="Courier New" w:hAnsi="Courier New" w:cs="Times New Roman"/>
      <w:color w:val="000000"/>
    </w:rPr>
  </w:style>
  <w:style w:type="paragraph" w:styleId="ab">
    <w:name w:val="No Spacing"/>
    <w:uiPriority w:val="99"/>
    <w:qFormat/>
    <w:rsid w:val="0029577A"/>
    <w:rPr>
      <w:rFonts w:ascii="Calibri" w:hAnsi="Calibri"/>
      <w:lang w:eastAsia="en-US"/>
    </w:rPr>
  </w:style>
  <w:style w:type="character" w:styleId="ac">
    <w:name w:val="Hyperlink"/>
    <w:basedOn w:val="a0"/>
    <w:uiPriority w:val="99"/>
    <w:rsid w:val="0029577A"/>
    <w:rPr>
      <w:rFonts w:cs="Times New Roman"/>
      <w:color w:val="0000FF"/>
      <w:u w:val="single"/>
    </w:rPr>
  </w:style>
  <w:style w:type="paragraph" w:customStyle="1" w:styleId="2">
    <w:name w:val="Абзац списка2"/>
    <w:basedOn w:val="a"/>
    <w:uiPriority w:val="99"/>
    <w:rsid w:val="008C7F75"/>
    <w:pPr>
      <w:spacing w:after="0" w:line="240" w:lineRule="auto"/>
      <w:ind w:left="720" w:firstLine="0"/>
      <w:contextualSpacing/>
      <w:jc w:val="left"/>
    </w:pPr>
    <w:rPr>
      <w:sz w:val="26"/>
      <w:szCs w:val="20"/>
      <w:lang w:eastAsia="ru-RU"/>
    </w:rPr>
  </w:style>
  <w:style w:type="character" w:customStyle="1" w:styleId="10">
    <w:name w:val="Текст выноски Знак1"/>
    <w:uiPriority w:val="99"/>
    <w:semiHidden/>
    <w:rsid w:val="00640A33"/>
    <w:rPr>
      <w:rFonts w:ascii="Tahoma" w:hAnsi="Tahoma"/>
      <w:sz w:val="16"/>
    </w:rPr>
  </w:style>
  <w:style w:type="character" w:styleId="ad">
    <w:name w:val="annotation reference"/>
    <w:basedOn w:val="a0"/>
    <w:uiPriority w:val="99"/>
    <w:rsid w:val="0088131E"/>
    <w:rPr>
      <w:rFonts w:cs="Times New Roman"/>
      <w:sz w:val="16"/>
    </w:rPr>
  </w:style>
  <w:style w:type="paragraph" w:styleId="ae">
    <w:name w:val="annotation text"/>
    <w:basedOn w:val="a"/>
    <w:link w:val="af"/>
    <w:uiPriority w:val="99"/>
    <w:rsid w:val="0088131E"/>
    <w:pPr>
      <w:spacing w:line="240" w:lineRule="auto"/>
    </w:pPr>
    <w:rPr>
      <w:sz w:val="20"/>
      <w:szCs w:val="20"/>
    </w:rPr>
  </w:style>
  <w:style w:type="character" w:customStyle="1" w:styleId="af">
    <w:name w:val="Текст примечания Знак"/>
    <w:basedOn w:val="a0"/>
    <w:link w:val="ae"/>
    <w:uiPriority w:val="99"/>
    <w:locked/>
    <w:rsid w:val="0088131E"/>
    <w:rPr>
      <w:rFonts w:cs="Times New Roman"/>
      <w:lang w:eastAsia="en-US"/>
    </w:rPr>
  </w:style>
  <w:style w:type="paragraph" w:styleId="af0">
    <w:name w:val="annotation subject"/>
    <w:basedOn w:val="ae"/>
    <w:next w:val="ae"/>
    <w:link w:val="af1"/>
    <w:uiPriority w:val="99"/>
    <w:rsid w:val="0088131E"/>
    <w:rPr>
      <w:b/>
      <w:bCs/>
    </w:rPr>
  </w:style>
  <w:style w:type="character" w:customStyle="1" w:styleId="af1">
    <w:name w:val="Тема примечания Знак"/>
    <w:basedOn w:val="af"/>
    <w:link w:val="af0"/>
    <w:uiPriority w:val="99"/>
    <w:locked/>
    <w:rsid w:val="0088131E"/>
    <w:rPr>
      <w:rFonts w:cs="Times New Roman"/>
      <w:b/>
      <w:lang w:eastAsia="en-US"/>
    </w:rPr>
  </w:style>
  <w:style w:type="paragraph" w:customStyle="1" w:styleId="ConsPlusTitle">
    <w:name w:val="ConsPlusTitle"/>
    <w:uiPriority w:val="99"/>
    <w:rsid w:val="002F241D"/>
    <w:pPr>
      <w:widowControl w:val="0"/>
      <w:autoSpaceDE w:val="0"/>
      <w:autoSpaceDN w:val="0"/>
      <w:adjustRightInd w:val="0"/>
    </w:pPr>
    <w:rPr>
      <w:rFonts w:ascii="Calibri" w:hAnsi="Calibri" w:cs="Calibri"/>
      <w:b/>
      <w:bCs/>
    </w:rPr>
  </w:style>
  <w:style w:type="paragraph" w:styleId="20">
    <w:name w:val="Body Text Indent 2"/>
    <w:basedOn w:val="a"/>
    <w:link w:val="21"/>
    <w:uiPriority w:val="99"/>
    <w:rsid w:val="00906778"/>
    <w:pPr>
      <w:spacing w:after="120" w:line="480" w:lineRule="auto"/>
      <w:ind w:left="283" w:firstLine="0"/>
      <w:jc w:val="left"/>
    </w:pPr>
    <w:rPr>
      <w:szCs w:val="24"/>
      <w:lang w:eastAsia="ru-RU"/>
    </w:rPr>
  </w:style>
  <w:style w:type="character" w:customStyle="1" w:styleId="21">
    <w:name w:val="Основной текст с отступом 2 Знак"/>
    <w:basedOn w:val="a0"/>
    <w:link w:val="20"/>
    <w:uiPriority w:val="99"/>
    <w:locked/>
    <w:rsid w:val="00906778"/>
    <w:rPr>
      <w:rFonts w:cs="Times New Roman"/>
      <w:sz w:val="24"/>
    </w:rPr>
  </w:style>
  <w:style w:type="character" w:styleId="af2">
    <w:name w:val="FollowedHyperlink"/>
    <w:basedOn w:val="a0"/>
    <w:uiPriority w:val="99"/>
    <w:semiHidden/>
    <w:unhideWhenUsed/>
    <w:rsid w:val="006B6454"/>
    <w:rPr>
      <w:color w:val="800080"/>
      <w:u w:val="single"/>
    </w:rPr>
  </w:style>
  <w:style w:type="paragraph" w:customStyle="1" w:styleId="xl66">
    <w:name w:val="xl66"/>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lang w:eastAsia="ru-RU"/>
    </w:rPr>
  </w:style>
  <w:style w:type="paragraph" w:customStyle="1" w:styleId="xl67">
    <w:name w:val="xl67"/>
    <w:basedOn w:val="a"/>
    <w:rsid w:val="006B6454"/>
    <w:pPr>
      <w:spacing w:before="100" w:beforeAutospacing="1" w:after="100" w:afterAutospacing="1" w:line="240" w:lineRule="auto"/>
      <w:ind w:firstLine="0"/>
      <w:jc w:val="left"/>
    </w:pPr>
    <w:rPr>
      <w:szCs w:val="24"/>
      <w:lang w:eastAsia="ru-RU"/>
    </w:rPr>
  </w:style>
  <w:style w:type="paragraph" w:customStyle="1" w:styleId="xl68">
    <w:name w:val="xl68"/>
    <w:basedOn w:val="a"/>
    <w:rsid w:val="006B6454"/>
    <w:pPr>
      <w:spacing w:before="100" w:beforeAutospacing="1" w:after="100" w:afterAutospacing="1" w:line="240" w:lineRule="auto"/>
      <w:ind w:firstLine="0"/>
      <w:jc w:val="center"/>
    </w:pPr>
    <w:rPr>
      <w:szCs w:val="24"/>
      <w:lang w:eastAsia="ru-RU"/>
    </w:rPr>
  </w:style>
  <w:style w:type="paragraph" w:customStyle="1" w:styleId="xl69">
    <w:name w:val="xl69"/>
    <w:basedOn w:val="a"/>
    <w:rsid w:val="006B6454"/>
    <w:pPr>
      <w:spacing w:before="100" w:beforeAutospacing="1" w:after="100" w:afterAutospacing="1" w:line="240" w:lineRule="auto"/>
      <w:ind w:firstLine="0"/>
      <w:jc w:val="left"/>
    </w:pPr>
    <w:rPr>
      <w:szCs w:val="24"/>
      <w:lang w:eastAsia="ru-RU"/>
    </w:rPr>
  </w:style>
  <w:style w:type="paragraph" w:customStyle="1" w:styleId="xl70">
    <w:name w:val="xl70"/>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lang w:eastAsia="ru-RU"/>
    </w:rPr>
  </w:style>
  <w:style w:type="paragraph" w:customStyle="1" w:styleId="xl71">
    <w:name w:val="xl71"/>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lang w:eastAsia="ru-RU"/>
    </w:rPr>
  </w:style>
  <w:style w:type="paragraph" w:customStyle="1" w:styleId="xl72">
    <w:name w:val="xl72"/>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lang w:eastAsia="ru-RU"/>
    </w:rPr>
  </w:style>
  <w:style w:type="paragraph" w:customStyle="1" w:styleId="xl73">
    <w:name w:val="xl73"/>
    <w:basedOn w:val="a"/>
    <w:rsid w:val="006B6454"/>
    <w:pPr>
      <w:spacing w:before="100" w:beforeAutospacing="1" w:after="100" w:afterAutospacing="1" w:line="240" w:lineRule="auto"/>
      <w:ind w:firstLine="0"/>
      <w:jc w:val="left"/>
    </w:pPr>
    <w:rPr>
      <w:szCs w:val="24"/>
      <w:lang w:eastAsia="ru-RU"/>
    </w:rPr>
  </w:style>
  <w:style w:type="paragraph" w:customStyle="1" w:styleId="xl74">
    <w:name w:val="xl74"/>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75">
    <w:name w:val="xl75"/>
    <w:basedOn w:val="a"/>
    <w:rsid w:val="006B6454"/>
    <w:pPr>
      <w:pBdr>
        <w:left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76">
    <w:name w:val="xl76"/>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77">
    <w:name w:val="xl77"/>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78">
    <w:name w:val="xl78"/>
    <w:basedOn w:val="a"/>
    <w:rsid w:val="006B6454"/>
    <w:pPr>
      <w:pBdr>
        <w:left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79">
    <w:name w:val="xl79"/>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80">
    <w:name w:val="xl80"/>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zCs w:val="24"/>
      <w:lang w:eastAsia="ru-RU"/>
    </w:rPr>
  </w:style>
  <w:style w:type="paragraph" w:customStyle="1" w:styleId="xl81">
    <w:name w:val="xl81"/>
    <w:basedOn w:val="a"/>
    <w:rsid w:val="006B6454"/>
    <w:pPr>
      <w:pBdr>
        <w:left w:val="single" w:sz="4" w:space="0" w:color="auto"/>
        <w:right w:val="single" w:sz="4" w:space="0" w:color="auto"/>
      </w:pBdr>
      <w:spacing w:before="100" w:beforeAutospacing="1" w:after="100" w:afterAutospacing="1" w:line="240" w:lineRule="auto"/>
      <w:ind w:firstLine="0"/>
      <w:jc w:val="left"/>
      <w:textAlignment w:val="top"/>
    </w:pPr>
    <w:rPr>
      <w:szCs w:val="24"/>
      <w:lang w:eastAsia="ru-RU"/>
    </w:rPr>
  </w:style>
  <w:style w:type="paragraph" w:customStyle="1" w:styleId="xl82">
    <w:name w:val="xl82"/>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Cs w:val="24"/>
      <w:lang w:eastAsia="ru-RU"/>
    </w:rPr>
  </w:style>
  <w:style w:type="paragraph" w:customStyle="1" w:styleId="xl83">
    <w:name w:val="xl83"/>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84">
    <w:name w:val="xl84"/>
    <w:basedOn w:val="a"/>
    <w:rsid w:val="006B6454"/>
    <w:pPr>
      <w:pBdr>
        <w:left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85">
    <w:name w:val="xl85"/>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lang w:eastAsia="ru-RU"/>
    </w:rPr>
  </w:style>
  <w:style w:type="paragraph" w:customStyle="1" w:styleId="xl86">
    <w:name w:val="xl86"/>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87">
    <w:name w:val="xl87"/>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color w:val="FF0000"/>
      <w:szCs w:val="24"/>
      <w:lang w:eastAsia="ru-RU"/>
    </w:rPr>
  </w:style>
  <w:style w:type="paragraph" w:customStyle="1" w:styleId="xl88">
    <w:name w:val="xl88"/>
    <w:basedOn w:val="a"/>
    <w:rsid w:val="006B64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Cs w:val="24"/>
      <w:lang w:eastAsia="ru-RU"/>
    </w:rPr>
  </w:style>
  <w:style w:type="paragraph" w:customStyle="1" w:styleId="xl89">
    <w:name w:val="xl89"/>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textAlignment w:val="top"/>
    </w:pPr>
    <w:rPr>
      <w:szCs w:val="24"/>
      <w:lang w:eastAsia="ru-RU"/>
    </w:rPr>
  </w:style>
  <w:style w:type="paragraph" w:customStyle="1" w:styleId="xl90">
    <w:name w:val="xl90"/>
    <w:basedOn w:val="a"/>
    <w:rsid w:val="006B6454"/>
    <w:pPr>
      <w:pBdr>
        <w:left w:val="single" w:sz="4" w:space="0" w:color="auto"/>
        <w:right w:val="single" w:sz="4" w:space="0" w:color="auto"/>
      </w:pBdr>
      <w:spacing w:before="100" w:beforeAutospacing="1" w:after="100" w:afterAutospacing="1" w:line="240" w:lineRule="auto"/>
      <w:ind w:firstLine="0"/>
      <w:textAlignment w:val="top"/>
    </w:pPr>
    <w:rPr>
      <w:szCs w:val="24"/>
      <w:lang w:eastAsia="ru-RU"/>
    </w:rPr>
  </w:style>
  <w:style w:type="paragraph" w:customStyle="1" w:styleId="xl91">
    <w:name w:val="xl91"/>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textAlignment w:val="top"/>
    </w:pPr>
    <w:rPr>
      <w:szCs w:val="24"/>
      <w:lang w:eastAsia="ru-RU"/>
    </w:rPr>
  </w:style>
  <w:style w:type="paragraph" w:customStyle="1" w:styleId="xl92">
    <w:name w:val="xl92"/>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color w:val="000000"/>
      <w:szCs w:val="24"/>
      <w:lang w:eastAsia="ru-RU"/>
    </w:rPr>
  </w:style>
  <w:style w:type="paragraph" w:customStyle="1" w:styleId="xl93">
    <w:name w:val="xl93"/>
    <w:basedOn w:val="a"/>
    <w:rsid w:val="006B6454"/>
    <w:pPr>
      <w:pBdr>
        <w:left w:val="single" w:sz="4" w:space="0" w:color="auto"/>
        <w:right w:val="single" w:sz="4" w:space="0" w:color="auto"/>
      </w:pBdr>
      <w:spacing w:before="100" w:beforeAutospacing="1" w:after="100" w:afterAutospacing="1" w:line="240" w:lineRule="auto"/>
      <w:ind w:firstLine="0"/>
      <w:jc w:val="left"/>
      <w:textAlignment w:val="center"/>
    </w:pPr>
    <w:rPr>
      <w:color w:val="000000"/>
      <w:szCs w:val="24"/>
      <w:lang w:eastAsia="ru-RU"/>
    </w:rPr>
  </w:style>
  <w:style w:type="paragraph" w:customStyle="1" w:styleId="xl94">
    <w:name w:val="xl94"/>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lang w:eastAsia="ru-RU"/>
    </w:rPr>
  </w:style>
  <w:style w:type="paragraph" w:customStyle="1" w:styleId="xl95">
    <w:name w:val="xl95"/>
    <w:basedOn w:val="a"/>
    <w:rsid w:val="006B6454"/>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color w:val="000000"/>
      <w:szCs w:val="24"/>
      <w:lang w:eastAsia="ru-RU"/>
    </w:rPr>
  </w:style>
  <w:style w:type="paragraph" w:customStyle="1" w:styleId="xl96">
    <w:name w:val="xl96"/>
    <w:basedOn w:val="a"/>
    <w:rsid w:val="006B6454"/>
    <w:pPr>
      <w:pBdr>
        <w:left w:val="single" w:sz="4" w:space="0" w:color="auto"/>
        <w:right w:val="single" w:sz="4" w:space="0" w:color="auto"/>
      </w:pBdr>
      <w:spacing w:before="100" w:beforeAutospacing="1" w:after="100" w:afterAutospacing="1" w:line="240" w:lineRule="auto"/>
      <w:ind w:firstLine="0"/>
      <w:textAlignment w:val="center"/>
    </w:pPr>
    <w:rPr>
      <w:color w:val="000000"/>
      <w:szCs w:val="24"/>
      <w:lang w:eastAsia="ru-RU"/>
    </w:rPr>
  </w:style>
  <w:style w:type="paragraph" w:customStyle="1" w:styleId="xl97">
    <w:name w:val="xl97"/>
    <w:basedOn w:val="a"/>
    <w:rsid w:val="006B6454"/>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color w:val="00000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755">
      <w:bodyDiv w:val="1"/>
      <w:marLeft w:val="0"/>
      <w:marRight w:val="0"/>
      <w:marTop w:val="0"/>
      <w:marBottom w:val="0"/>
      <w:divBdr>
        <w:top w:val="none" w:sz="0" w:space="0" w:color="auto"/>
        <w:left w:val="none" w:sz="0" w:space="0" w:color="auto"/>
        <w:bottom w:val="none" w:sz="0" w:space="0" w:color="auto"/>
        <w:right w:val="none" w:sz="0" w:space="0" w:color="auto"/>
      </w:divBdr>
    </w:div>
    <w:div w:id="13579754">
      <w:bodyDiv w:val="1"/>
      <w:marLeft w:val="0"/>
      <w:marRight w:val="0"/>
      <w:marTop w:val="0"/>
      <w:marBottom w:val="0"/>
      <w:divBdr>
        <w:top w:val="none" w:sz="0" w:space="0" w:color="auto"/>
        <w:left w:val="none" w:sz="0" w:space="0" w:color="auto"/>
        <w:bottom w:val="none" w:sz="0" w:space="0" w:color="auto"/>
        <w:right w:val="none" w:sz="0" w:space="0" w:color="auto"/>
      </w:divBdr>
    </w:div>
    <w:div w:id="44380695">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87669805">
      <w:marLeft w:val="0"/>
      <w:marRight w:val="0"/>
      <w:marTop w:val="0"/>
      <w:marBottom w:val="0"/>
      <w:divBdr>
        <w:top w:val="none" w:sz="0" w:space="0" w:color="auto"/>
        <w:left w:val="none" w:sz="0" w:space="0" w:color="auto"/>
        <w:bottom w:val="none" w:sz="0" w:space="0" w:color="auto"/>
        <w:right w:val="none" w:sz="0" w:space="0" w:color="auto"/>
      </w:divBdr>
    </w:div>
    <w:div w:id="287669806">
      <w:marLeft w:val="0"/>
      <w:marRight w:val="0"/>
      <w:marTop w:val="0"/>
      <w:marBottom w:val="0"/>
      <w:divBdr>
        <w:top w:val="none" w:sz="0" w:space="0" w:color="auto"/>
        <w:left w:val="none" w:sz="0" w:space="0" w:color="auto"/>
        <w:bottom w:val="none" w:sz="0" w:space="0" w:color="auto"/>
        <w:right w:val="none" w:sz="0" w:space="0" w:color="auto"/>
      </w:divBdr>
    </w:div>
    <w:div w:id="287669807">
      <w:marLeft w:val="0"/>
      <w:marRight w:val="0"/>
      <w:marTop w:val="0"/>
      <w:marBottom w:val="0"/>
      <w:divBdr>
        <w:top w:val="none" w:sz="0" w:space="0" w:color="auto"/>
        <w:left w:val="none" w:sz="0" w:space="0" w:color="auto"/>
        <w:bottom w:val="none" w:sz="0" w:space="0" w:color="auto"/>
        <w:right w:val="none" w:sz="0" w:space="0" w:color="auto"/>
      </w:divBdr>
    </w:div>
    <w:div w:id="287669808">
      <w:marLeft w:val="0"/>
      <w:marRight w:val="0"/>
      <w:marTop w:val="0"/>
      <w:marBottom w:val="0"/>
      <w:divBdr>
        <w:top w:val="none" w:sz="0" w:space="0" w:color="auto"/>
        <w:left w:val="none" w:sz="0" w:space="0" w:color="auto"/>
        <w:bottom w:val="none" w:sz="0" w:space="0" w:color="auto"/>
        <w:right w:val="none" w:sz="0" w:space="0" w:color="auto"/>
      </w:divBdr>
      <w:divsChild>
        <w:div w:id="287669813">
          <w:marLeft w:val="0"/>
          <w:marRight w:val="0"/>
          <w:marTop w:val="0"/>
          <w:marBottom w:val="0"/>
          <w:divBdr>
            <w:top w:val="none" w:sz="0" w:space="0" w:color="auto"/>
            <w:left w:val="none" w:sz="0" w:space="0" w:color="auto"/>
            <w:bottom w:val="none" w:sz="0" w:space="0" w:color="auto"/>
            <w:right w:val="none" w:sz="0" w:space="0" w:color="auto"/>
          </w:divBdr>
        </w:div>
        <w:div w:id="287669815">
          <w:marLeft w:val="0"/>
          <w:marRight w:val="0"/>
          <w:marTop w:val="0"/>
          <w:marBottom w:val="0"/>
          <w:divBdr>
            <w:top w:val="none" w:sz="0" w:space="0" w:color="auto"/>
            <w:left w:val="none" w:sz="0" w:space="0" w:color="auto"/>
            <w:bottom w:val="none" w:sz="0" w:space="0" w:color="auto"/>
            <w:right w:val="none" w:sz="0" w:space="0" w:color="auto"/>
          </w:divBdr>
        </w:div>
        <w:div w:id="287669816">
          <w:marLeft w:val="0"/>
          <w:marRight w:val="0"/>
          <w:marTop w:val="0"/>
          <w:marBottom w:val="0"/>
          <w:divBdr>
            <w:top w:val="none" w:sz="0" w:space="0" w:color="auto"/>
            <w:left w:val="none" w:sz="0" w:space="0" w:color="auto"/>
            <w:bottom w:val="none" w:sz="0" w:space="0" w:color="auto"/>
            <w:right w:val="none" w:sz="0" w:space="0" w:color="auto"/>
          </w:divBdr>
        </w:div>
        <w:div w:id="287669821">
          <w:marLeft w:val="0"/>
          <w:marRight w:val="0"/>
          <w:marTop w:val="0"/>
          <w:marBottom w:val="0"/>
          <w:divBdr>
            <w:top w:val="none" w:sz="0" w:space="0" w:color="auto"/>
            <w:left w:val="none" w:sz="0" w:space="0" w:color="auto"/>
            <w:bottom w:val="none" w:sz="0" w:space="0" w:color="auto"/>
            <w:right w:val="none" w:sz="0" w:space="0" w:color="auto"/>
          </w:divBdr>
        </w:div>
      </w:divsChild>
    </w:div>
    <w:div w:id="287669809">
      <w:marLeft w:val="0"/>
      <w:marRight w:val="0"/>
      <w:marTop w:val="0"/>
      <w:marBottom w:val="0"/>
      <w:divBdr>
        <w:top w:val="none" w:sz="0" w:space="0" w:color="auto"/>
        <w:left w:val="none" w:sz="0" w:space="0" w:color="auto"/>
        <w:bottom w:val="none" w:sz="0" w:space="0" w:color="auto"/>
        <w:right w:val="none" w:sz="0" w:space="0" w:color="auto"/>
      </w:divBdr>
    </w:div>
    <w:div w:id="287669810">
      <w:marLeft w:val="0"/>
      <w:marRight w:val="0"/>
      <w:marTop w:val="0"/>
      <w:marBottom w:val="0"/>
      <w:divBdr>
        <w:top w:val="none" w:sz="0" w:space="0" w:color="auto"/>
        <w:left w:val="none" w:sz="0" w:space="0" w:color="auto"/>
        <w:bottom w:val="none" w:sz="0" w:space="0" w:color="auto"/>
        <w:right w:val="none" w:sz="0" w:space="0" w:color="auto"/>
      </w:divBdr>
    </w:div>
    <w:div w:id="287669811">
      <w:marLeft w:val="0"/>
      <w:marRight w:val="0"/>
      <w:marTop w:val="0"/>
      <w:marBottom w:val="0"/>
      <w:divBdr>
        <w:top w:val="none" w:sz="0" w:space="0" w:color="auto"/>
        <w:left w:val="none" w:sz="0" w:space="0" w:color="auto"/>
        <w:bottom w:val="none" w:sz="0" w:space="0" w:color="auto"/>
        <w:right w:val="none" w:sz="0" w:space="0" w:color="auto"/>
      </w:divBdr>
      <w:divsChild>
        <w:div w:id="287669822">
          <w:marLeft w:val="0"/>
          <w:marRight w:val="0"/>
          <w:marTop w:val="0"/>
          <w:marBottom w:val="0"/>
          <w:divBdr>
            <w:top w:val="none" w:sz="0" w:space="0" w:color="auto"/>
            <w:left w:val="none" w:sz="0" w:space="0" w:color="auto"/>
            <w:bottom w:val="none" w:sz="0" w:space="0" w:color="auto"/>
            <w:right w:val="none" w:sz="0" w:space="0" w:color="auto"/>
          </w:divBdr>
        </w:div>
      </w:divsChild>
    </w:div>
    <w:div w:id="287669812">
      <w:marLeft w:val="0"/>
      <w:marRight w:val="0"/>
      <w:marTop w:val="0"/>
      <w:marBottom w:val="0"/>
      <w:divBdr>
        <w:top w:val="none" w:sz="0" w:space="0" w:color="auto"/>
        <w:left w:val="none" w:sz="0" w:space="0" w:color="auto"/>
        <w:bottom w:val="none" w:sz="0" w:space="0" w:color="auto"/>
        <w:right w:val="none" w:sz="0" w:space="0" w:color="auto"/>
      </w:divBdr>
    </w:div>
    <w:div w:id="287669814">
      <w:marLeft w:val="0"/>
      <w:marRight w:val="0"/>
      <w:marTop w:val="0"/>
      <w:marBottom w:val="0"/>
      <w:divBdr>
        <w:top w:val="none" w:sz="0" w:space="0" w:color="auto"/>
        <w:left w:val="none" w:sz="0" w:space="0" w:color="auto"/>
        <w:bottom w:val="none" w:sz="0" w:space="0" w:color="auto"/>
        <w:right w:val="none" w:sz="0" w:space="0" w:color="auto"/>
      </w:divBdr>
      <w:divsChild>
        <w:div w:id="287669818">
          <w:marLeft w:val="0"/>
          <w:marRight w:val="0"/>
          <w:marTop w:val="0"/>
          <w:marBottom w:val="0"/>
          <w:divBdr>
            <w:top w:val="none" w:sz="0" w:space="0" w:color="auto"/>
            <w:left w:val="none" w:sz="0" w:space="0" w:color="auto"/>
            <w:bottom w:val="none" w:sz="0" w:space="0" w:color="auto"/>
            <w:right w:val="none" w:sz="0" w:space="0" w:color="auto"/>
          </w:divBdr>
        </w:div>
      </w:divsChild>
    </w:div>
    <w:div w:id="287669817">
      <w:marLeft w:val="0"/>
      <w:marRight w:val="0"/>
      <w:marTop w:val="0"/>
      <w:marBottom w:val="0"/>
      <w:divBdr>
        <w:top w:val="none" w:sz="0" w:space="0" w:color="auto"/>
        <w:left w:val="none" w:sz="0" w:space="0" w:color="auto"/>
        <w:bottom w:val="none" w:sz="0" w:space="0" w:color="auto"/>
        <w:right w:val="none" w:sz="0" w:space="0" w:color="auto"/>
      </w:divBdr>
    </w:div>
    <w:div w:id="287669819">
      <w:marLeft w:val="0"/>
      <w:marRight w:val="0"/>
      <w:marTop w:val="0"/>
      <w:marBottom w:val="0"/>
      <w:divBdr>
        <w:top w:val="none" w:sz="0" w:space="0" w:color="auto"/>
        <w:left w:val="none" w:sz="0" w:space="0" w:color="auto"/>
        <w:bottom w:val="none" w:sz="0" w:space="0" w:color="auto"/>
        <w:right w:val="none" w:sz="0" w:space="0" w:color="auto"/>
      </w:divBdr>
    </w:div>
    <w:div w:id="287669820">
      <w:marLeft w:val="0"/>
      <w:marRight w:val="0"/>
      <w:marTop w:val="0"/>
      <w:marBottom w:val="0"/>
      <w:divBdr>
        <w:top w:val="none" w:sz="0" w:space="0" w:color="auto"/>
        <w:left w:val="none" w:sz="0" w:space="0" w:color="auto"/>
        <w:bottom w:val="none" w:sz="0" w:space="0" w:color="auto"/>
        <w:right w:val="none" w:sz="0" w:space="0" w:color="auto"/>
      </w:divBdr>
    </w:div>
    <w:div w:id="287669823">
      <w:marLeft w:val="0"/>
      <w:marRight w:val="0"/>
      <w:marTop w:val="0"/>
      <w:marBottom w:val="0"/>
      <w:divBdr>
        <w:top w:val="none" w:sz="0" w:space="0" w:color="auto"/>
        <w:left w:val="none" w:sz="0" w:space="0" w:color="auto"/>
        <w:bottom w:val="none" w:sz="0" w:space="0" w:color="auto"/>
        <w:right w:val="none" w:sz="0" w:space="0" w:color="auto"/>
      </w:divBdr>
    </w:div>
    <w:div w:id="287669824">
      <w:marLeft w:val="0"/>
      <w:marRight w:val="0"/>
      <w:marTop w:val="0"/>
      <w:marBottom w:val="0"/>
      <w:divBdr>
        <w:top w:val="none" w:sz="0" w:space="0" w:color="auto"/>
        <w:left w:val="none" w:sz="0" w:space="0" w:color="auto"/>
        <w:bottom w:val="none" w:sz="0" w:space="0" w:color="auto"/>
        <w:right w:val="none" w:sz="0" w:space="0" w:color="auto"/>
      </w:divBdr>
    </w:div>
    <w:div w:id="817957927">
      <w:bodyDiv w:val="1"/>
      <w:marLeft w:val="0"/>
      <w:marRight w:val="0"/>
      <w:marTop w:val="0"/>
      <w:marBottom w:val="0"/>
      <w:divBdr>
        <w:top w:val="none" w:sz="0" w:space="0" w:color="auto"/>
        <w:left w:val="none" w:sz="0" w:space="0" w:color="auto"/>
        <w:bottom w:val="none" w:sz="0" w:space="0" w:color="auto"/>
        <w:right w:val="none" w:sz="0" w:space="0" w:color="auto"/>
      </w:divBdr>
    </w:div>
    <w:div w:id="1011109907">
      <w:bodyDiv w:val="1"/>
      <w:marLeft w:val="0"/>
      <w:marRight w:val="0"/>
      <w:marTop w:val="0"/>
      <w:marBottom w:val="0"/>
      <w:divBdr>
        <w:top w:val="none" w:sz="0" w:space="0" w:color="auto"/>
        <w:left w:val="none" w:sz="0" w:space="0" w:color="auto"/>
        <w:bottom w:val="none" w:sz="0" w:space="0" w:color="auto"/>
        <w:right w:val="none" w:sz="0" w:space="0" w:color="auto"/>
      </w:divBdr>
    </w:div>
    <w:div w:id="1187982914">
      <w:bodyDiv w:val="1"/>
      <w:marLeft w:val="0"/>
      <w:marRight w:val="0"/>
      <w:marTop w:val="0"/>
      <w:marBottom w:val="0"/>
      <w:divBdr>
        <w:top w:val="none" w:sz="0" w:space="0" w:color="auto"/>
        <w:left w:val="none" w:sz="0" w:space="0" w:color="auto"/>
        <w:bottom w:val="none" w:sz="0" w:space="0" w:color="auto"/>
        <w:right w:val="none" w:sz="0" w:space="0" w:color="auto"/>
      </w:divBdr>
    </w:div>
    <w:div w:id="1402413161">
      <w:bodyDiv w:val="1"/>
      <w:marLeft w:val="0"/>
      <w:marRight w:val="0"/>
      <w:marTop w:val="0"/>
      <w:marBottom w:val="0"/>
      <w:divBdr>
        <w:top w:val="none" w:sz="0" w:space="0" w:color="auto"/>
        <w:left w:val="none" w:sz="0" w:space="0" w:color="auto"/>
        <w:bottom w:val="none" w:sz="0" w:space="0" w:color="auto"/>
        <w:right w:val="none" w:sz="0" w:space="0" w:color="auto"/>
      </w:divBdr>
    </w:div>
    <w:div w:id="1480921047">
      <w:bodyDiv w:val="1"/>
      <w:marLeft w:val="0"/>
      <w:marRight w:val="0"/>
      <w:marTop w:val="0"/>
      <w:marBottom w:val="0"/>
      <w:divBdr>
        <w:top w:val="none" w:sz="0" w:space="0" w:color="auto"/>
        <w:left w:val="none" w:sz="0" w:space="0" w:color="auto"/>
        <w:bottom w:val="none" w:sz="0" w:space="0" w:color="auto"/>
        <w:right w:val="none" w:sz="0" w:space="0" w:color="auto"/>
      </w:divBdr>
    </w:div>
    <w:div w:id="1690250850">
      <w:bodyDiv w:val="1"/>
      <w:marLeft w:val="0"/>
      <w:marRight w:val="0"/>
      <w:marTop w:val="0"/>
      <w:marBottom w:val="0"/>
      <w:divBdr>
        <w:top w:val="none" w:sz="0" w:space="0" w:color="auto"/>
        <w:left w:val="none" w:sz="0" w:space="0" w:color="auto"/>
        <w:bottom w:val="none" w:sz="0" w:space="0" w:color="auto"/>
        <w:right w:val="none" w:sz="0" w:space="0" w:color="auto"/>
      </w:divBdr>
    </w:div>
    <w:div w:id="1712533706">
      <w:bodyDiv w:val="1"/>
      <w:marLeft w:val="0"/>
      <w:marRight w:val="0"/>
      <w:marTop w:val="0"/>
      <w:marBottom w:val="0"/>
      <w:divBdr>
        <w:top w:val="none" w:sz="0" w:space="0" w:color="auto"/>
        <w:left w:val="none" w:sz="0" w:space="0" w:color="auto"/>
        <w:bottom w:val="none" w:sz="0" w:space="0" w:color="auto"/>
        <w:right w:val="none" w:sz="0" w:space="0" w:color="auto"/>
      </w:divBdr>
    </w:div>
    <w:div w:id="1729645284">
      <w:bodyDiv w:val="1"/>
      <w:marLeft w:val="0"/>
      <w:marRight w:val="0"/>
      <w:marTop w:val="0"/>
      <w:marBottom w:val="0"/>
      <w:divBdr>
        <w:top w:val="none" w:sz="0" w:space="0" w:color="auto"/>
        <w:left w:val="none" w:sz="0" w:space="0" w:color="auto"/>
        <w:bottom w:val="none" w:sz="0" w:space="0" w:color="auto"/>
        <w:right w:val="none" w:sz="0" w:space="0" w:color="auto"/>
      </w:divBdr>
    </w:div>
    <w:div w:id="1820416598">
      <w:bodyDiv w:val="1"/>
      <w:marLeft w:val="0"/>
      <w:marRight w:val="0"/>
      <w:marTop w:val="0"/>
      <w:marBottom w:val="0"/>
      <w:divBdr>
        <w:top w:val="none" w:sz="0" w:space="0" w:color="auto"/>
        <w:left w:val="none" w:sz="0" w:space="0" w:color="auto"/>
        <w:bottom w:val="none" w:sz="0" w:space="0" w:color="auto"/>
        <w:right w:val="none" w:sz="0" w:space="0" w:color="auto"/>
      </w:divBdr>
    </w:div>
    <w:div w:id="201175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9F6D390E940A16B07CC1DF1F17136322DC9F54F4A307917B5A06C2B0D1796914551271BF5939ACeAf1H" TargetMode="External"/><Relationship Id="rId18" Type="http://schemas.openxmlformats.org/officeDocument/2006/relationships/hyperlink" Target="consultantplus://offline/ref=99E61341CB532105BDA8791FD9C04F6421B4FF13801C2930D21778A3B097657AD1258CC77DC1e5Q3E" TargetMode="External"/><Relationship Id="rId26" Type="http://schemas.openxmlformats.org/officeDocument/2006/relationships/hyperlink" Target="consultantplus://offline/ref=B30B4187B1BD73F4721CE976F9624D61622F85ED31F057D4E4CC3F005C6525B480F41C77D6E5u1W8J" TargetMode="External"/><Relationship Id="rId39" Type="http://schemas.openxmlformats.org/officeDocument/2006/relationships/hyperlink" Target="consultantplus://offline/ref=1030C6CBE83ABCCB27DD13BBB056EC4BF161C9CF908A4E02D2B219BE2D55C2273B22CD081752I9l0B" TargetMode="External"/><Relationship Id="rId21" Type="http://schemas.openxmlformats.org/officeDocument/2006/relationships/hyperlink" Target="consultantplus://offline/ref=B30B4187B1BD73F4721CE976F9624D61622F85ED31F057D4E4CC3F005C6525B480F41C77D6E5u1W6J" TargetMode="External"/><Relationship Id="rId34" Type="http://schemas.openxmlformats.org/officeDocument/2006/relationships/hyperlink" Target="consultantplus://offline/ref=B30B4187B1BD73F4721CE976F9624D61622F85ED31F057D4E4CC3F005C6525B480F41C77D6E5u1W6J" TargetMode="External"/><Relationship Id="rId42" Type="http://schemas.openxmlformats.org/officeDocument/2006/relationships/oleObject" Target="embeddings/oleObject1.bin"/><Relationship Id="rId47" Type="http://schemas.openxmlformats.org/officeDocument/2006/relationships/image" Target="media/image4.wmf"/><Relationship Id="rId50" Type="http://schemas.openxmlformats.org/officeDocument/2006/relationships/oleObject" Target="embeddings/oleObject5.bin"/><Relationship Id="rId55" Type="http://schemas.openxmlformats.org/officeDocument/2006/relationships/hyperlink" Target="consultantplus://offline/ref=1E01282DDA703CDE6E539961C942462ED664D5850ABFA53F883F579D7E16AF29B2BB20C4690EC03448CB2DQFr9I"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1E01282DDA703CDE6E539961C942462ED664D5850ABFA53F883F579D7E16AF29B2BB20C4690EC03448CB2DQFr9I" TargetMode="External"/><Relationship Id="rId29" Type="http://schemas.openxmlformats.org/officeDocument/2006/relationships/hyperlink" Target="consultantplus://offline/ref=99E61341CB532105BDA8791FD9C04F6421B4FF13801C2930D21778A3B097657AD1258CC77DC1e5Q0E" TargetMode="External"/><Relationship Id="rId11" Type="http://schemas.openxmlformats.org/officeDocument/2006/relationships/hyperlink" Target="consultantplus://offline/ref=C19F6D390E940A16B07CC1DF1F17136322DC9F54F4A307917B5A06C2B0D1796914551271BF5934A3eAfDH" TargetMode="External"/><Relationship Id="rId24" Type="http://schemas.openxmlformats.org/officeDocument/2006/relationships/hyperlink" Target="consultantplus://offline/ref=B30B4187B1BD73F4721CE976F9624D61622F85ED31F057D4E4CC3F005C6525B480F41C77D6E5u1W6J" TargetMode="External"/><Relationship Id="rId32" Type="http://schemas.openxmlformats.org/officeDocument/2006/relationships/hyperlink" Target="consultantplus://offline/ref=B30B4187B1BD73F4721CE976F9624D61622F85ED31F057D4E4CC3F005C6525B480F41C77D6E5u1W9J" TargetMode="External"/><Relationship Id="rId37" Type="http://schemas.openxmlformats.org/officeDocument/2006/relationships/hyperlink" Target="consultantplus://offline/ref=99E61341CB532105BDA86712CFAC156821B7A319811424658E447EF4EFC7632F91658A973E845FA39B64462Fe5QDE" TargetMode="External"/><Relationship Id="rId40" Type="http://schemas.openxmlformats.org/officeDocument/2006/relationships/header" Target="header1.xml"/><Relationship Id="rId45" Type="http://schemas.openxmlformats.org/officeDocument/2006/relationships/image" Target="media/image3.wmf"/><Relationship Id="rId53" Type="http://schemas.openxmlformats.org/officeDocument/2006/relationships/hyperlink" Target="consultantplus://offline/ref=1E01282DDA703CDE6E539961C942462ED664D5850ABFA53F883F579D7E16AF29B2BB20C4690EC03448CB2DQFr9I"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consultantplus://offline/ref=99E61341CB532105BDA8791FD9C04F6421B4FF13801C2930D21778A3B097657AD1258CC77DC1e5Q0E" TargetMode="External"/><Relationship Id="rId4" Type="http://schemas.microsoft.com/office/2007/relationships/stylesWithEffects" Target="stylesWithEffects.xml"/><Relationship Id="rId9" Type="http://schemas.openxmlformats.org/officeDocument/2006/relationships/hyperlink" Target="consultantplus://offline/ref=C19F6D390E940A16B07CC1DF1F1713632AD89F50FCAF5A9B73030AC0B7DE267E131C1E70BF593DeAf2H" TargetMode="External"/><Relationship Id="rId14" Type="http://schemas.openxmlformats.org/officeDocument/2006/relationships/hyperlink" Target="consultantplus://offline/ref=C19F6D390E940A16B07CC1DF1F17136322DC9F54F4A307917B5A06C2B0D1796914551271BF583BABeAf1H" TargetMode="External"/><Relationship Id="rId22" Type="http://schemas.openxmlformats.org/officeDocument/2006/relationships/hyperlink" Target="consultantplus://offline/ref=B30B4187B1BD73F4721CE976F9624D61622F85ED31F057D4E4CC3F005C6525B480F41C77D6E5u1W9J" TargetMode="External"/><Relationship Id="rId27" Type="http://schemas.openxmlformats.org/officeDocument/2006/relationships/hyperlink" Target="consultantplus://offline/ref=99E61341CB532105BDA8791FD9C04F6421B4FF13801C2930D21778A3B097657AD1258CC67CeCQ2E" TargetMode="External"/><Relationship Id="rId30" Type="http://schemas.openxmlformats.org/officeDocument/2006/relationships/hyperlink" Target="consultantplus://offline/ref=99E61341CB532105BDA8791FD9C04F6421B4FF13801C2930D21778A3B097657AD1258CC77DC1e5Q1E" TargetMode="External"/><Relationship Id="rId35" Type="http://schemas.openxmlformats.org/officeDocument/2006/relationships/hyperlink" Target="consultantplus://offline/ref=B30B4187B1BD73F4721CE976F9624D61622F85ED31F057D4E4CC3F005C6525B480F41C77D6E5u1W9J" TargetMode="External"/><Relationship Id="rId43" Type="http://schemas.openxmlformats.org/officeDocument/2006/relationships/image" Target="media/image2.wmf"/><Relationship Id="rId48" Type="http://schemas.openxmlformats.org/officeDocument/2006/relationships/oleObject" Target="embeddings/oleObject4.bin"/><Relationship Id="rId56" Type="http://schemas.openxmlformats.org/officeDocument/2006/relationships/hyperlink" Target="consultantplus://offline/ref=1030C6CBE83ABCCB27DD13BBB056EC4BF161C9CF908A4E02D2B219BE2D55C2273B22CD081752I9l0B" TargetMode="External"/><Relationship Id="rId8" Type="http://schemas.openxmlformats.org/officeDocument/2006/relationships/endnotes" Target="endnotes.xml"/><Relationship Id="rId51" Type="http://schemas.openxmlformats.org/officeDocument/2006/relationships/image" Target="media/image6.wmf"/><Relationship Id="rId3" Type="http://schemas.openxmlformats.org/officeDocument/2006/relationships/styles" Target="styles.xml"/><Relationship Id="rId12" Type="http://schemas.openxmlformats.org/officeDocument/2006/relationships/hyperlink" Target="consultantplus://offline/ref=C19F6D390E940A16B07CC1DF1F17136322DC9F54F4A307917B5A06C2B0D1796914551271BF583BABeAf1H" TargetMode="External"/><Relationship Id="rId17" Type="http://schemas.openxmlformats.org/officeDocument/2006/relationships/hyperlink" Target="consultantplus://offline/ref=99E61341CB532105BDA8791FD9C04F6421B4FF13801C2930D21778A3B097657AD1258CC67CeCQ2E" TargetMode="External"/><Relationship Id="rId25" Type="http://schemas.openxmlformats.org/officeDocument/2006/relationships/hyperlink" Target="consultantplus://offline/ref=B30B4187B1BD73F4721CE976F9624D61622F85ED31F057D4E4CC3F005C6525B480F41C77D6E5u1W9J" TargetMode="External"/><Relationship Id="rId33" Type="http://schemas.openxmlformats.org/officeDocument/2006/relationships/hyperlink" Target="consultantplus://offline/ref=B30B4187B1BD73F4721CE976F9624D61622F85ED31F057D4E4CC3F005C6525B480F41C77D6E5u1W8J" TargetMode="External"/><Relationship Id="rId38" Type="http://schemas.openxmlformats.org/officeDocument/2006/relationships/hyperlink" Target="consultantplus://offline/ref=99E61341CB532105BDA86712CFAC156821B7A319811424658E447EF4EFC7632F91658A973E845FA39C62432Ae5Q9E" TargetMode="External"/><Relationship Id="rId46" Type="http://schemas.openxmlformats.org/officeDocument/2006/relationships/oleObject" Target="embeddings/oleObject3.bin"/><Relationship Id="rId20" Type="http://schemas.openxmlformats.org/officeDocument/2006/relationships/hyperlink" Target="consultantplus://offline/ref=99E61341CB532105BDA8791FD9C04F6421B4FF13801C2930D21778A3B097657AD1258CC77DC1e5Q1E" TargetMode="External"/><Relationship Id="rId41" Type="http://schemas.openxmlformats.org/officeDocument/2006/relationships/image" Target="media/image1.wmf"/><Relationship Id="rId54" Type="http://schemas.openxmlformats.org/officeDocument/2006/relationships/hyperlink" Target="consultantplus://offline/ref=8681304F199BB5883F0479A173A39C94566F0CF7D264B0AFF31C2821FC6A8A5DV9fC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1E01282DDA703CDE6E539961C942462ED664D5850ABFA53F883F579D7E16AF29B2BB20C4690EC03448CB2DQFr9I" TargetMode="External"/><Relationship Id="rId23" Type="http://schemas.openxmlformats.org/officeDocument/2006/relationships/hyperlink" Target="consultantplus://offline/ref=B30B4187B1BD73F4721CE976F9624D61622F85ED31F057D4E4CC3F005C6525B480F41C77D6E5u1W8J" TargetMode="External"/><Relationship Id="rId28" Type="http://schemas.openxmlformats.org/officeDocument/2006/relationships/hyperlink" Target="consultantplus://offline/ref=99E61341CB532105BDA8791FD9C04F6421B4FF13801C2930D21778A3B097657AD1258CC77DC1e5Q3E" TargetMode="External"/><Relationship Id="rId36" Type="http://schemas.openxmlformats.org/officeDocument/2006/relationships/hyperlink" Target="consultantplus://offline/ref=B30B4187B1BD73F4721CE976F9624D61622F85ED31F057D4E4CC3F005C6525B480F41C77D6E5u1W8J" TargetMode="External"/><Relationship Id="rId49" Type="http://schemas.openxmlformats.org/officeDocument/2006/relationships/image" Target="media/image5.wmf"/><Relationship Id="rId57" Type="http://schemas.openxmlformats.org/officeDocument/2006/relationships/fontTable" Target="fontTable.xml"/><Relationship Id="rId10" Type="http://schemas.openxmlformats.org/officeDocument/2006/relationships/hyperlink" Target="consultantplus://offline/ref=C19F6D390E940A16B07CC1DF1F17136322DC9F54F4A307917B5A06C2B0D1796914551271BF5939ACeAf1H" TargetMode="External"/><Relationship Id="rId31" Type="http://schemas.openxmlformats.org/officeDocument/2006/relationships/hyperlink" Target="consultantplus://offline/ref=B30B4187B1BD73F4721CE976F9624D61622F85ED31F057D4E4CC3F005C6525B480F41C77D6E5u1W6J" TargetMode="External"/><Relationship Id="rId44" Type="http://schemas.openxmlformats.org/officeDocument/2006/relationships/oleObject" Target="embeddings/oleObject2.bin"/><Relationship Id="rId5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1B157-9AE0-4489-97E2-8E88CA1B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51895</Words>
  <Characters>295806</Characters>
  <Application>Microsoft Office Word</Application>
  <DocSecurity>0</DocSecurity>
  <Lines>2465</Lines>
  <Paragraphs>694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Administration of Irkutsk region</Company>
  <LinksUpToDate>false</LinksUpToDate>
  <CharactersWithSpaces>347007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e.usolkina</dc:creator>
  <cp:lastModifiedBy>RePack by Diakov</cp:lastModifiedBy>
  <cp:revision>2</cp:revision>
  <cp:lastPrinted>2015-04-15T10:02:00Z</cp:lastPrinted>
  <dcterms:created xsi:type="dcterms:W3CDTF">2015-08-06T05:30:00Z</dcterms:created>
  <dcterms:modified xsi:type="dcterms:W3CDTF">2015-08-06T05:30:00Z</dcterms:modified>
</cp:coreProperties>
</file>